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29F" w:rsidRPr="00843473" w:rsidRDefault="005F378D">
      <w:pPr>
        <w:pStyle w:val="ZA"/>
        <w:framePr w:wrap="notBeside"/>
      </w:pPr>
      <w:bookmarkStart w:id="0" w:name="page1"/>
      <w:r w:rsidRPr="00414670">
        <w:rPr>
          <w:sz w:val="64"/>
        </w:rPr>
        <w:t>3GPP TR 22</w:t>
      </w:r>
      <w:r w:rsidR="00E8629F" w:rsidRPr="00414670">
        <w:rPr>
          <w:sz w:val="64"/>
        </w:rPr>
        <w:t>.</w:t>
      </w:r>
      <w:r w:rsidR="00DD4DDE" w:rsidRPr="00414670">
        <w:rPr>
          <w:sz w:val="64"/>
        </w:rPr>
        <w:t>891</w:t>
      </w:r>
      <w:r w:rsidR="00E8629F" w:rsidRPr="00414670">
        <w:rPr>
          <w:sz w:val="64"/>
        </w:rPr>
        <w:t xml:space="preserve"> </w:t>
      </w:r>
      <w:r w:rsidR="00E8629F" w:rsidRPr="00414670">
        <w:t>V</w:t>
      </w:r>
      <w:r w:rsidR="00702DE6">
        <w:t>1</w:t>
      </w:r>
      <w:r w:rsidR="00E8629F" w:rsidRPr="00414670">
        <w:t>.</w:t>
      </w:r>
      <w:r w:rsidR="000E7F6C">
        <w:t>3</w:t>
      </w:r>
      <w:r w:rsidR="00E8629F" w:rsidRPr="00414670">
        <w:t>.</w:t>
      </w:r>
      <w:r w:rsidR="000A42BD">
        <w:t>0</w:t>
      </w:r>
      <w:r w:rsidR="00E8629F" w:rsidRPr="00414670">
        <w:t xml:space="preserve"> </w:t>
      </w:r>
      <w:r w:rsidR="00E8629F" w:rsidRPr="00414670">
        <w:rPr>
          <w:sz w:val="32"/>
        </w:rPr>
        <w:t>(</w:t>
      </w:r>
      <w:r w:rsidR="00DD4DDE" w:rsidRPr="00414670">
        <w:rPr>
          <w:sz w:val="32"/>
        </w:rPr>
        <w:t>201</w:t>
      </w:r>
      <w:r w:rsidR="000E7F6C">
        <w:rPr>
          <w:sz w:val="32"/>
        </w:rPr>
        <w:t>6</w:t>
      </w:r>
      <w:r w:rsidR="00E8629F" w:rsidRPr="00414670">
        <w:rPr>
          <w:sz w:val="32"/>
        </w:rPr>
        <w:t>-</w:t>
      </w:r>
      <w:r w:rsidR="000E7F6C">
        <w:rPr>
          <w:sz w:val="32"/>
        </w:rPr>
        <w:t>02</w:t>
      </w:r>
      <w:r w:rsidR="00E8629F" w:rsidRPr="00030727">
        <w:rPr>
          <w:sz w:val="32"/>
        </w:rPr>
        <w:t>)</w:t>
      </w:r>
    </w:p>
    <w:p w:rsidR="00E8629F" w:rsidRPr="002F4248" w:rsidRDefault="00E8629F">
      <w:pPr>
        <w:pStyle w:val="ZB"/>
        <w:framePr w:wrap="notBeside"/>
      </w:pPr>
      <w:r w:rsidRPr="002F4248">
        <w:t>Technical Report</w:t>
      </w:r>
    </w:p>
    <w:p w:rsidR="00E8629F" w:rsidRPr="009E0B4C" w:rsidRDefault="00E8629F">
      <w:pPr>
        <w:pStyle w:val="ZT"/>
        <w:framePr w:wrap="notBeside"/>
      </w:pPr>
      <w:r w:rsidRPr="009E0B4C">
        <w:t>3</w:t>
      </w:r>
      <w:r w:rsidRPr="00702DE6">
        <w:rPr>
          <w:vertAlign w:val="superscript"/>
        </w:rPr>
        <w:t>rd</w:t>
      </w:r>
      <w:r w:rsidRPr="009E0B4C">
        <w:t xml:space="preserve"> Generation Partnership Project;</w:t>
      </w:r>
    </w:p>
    <w:p w:rsidR="00E8629F" w:rsidRPr="008B67E3" w:rsidRDefault="005F378D">
      <w:pPr>
        <w:pStyle w:val="ZT"/>
        <w:framePr w:wrap="notBeside"/>
      </w:pPr>
      <w:r w:rsidRPr="008E0B30">
        <w:t>Technical Specification Group Services and System Aspects</w:t>
      </w:r>
      <w:r w:rsidR="00E8629F" w:rsidRPr="008B67E3">
        <w:t>;</w:t>
      </w:r>
    </w:p>
    <w:p w:rsidR="00E8629F" w:rsidRPr="0095398B" w:rsidRDefault="00DD4DDE">
      <w:pPr>
        <w:pStyle w:val="ZT"/>
        <w:framePr w:wrap="notBeside"/>
      </w:pPr>
      <w:r w:rsidRPr="008B67E3">
        <w:t>Feasibility Study on New Services and Markets Technology Enabler</w:t>
      </w:r>
      <w:r w:rsidR="005F378D" w:rsidRPr="0095398B">
        <w:t>s</w:t>
      </w:r>
      <w:r w:rsidR="00E8629F" w:rsidRPr="0095398B">
        <w:t>;</w:t>
      </w:r>
    </w:p>
    <w:p w:rsidR="00E8629F" w:rsidRPr="0095398B" w:rsidRDefault="005F378D">
      <w:pPr>
        <w:pStyle w:val="ZT"/>
        <w:framePr w:wrap="notBeside"/>
      </w:pPr>
      <w:r w:rsidRPr="0095398B">
        <w:t>Stage 1</w:t>
      </w:r>
    </w:p>
    <w:p w:rsidR="00E8629F" w:rsidRPr="0095398B" w:rsidRDefault="00E8629F">
      <w:pPr>
        <w:pStyle w:val="ZT"/>
        <w:framePr w:wrap="notBeside"/>
        <w:rPr>
          <w:i/>
          <w:sz w:val="28"/>
        </w:rPr>
      </w:pPr>
      <w:r w:rsidRPr="0095398B">
        <w:t>(</w:t>
      </w:r>
      <w:r w:rsidRPr="0095398B">
        <w:rPr>
          <w:rStyle w:val="ZGSM"/>
        </w:rPr>
        <w:t xml:space="preserve">Release </w:t>
      </w:r>
      <w:r w:rsidR="00235394" w:rsidRPr="0095398B">
        <w:rPr>
          <w:rStyle w:val="ZGSM"/>
        </w:rPr>
        <w:t>1</w:t>
      </w:r>
      <w:r w:rsidR="00212373" w:rsidRPr="0095398B">
        <w:rPr>
          <w:rStyle w:val="ZGSM"/>
        </w:rPr>
        <w:t>4</w:t>
      </w:r>
      <w:r w:rsidRPr="0095398B">
        <w:t>)</w:t>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rPr>
          <w:color w:val="0000FF"/>
        </w:rPr>
      </w:pPr>
      <w:r w:rsidRPr="0095398B">
        <w:rPr>
          <w:color w:val="0000FF"/>
        </w:rPr>
        <w:tab/>
      </w:r>
    </w:p>
    <w:p w:rsidR="00E8629F" w:rsidRPr="0095398B" w:rsidRDefault="00E8629F">
      <w:pPr>
        <w:pStyle w:val="ZU"/>
        <w:framePr w:h="4929" w:hRule="exact" w:wrap="notBeside"/>
        <w:tabs>
          <w:tab w:val="right" w:pos="10206"/>
        </w:tabs>
        <w:jc w:val="left"/>
      </w:pPr>
      <w:r w:rsidRPr="0095398B">
        <w:rPr>
          <w:color w:val="0000FF"/>
        </w:rPr>
        <w:tab/>
      </w:r>
    </w:p>
    <w:p w:rsidR="00983910" w:rsidRPr="0095398B" w:rsidRDefault="00BA0DBF" w:rsidP="00983910">
      <w:pPr>
        <w:pStyle w:val="ZU"/>
        <w:framePr w:h="4929" w:hRule="exact" w:wrap="notBeside"/>
        <w:tabs>
          <w:tab w:val="right" w:pos="10206"/>
        </w:tabs>
        <w:jc w:val="left"/>
      </w:pPr>
      <w:r w:rsidRPr="0095398B">
        <w:rPr>
          <w:lang w:eastAsia="en-GB"/>
        </w:rPr>
        <w:drawing>
          <wp:inline distT="0" distB="0" distL="0" distR="0" wp14:anchorId="65BCDEFC" wp14:editId="19C36867">
            <wp:extent cx="1193165" cy="1061720"/>
            <wp:effectExtent l="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3165" cy="1061720"/>
                    </a:xfrm>
                    <a:prstGeom prst="rect">
                      <a:avLst/>
                    </a:prstGeom>
                    <a:noFill/>
                    <a:ln>
                      <a:noFill/>
                    </a:ln>
                  </pic:spPr>
                </pic:pic>
              </a:graphicData>
            </a:graphic>
          </wp:inline>
        </w:drawing>
      </w:r>
      <w:r w:rsidR="00983910" w:rsidRPr="0095398B">
        <w:rPr>
          <w:color w:val="0000FF"/>
        </w:rPr>
        <w:tab/>
      </w:r>
      <w:r w:rsidRPr="0095398B">
        <w:rPr>
          <w:lang w:eastAsia="en-GB"/>
        </w:rPr>
        <w:drawing>
          <wp:inline distT="0" distB="0" distL="0" distR="0" wp14:anchorId="7888FEBF" wp14:editId="3AA1E298">
            <wp:extent cx="1627505" cy="95313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7505" cy="953135"/>
                    </a:xfrm>
                    <a:prstGeom prst="rect">
                      <a:avLst/>
                    </a:prstGeom>
                    <a:noFill/>
                    <a:ln>
                      <a:noFill/>
                    </a:ln>
                  </pic:spPr>
                </pic:pic>
              </a:graphicData>
            </a:graphic>
          </wp:inline>
        </w:drawing>
      </w:r>
    </w:p>
    <w:p w:rsidR="00E8629F" w:rsidRPr="0095398B" w:rsidRDefault="00E8629F">
      <w:pPr>
        <w:pStyle w:val="ZU"/>
        <w:framePr w:h="4929" w:hRule="exact" w:wrap="notBeside"/>
        <w:tabs>
          <w:tab w:val="right" w:pos="10206"/>
        </w:tabs>
        <w:jc w:val="left"/>
      </w:pPr>
    </w:p>
    <w:p w:rsidR="00E8629F" w:rsidRPr="0095398B" w:rsidRDefault="00E8629F">
      <w:pPr>
        <w:framePr w:h="1636" w:hRule="exact" w:wrap="notBeside" w:vAnchor="page" w:hAnchor="margin" w:y="15121"/>
        <w:rPr>
          <w:sz w:val="16"/>
        </w:rPr>
      </w:pPr>
      <w:r w:rsidRPr="0095398B">
        <w:rPr>
          <w:sz w:val="16"/>
        </w:rPr>
        <w:t>The present document has been developed within the 3</w:t>
      </w:r>
      <w:r w:rsidRPr="0095398B">
        <w:rPr>
          <w:sz w:val="16"/>
          <w:vertAlign w:val="superscript"/>
        </w:rPr>
        <w:t>rd</w:t>
      </w:r>
      <w:r w:rsidRPr="0095398B">
        <w:rPr>
          <w:sz w:val="16"/>
        </w:rPr>
        <w:t xml:space="preserve"> Generation Partnership Project (3GPP</w:t>
      </w:r>
      <w:r w:rsidRPr="0095398B">
        <w:rPr>
          <w:sz w:val="16"/>
          <w:vertAlign w:val="superscript"/>
        </w:rPr>
        <w:t xml:space="preserve"> TM</w:t>
      </w:r>
      <w:r w:rsidRPr="0095398B">
        <w:rPr>
          <w:sz w:val="16"/>
        </w:rPr>
        <w:t>) and may be further elaborated for the purposes of 3GPP.</w:t>
      </w:r>
      <w:r w:rsidRPr="0095398B">
        <w:rPr>
          <w:sz w:val="16"/>
        </w:rPr>
        <w:br/>
        <w:t>The present document has not been subject to any approval process by the 3GPP</w:t>
      </w:r>
      <w:r w:rsidRPr="0095398B">
        <w:rPr>
          <w:sz w:val="16"/>
          <w:vertAlign w:val="superscript"/>
        </w:rPr>
        <w:t xml:space="preserve"> </w:t>
      </w:r>
      <w:r w:rsidRPr="0095398B">
        <w:rPr>
          <w:sz w:val="16"/>
        </w:rPr>
        <w:t>Organizational Partners and shall not be implemented.</w:t>
      </w:r>
      <w:r w:rsidRPr="0095398B">
        <w:rPr>
          <w:sz w:val="16"/>
        </w:rPr>
        <w:br/>
        <w:t xml:space="preserve">This </w:t>
      </w:r>
      <w:r w:rsidR="000D6CFC" w:rsidRPr="0095398B">
        <w:rPr>
          <w:sz w:val="16"/>
        </w:rPr>
        <w:t>Report</w:t>
      </w:r>
      <w:r w:rsidRPr="0095398B">
        <w:rPr>
          <w:sz w:val="16"/>
        </w:rPr>
        <w:t xml:space="preserve"> is provided for future development work within 3GPP</w:t>
      </w:r>
      <w:r w:rsidRPr="0095398B">
        <w:rPr>
          <w:sz w:val="16"/>
          <w:vertAlign w:val="superscript"/>
        </w:rPr>
        <w:t xml:space="preserve"> </w:t>
      </w:r>
      <w:r w:rsidRPr="0095398B">
        <w:rPr>
          <w:sz w:val="16"/>
        </w:rPr>
        <w:t>only. The Organizational Partners accept no liability for any use of this Specification.</w:t>
      </w:r>
      <w:r w:rsidRPr="0095398B">
        <w:rPr>
          <w:sz w:val="16"/>
        </w:rPr>
        <w:br/>
        <w:t xml:space="preserve">Specifications and </w:t>
      </w:r>
      <w:r w:rsidR="000D6CFC" w:rsidRPr="0095398B">
        <w:rPr>
          <w:sz w:val="16"/>
        </w:rPr>
        <w:t>Reports</w:t>
      </w:r>
      <w:r w:rsidRPr="0095398B">
        <w:rPr>
          <w:sz w:val="16"/>
        </w:rPr>
        <w:t xml:space="preserve"> for implementation of the 3GPP</w:t>
      </w:r>
      <w:r w:rsidRPr="0095398B">
        <w:rPr>
          <w:sz w:val="16"/>
          <w:vertAlign w:val="superscript"/>
        </w:rPr>
        <w:t xml:space="preserve"> TM</w:t>
      </w:r>
      <w:r w:rsidRPr="0095398B">
        <w:rPr>
          <w:sz w:val="16"/>
        </w:rPr>
        <w:t xml:space="preserve"> system should be obtained via the 3GPP Organizational Partners' Publications Offices.</w:t>
      </w:r>
    </w:p>
    <w:p w:rsidR="00E8629F" w:rsidRPr="0095398B" w:rsidRDefault="00E8629F">
      <w:pPr>
        <w:pStyle w:val="ZV"/>
        <w:framePr w:wrap="notBeside"/>
      </w:pPr>
    </w:p>
    <w:p w:rsidR="00E8629F" w:rsidRPr="0095398B" w:rsidRDefault="00E8629F"/>
    <w:bookmarkEnd w:id="0"/>
    <w:p w:rsidR="00E8629F" w:rsidRPr="008B67E3" w:rsidRDefault="00E8629F">
      <w:pPr>
        <w:sectPr w:rsidR="00E8629F" w:rsidRPr="008B67E3">
          <w:footnotePr>
            <w:numRestart w:val="eachSect"/>
          </w:footnotePr>
          <w:pgSz w:w="11907" w:h="16840"/>
          <w:pgMar w:top="2268" w:right="851" w:bottom="10773" w:left="851" w:header="0" w:footer="0" w:gutter="0"/>
          <w:cols w:space="720"/>
        </w:sectPr>
      </w:pPr>
    </w:p>
    <w:p w:rsidR="00E8629F" w:rsidRPr="008B67E3" w:rsidRDefault="001A08AA">
      <w:pPr>
        <w:pStyle w:val="Guidance"/>
      </w:pPr>
      <w:bookmarkStart w:id="1" w:name="page2"/>
      <w:r w:rsidRPr="008B67E3">
        <w:lastRenderedPageBreak/>
        <w:br/>
      </w:r>
    </w:p>
    <w:p w:rsidR="00E8629F" w:rsidRPr="008B67E3" w:rsidRDefault="00E8629F"/>
    <w:p w:rsidR="00E8629F" w:rsidRPr="008B67E3" w:rsidRDefault="00E8629F">
      <w:pPr>
        <w:pStyle w:val="FP"/>
        <w:framePr w:wrap="notBeside" w:hAnchor="margin" w:y="1419"/>
        <w:pBdr>
          <w:bottom w:val="single" w:sz="6" w:space="1" w:color="auto"/>
        </w:pBdr>
        <w:spacing w:before="240"/>
        <w:ind w:left="2835" w:right="2835"/>
        <w:jc w:val="center"/>
      </w:pPr>
      <w:r w:rsidRPr="008B67E3">
        <w:t>Keywords</w:t>
      </w:r>
    </w:p>
    <w:p w:rsidR="00E8629F" w:rsidRPr="008B67E3" w:rsidRDefault="00E8629F">
      <w:pPr>
        <w:pStyle w:val="FP"/>
        <w:framePr w:wrap="notBeside" w:hAnchor="margin" w:y="1419"/>
        <w:ind w:left="2835" w:right="2835"/>
        <w:jc w:val="center"/>
        <w:rPr>
          <w:rFonts w:ascii="Arial" w:hAnsi="Arial"/>
          <w:sz w:val="18"/>
        </w:rPr>
      </w:pPr>
      <w:r w:rsidRPr="008B67E3">
        <w:rPr>
          <w:rFonts w:ascii="Arial" w:hAnsi="Arial"/>
          <w:sz w:val="18"/>
        </w:rPr>
        <w:t>&lt;</w:t>
      </w:r>
      <w:proofErr w:type="gramStart"/>
      <w:r w:rsidRPr="008B67E3">
        <w:rPr>
          <w:rFonts w:ascii="Arial" w:hAnsi="Arial"/>
          <w:sz w:val="18"/>
        </w:rPr>
        <w:t>keyword[</w:t>
      </w:r>
      <w:proofErr w:type="gramEnd"/>
      <w:r w:rsidRPr="008B67E3">
        <w:rPr>
          <w:rFonts w:ascii="Arial" w:hAnsi="Arial"/>
          <w:sz w:val="18"/>
        </w:rPr>
        <w:t>, keyword]&gt;</w:t>
      </w:r>
    </w:p>
    <w:p w:rsidR="00E8629F" w:rsidRPr="008B67E3" w:rsidRDefault="00E8629F"/>
    <w:p w:rsidR="00E8629F" w:rsidRPr="008B67E3" w:rsidRDefault="00E8629F">
      <w:pPr>
        <w:pStyle w:val="FP"/>
        <w:framePr w:wrap="notBeside" w:hAnchor="margin" w:yAlign="center"/>
        <w:spacing w:after="240"/>
        <w:ind w:left="2835" w:right="2835"/>
        <w:jc w:val="center"/>
        <w:rPr>
          <w:rFonts w:ascii="Arial" w:hAnsi="Arial"/>
          <w:b/>
          <w:i/>
        </w:rPr>
      </w:pPr>
      <w:r w:rsidRPr="008B67E3">
        <w:rPr>
          <w:rFonts w:ascii="Arial" w:hAnsi="Arial"/>
          <w:b/>
          <w:i/>
        </w:rPr>
        <w:t>3GPP</w:t>
      </w:r>
    </w:p>
    <w:p w:rsidR="00E8629F" w:rsidRPr="008B67E3" w:rsidRDefault="00E8629F">
      <w:pPr>
        <w:pStyle w:val="FP"/>
        <w:framePr w:wrap="notBeside" w:hAnchor="margin" w:yAlign="center"/>
        <w:pBdr>
          <w:bottom w:val="single" w:sz="6" w:space="1" w:color="auto"/>
        </w:pBdr>
        <w:ind w:left="2835" w:right="2835"/>
        <w:jc w:val="center"/>
      </w:pPr>
      <w:r w:rsidRPr="008B67E3">
        <w:t>Postal address</w:t>
      </w:r>
    </w:p>
    <w:p w:rsidR="00E8629F" w:rsidRPr="008B67E3" w:rsidRDefault="00E8629F">
      <w:pPr>
        <w:pStyle w:val="FP"/>
        <w:framePr w:wrap="notBeside" w:hAnchor="margin" w:yAlign="center"/>
        <w:ind w:left="2835" w:right="2835"/>
        <w:jc w:val="center"/>
        <w:rPr>
          <w:rFonts w:ascii="Arial" w:hAnsi="Arial"/>
          <w:sz w:val="18"/>
        </w:rPr>
      </w:pPr>
    </w:p>
    <w:p w:rsidR="00E8629F" w:rsidRPr="00702DE6" w:rsidRDefault="00E8629F">
      <w:pPr>
        <w:pStyle w:val="FP"/>
        <w:framePr w:wrap="notBeside" w:hAnchor="margin" w:yAlign="center"/>
        <w:pBdr>
          <w:bottom w:val="single" w:sz="6" w:space="1" w:color="auto"/>
        </w:pBdr>
        <w:spacing w:before="240"/>
        <w:ind w:left="2835" w:right="2835"/>
        <w:jc w:val="center"/>
        <w:rPr>
          <w:lang w:val="fr-FR"/>
        </w:rPr>
      </w:pPr>
      <w:r w:rsidRPr="00702DE6">
        <w:rPr>
          <w:lang w:val="fr-FR"/>
        </w:rPr>
        <w:t>3GPP support office address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650 Route des Lucioles - Sophia Antipolis</w:t>
      </w:r>
    </w:p>
    <w:p w:rsidR="00E8629F" w:rsidRPr="008B67E3" w:rsidRDefault="00E8629F">
      <w:pPr>
        <w:pStyle w:val="FP"/>
        <w:framePr w:wrap="notBeside" w:hAnchor="margin" w:yAlign="center"/>
        <w:ind w:left="2835" w:right="2835"/>
        <w:jc w:val="center"/>
        <w:rPr>
          <w:rFonts w:ascii="Arial" w:hAnsi="Arial"/>
          <w:sz w:val="18"/>
          <w:lang w:val="fr-FR"/>
        </w:rPr>
      </w:pPr>
      <w:r w:rsidRPr="008B67E3">
        <w:rPr>
          <w:rFonts w:ascii="Arial" w:hAnsi="Arial"/>
          <w:sz w:val="18"/>
          <w:lang w:val="fr-FR"/>
        </w:rPr>
        <w:t xml:space="preserve">Valbonne - </w:t>
      </w:r>
      <w:r w:rsidR="00702DE6">
        <w:rPr>
          <w:rFonts w:ascii="Arial" w:hAnsi="Arial"/>
          <w:sz w:val="18"/>
          <w:lang w:val="fr-FR"/>
        </w:rPr>
        <w:t>France</w:t>
      </w:r>
    </w:p>
    <w:p w:rsidR="00E8629F" w:rsidRPr="00414670" w:rsidRDefault="00E8629F">
      <w:pPr>
        <w:pStyle w:val="FP"/>
        <w:framePr w:wrap="notBeside" w:hAnchor="margin" w:yAlign="center"/>
        <w:spacing w:after="20"/>
        <w:ind w:left="2835" w:right="2835"/>
        <w:jc w:val="center"/>
        <w:rPr>
          <w:rFonts w:ascii="Arial" w:hAnsi="Arial"/>
          <w:sz w:val="18"/>
        </w:rPr>
      </w:pPr>
      <w:r w:rsidRPr="00414670">
        <w:rPr>
          <w:rFonts w:ascii="Arial" w:hAnsi="Arial"/>
          <w:sz w:val="18"/>
        </w:rPr>
        <w:t>Tel.: +33 4 92 94 42 00 Fax: +33 4 93 65 47 16</w:t>
      </w:r>
    </w:p>
    <w:p w:rsidR="00E8629F" w:rsidRPr="00030727" w:rsidRDefault="00E8629F">
      <w:pPr>
        <w:pStyle w:val="FP"/>
        <w:framePr w:wrap="notBeside" w:hAnchor="margin" w:yAlign="center"/>
        <w:pBdr>
          <w:bottom w:val="single" w:sz="6" w:space="1" w:color="auto"/>
        </w:pBdr>
        <w:spacing w:before="240"/>
        <w:ind w:left="2835" w:right="2835"/>
        <w:jc w:val="center"/>
      </w:pPr>
      <w:r w:rsidRPr="00414670">
        <w:t>Int</w:t>
      </w:r>
      <w:r w:rsidRPr="00030727">
        <w:t>ernet</w:t>
      </w:r>
    </w:p>
    <w:p w:rsidR="00E8629F" w:rsidRPr="00843473" w:rsidRDefault="003A04ED">
      <w:pPr>
        <w:pStyle w:val="FP"/>
        <w:framePr w:wrap="notBeside" w:hAnchor="margin" w:yAlign="center"/>
        <w:ind w:left="2835" w:right="2835"/>
        <w:jc w:val="center"/>
        <w:rPr>
          <w:rFonts w:ascii="Arial" w:hAnsi="Arial"/>
          <w:sz w:val="18"/>
        </w:rPr>
      </w:pPr>
      <w:hyperlink r:id="rId12" w:history="1">
        <w:r w:rsidR="00702DE6" w:rsidRPr="00544C80">
          <w:rPr>
            <w:rStyle w:val="Hyperlink"/>
            <w:rFonts w:ascii="Arial" w:hAnsi="Arial"/>
            <w:sz w:val="18"/>
          </w:rPr>
          <w:t>http://www.3gpp.org</w:t>
        </w:r>
      </w:hyperlink>
    </w:p>
    <w:p w:rsidR="00E8629F" w:rsidRPr="002F4248" w:rsidRDefault="00E8629F"/>
    <w:p w:rsidR="00E8629F" w:rsidRPr="009E0B4C"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E0B4C">
        <w:rPr>
          <w:rFonts w:ascii="Arial" w:hAnsi="Arial"/>
          <w:b/>
          <w:i/>
          <w:noProof/>
        </w:rPr>
        <w:t>Copyright Notification</w:t>
      </w:r>
    </w:p>
    <w:p w:rsidR="00E8629F" w:rsidRPr="008E0B30" w:rsidRDefault="00E8629F">
      <w:pPr>
        <w:pStyle w:val="FP"/>
        <w:framePr w:h="3057" w:hRule="exact" w:wrap="notBeside" w:vAnchor="page" w:hAnchor="margin" w:y="12605"/>
        <w:jc w:val="center"/>
        <w:rPr>
          <w:noProof/>
        </w:rPr>
      </w:pPr>
      <w:r w:rsidRPr="008E0B30">
        <w:rPr>
          <w:noProof/>
        </w:rPr>
        <w:t>No part may be reproduced except as authorized by written permission.</w:t>
      </w:r>
      <w:r w:rsidRPr="008E0B30">
        <w:rPr>
          <w:noProof/>
        </w:rPr>
        <w:br/>
        <w:t>The copyright and the foregoing restriction extend to reproduction in all media.</w:t>
      </w:r>
    </w:p>
    <w:p w:rsidR="00E8629F" w:rsidRPr="008B67E3" w:rsidRDefault="00E8629F">
      <w:pPr>
        <w:pStyle w:val="FP"/>
        <w:framePr w:h="3057" w:hRule="exact" w:wrap="notBeside" w:vAnchor="page" w:hAnchor="margin" w:y="12605"/>
        <w:jc w:val="center"/>
        <w:rPr>
          <w:noProof/>
        </w:rPr>
      </w:pPr>
    </w:p>
    <w:p w:rsidR="00E8629F" w:rsidRPr="008B67E3" w:rsidRDefault="00E8629F">
      <w:pPr>
        <w:pStyle w:val="FP"/>
        <w:framePr w:h="3057" w:hRule="exact" w:wrap="notBeside" w:vAnchor="page" w:hAnchor="margin" w:y="12605"/>
        <w:jc w:val="center"/>
        <w:rPr>
          <w:noProof/>
          <w:sz w:val="18"/>
        </w:rPr>
      </w:pPr>
      <w:r w:rsidRPr="008B67E3">
        <w:rPr>
          <w:noProof/>
          <w:sz w:val="18"/>
        </w:rPr>
        <w:t>© 20</w:t>
      </w:r>
      <w:r w:rsidR="00214FBD" w:rsidRPr="008B67E3">
        <w:rPr>
          <w:noProof/>
          <w:sz w:val="18"/>
        </w:rPr>
        <w:t>1</w:t>
      </w:r>
      <w:r w:rsidR="00E55ABC" w:rsidRPr="008B67E3">
        <w:rPr>
          <w:noProof/>
          <w:sz w:val="18"/>
        </w:rPr>
        <w:t>5</w:t>
      </w:r>
      <w:r w:rsidRPr="008B67E3">
        <w:rPr>
          <w:noProof/>
          <w:sz w:val="18"/>
        </w:rPr>
        <w:t>, 3GPP Organizational Partners (ARIB, ATIS, CCSA, ETSI,</w:t>
      </w:r>
      <w:r w:rsidR="000266A0" w:rsidRPr="008B67E3">
        <w:rPr>
          <w:noProof/>
          <w:sz w:val="18"/>
        </w:rPr>
        <w:t xml:space="preserve"> TSDSI,</w:t>
      </w:r>
      <w:r w:rsidRPr="008B67E3">
        <w:rPr>
          <w:noProof/>
          <w:sz w:val="18"/>
        </w:rPr>
        <w:t xml:space="preserve"> TTA, TTC).</w:t>
      </w:r>
      <w:bookmarkStart w:id="2" w:name="copyrightaddon"/>
      <w:bookmarkEnd w:id="2"/>
    </w:p>
    <w:p w:rsidR="00E8629F" w:rsidRPr="008B67E3" w:rsidRDefault="00E8629F">
      <w:pPr>
        <w:pStyle w:val="FP"/>
        <w:framePr w:h="3057" w:hRule="exact" w:wrap="notBeside" w:vAnchor="page" w:hAnchor="margin" w:y="12605"/>
        <w:jc w:val="center"/>
        <w:rPr>
          <w:noProof/>
          <w:sz w:val="18"/>
        </w:rPr>
      </w:pPr>
      <w:r w:rsidRPr="008B67E3">
        <w:rPr>
          <w:noProof/>
          <w:sz w:val="18"/>
        </w:rPr>
        <w:t>All rights reserved.</w:t>
      </w:r>
    </w:p>
    <w:p w:rsidR="00983910" w:rsidRPr="008B67E3" w:rsidRDefault="00983910">
      <w:pPr>
        <w:pStyle w:val="FP"/>
        <w:framePr w:h="3057" w:hRule="exact" w:wrap="notBeside" w:vAnchor="page" w:hAnchor="margin" w:y="12605"/>
        <w:rPr>
          <w:noProof/>
          <w:sz w:val="18"/>
        </w:rPr>
      </w:pPr>
    </w:p>
    <w:p w:rsidR="00E8629F" w:rsidRPr="008B67E3" w:rsidRDefault="00E8629F">
      <w:pPr>
        <w:pStyle w:val="FP"/>
        <w:framePr w:h="3057" w:hRule="exact" w:wrap="notBeside" w:vAnchor="page" w:hAnchor="margin" w:y="12605"/>
        <w:rPr>
          <w:noProof/>
          <w:sz w:val="18"/>
        </w:rPr>
      </w:pPr>
      <w:r w:rsidRPr="008B67E3">
        <w:rPr>
          <w:noProof/>
          <w:sz w:val="18"/>
        </w:rPr>
        <w:t>UMTS™ is a Trade Mark of ETSI registered for the benefit of its members</w:t>
      </w:r>
    </w:p>
    <w:p w:rsidR="00E8629F" w:rsidRPr="008B67E3" w:rsidRDefault="00E8629F">
      <w:pPr>
        <w:pStyle w:val="FP"/>
        <w:framePr w:h="3057" w:hRule="exact" w:wrap="notBeside" w:vAnchor="page" w:hAnchor="margin" w:y="12605"/>
        <w:rPr>
          <w:noProof/>
          <w:sz w:val="18"/>
        </w:rPr>
      </w:pPr>
      <w:r w:rsidRPr="008B67E3">
        <w:rPr>
          <w:noProof/>
          <w:sz w:val="18"/>
        </w:rPr>
        <w:t>3GPP™ is a Trade Mark of ETSI registered for the benefit of its Members and of the 3GPP Organizational Partners</w:t>
      </w:r>
      <w:r w:rsidRPr="008B67E3">
        <w:rPr>
          <w:noProof/>
          <w:sz w:val="18"/>
        </w:rPr>
        <w:br/>
        <w:t>LTE™ is a Trade Mark of ETSI registered for the benefit of its Members and of the 3GPP Organizational Partners</w:t>
      </w:r>
    </w:p>
    <w:p w:rsidR="00E8629F" w:rsidRPr="008B67E3" w:rsidRDefault="00E8629F">
      <w:pPr>
        <w:pStyle w:val="FP"/>
        <w:framePr w:h="3057" w:hRule="exact" w:wrap="notBeside" w:vAnchor="page" w:hAnchor="margin" w:y="12605"/>
        <w:rPr>
          <w:noProof/>
          <w:sz w:val="18"/>
        </w:rPr>
      </w:pPr>
      <w:r w:rsidRPr="008B67E3">
        <w:rPr>
          <w:noProof/>
          <w:sz w:val="18"/>
        </w:rPr>
        <w:t>GSM® and the GSM logo are registered and owned by the GSM Association</w:t>
      </w:r>
    </w:p>
    <w:p w:rsidR="00E8629F" w:rsidRPr="008B67E3" w:rsidRDefault="00E8629F"/>
    <w:bookmarkEnd w:id="1"/>
    <w:p w:rsidR="00E8629F" w:rsidRPr="008B67E3" w:rsidRDefault="00E8629F">
      <w:pPr>
        <w:pStyle w:val="TT"/>
      </w:pPr>
      <w:r w:rsidRPr="008B67E3">
        <w:br w:type="page"/>
      </w:r>
      <w:r w:rsidRPr="008B67E3">
        <w:lastRenderedPageBreak/>
        <w:t>Contents</w:t>
      </w:r>
    </w:p>
    <w:p w:rsidR="0020503C" w:rsidRDefault="007A12B5">
      <w:pPr>
        <w:pStyle w:val="TOC1"/>
        <w:rPr>
          <w:rFonts w:asciiTheme="minorHAnsi" w:eastAsiaTheme="minorEastAsia" w:hAnsiTheme="minorHAnsi" w:cstheme="minorBidi"/>
          <w:szCs w:val="22"/>
          <w:lang w:eastAsia="en-GB"/>
        </w:rPr>
      </w:pPr>
      <w:r w:rsidRPr="008B67E3">
        <w:fldChar w:fldCharType="begin"/>
      </w:r>
      <w:r w:rsidR="006276E7" w:rsidRPr="008B67E3">
        <w:instrText xml:space="preserve"> TOC \o "1-9"  \* MERGEFORMAT </w:instrText>
      </w:r>
      <w:r w:rsidRPr="008B67E3">
        <w:fldChar w:fldCharType="separate"/>
      </w:r>
      <w:r w:rsidR="0020503C">
        <w:t>Foreword</w:t>
      </w:r>
      <w:r w:rsidR="0020503C">
        <w:tab/>
      </w:r>
      <w:r w:rsidR="0020503C">
        <w:fldChar w:fldCharType="begin"/>
      </w:r>
      <w:r w:rsidR="0020503C">
        <w:instrText xml:space="preserve"> PAGEREF _Toc442346200 \h </w:instrText>
      </w:r>
      <w:r w:rsidR="0020503C">
        <w:fldChar w:fldCharType="separate"/>
      </w:r>
      <w:r w:rsidR="0020503C">
        <w:t>10</w:t>
      </w:r>
      <w:r w:rsidR="0020503C">
        <w:fldChar w:fldCharType="end"/>
      </w:r>
    </w:p>
    <w:p w:rsidR="0020503C" w:rsidRDefault="0020503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_Toc442346201 \h </w:instrText>
      </w:r>
      <w:r>
        <w:fldChar w:fldCharType="separate"/>
      </w:r>
      <w:r>
        <w:t>11</w:t>
      </w:r>
      <w:r>
        <w:fldChar w:fldCharType="end"/>
      </w:r>
    </w:p>
    <w:p w:rsidR="0020503C" w:rsidRDefault="0020503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_Toc442346202 \h </w:instrText>
      </w:r>
      <w:r>
        <w:fldChar w:fldCharType="separate"/>
      </w:r>
      <w:r>
        <w:t>11</w:t>
      </w:r>
      <w:r>
        <w:fldChar w:fldCharType="end"/>
      </w:r>
    </w:p>
    <w:p w:rsidR="0020503C" w:rsidRDefault="0020503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_Toc442346203 \h </w:instrText>
      </w:r>
      <w:r>
        <w:fldChar w:fldCharType="separate"/>
      </w:r>
      <w:r>
        <w:t>13</w:t>
      </w:r>
      <w:r>
        <w:fldChar w:fldCharType="end"/>
      </w:r>
    </w:p>
    <w:p w:rsidR="0020503C" w:rsidRDefault="0020503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_Toc442346204 \h </w:instrText>
      </w:r>
      <w:r>
        <w:fldChar w:fldCharType="separate"/>
      </w:r>
      <w:r>
        <w:t>13</w:t>
      </w:r>
      <w:r>
        <w:fldChar w:fldCharType="end"/>
      </w:r>
    </w:p>
    <w:p w:rsidR="0020503C" w:rsidRDefault="0020503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_Toc442346205 \h </w:instrText>
      </w:r>
      <w:r>
        <w:fldChar w:fldCharType="separate"/>
      </w:r>
      <w:r>
        <w:t>13</w:t>
      </w:r>
      <w:r>
        <w:fldChar w:fldCharType="end"/>
      </w:r>
    </w:p>
    <w:p w:rsidR="0020503C" w:rsidRDefault="0020503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_Toc442346206 \h </w:instrText>
      </w:r>
      <w:r>
        <w:fldChar w:fldCharType="separate"/>
      </w:r>
      <w:r>
        <w:t>13</w:t>
      </w:r>
      <w:r>
        <w:fldChar w:fldCharType="end"/>
      </w:r>
    </w:p>
    <w:p w:rsidR="0020503C" w:rsidRDefault="0020503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_Toc442346207 \h </w:instrText>
      </w:r>
      <w:r>
        <w:fldChar w:fldCharType="separate"/>
      </w:r>
      <w:r>
        <w:t>15</w:t>
      </w:r>
      <w:r>
        <w:fldChar w:fldCharType="end"/>
      </w:r>
    </w:p>
    <w:p w:rsidR="0020503C" w:rsidRDefault="0020503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Ultra-reliable communications</w:t>
      </w:r>
      <w:r>
        <w:tab/>
      </w:r>
      <w:r>
        <w:fldChar w:fldCharType="begin"/>
      </w:r>
      <w:r>
        <w:instrText xml:space="preserve"> PAGEREF _Toc442346208 \h </w:instrText>
      </w:r>
      <w:r>
        <w:fldChar w:fldCharType="separate"/>
      </w:r>
      <w:r>
        <w:t>15</w:t>
      </w:r>
      <w:r>
        <w:fldChar w:fldCharType="end"/>
      </w:r>
    </w:p>
    <w:p w:rsidR="0020503C" w:rsidRDefault="0020503C">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_Toc442346209 \h </w:instrText>
      </w:r>
      <w:r>
        <w:fldChar w:fldCharType="separate"/>
      </w:r>
      <w:r>
        <w:t>15</w:t>
      </w:r>
      <w:r>
        <w:fldChar w:fldCharType="end"/>
      </w:r>
    </w:p>
    <w:p w:rsidR="0020503C" w:rsidRDefault="0020503C">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_Toc442346210 \h </w:instrText>
      </w:r>
      <w:r>
        <w:fldChar w:fldCharType="separate"/>
      </w:r>
      <w:r>
        <w:t>15</w:t>
      </w:r>
      <w:r>
        <w:fldChar w:fldCharType="end"/>
      </w:r>
    </w:p>
    <w:p w:rsidR="0020503C" w:rsidRDefault="0020503C">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_Toc442346211 \h </w:instrText>
      </w:r>
      <w:r>
        <w:fldChar w:fldCharType="separate"/>
      </w:r>
      <w:r>
        <w:t>15</w:t>
      </w:r>
      <w:r>
        <w:fldChar w:fldCharType="end"/>
      </w:r>
    </w:p>
    <w:p w:rsidR="0020503C" w:rsidRDefault="0020503C">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_Toc442346212 \h </w:instrText>
      </w:r>
      <w:r>
        <w:fldChar w:fldCharType="separate"/>
      </w:r>
      <w:r>
        <w:t>15</w:t>
      </w:r>
      <w:r>
        <w:fldChar w:fldCharType="end"/>
      </w:r>
    </w:p>
    <w:p w:rsidR="0020503C" w:rsidRDefault="0020503C">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_Toc442346213 \h </w:instrText>
      </w:r>
      <w:r>
        <w:fldChar w:fldCharType="separate"/>
      </w:r>
      <w:r>
        <w:t>15</w:t>
      </w:r>
      <w:r>
        <w:fldChar w:fldCharType="end"/>
      </w:r>
    </w:p>
    <w:p w:rsidR="0020503C" w:rsidRDefault="0020503C">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_Toc442346214 \h </w:instrText>
      </w:r>
      <w:r>
        <w:fldChar w:fldCharType="separate"/>
      </w:r>
      <w:r>
        <w:t>16</w:t>
      </w:r>
      <w:r>
        <w:fldChar w:fldCharType="end"/>
      </w:r>
    </w:p>
    <w:p w:rsidR="0020503C" w:rsidRDefault="0020503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Slicing</w:t>
      </w:r>
      <w:r>
        <w:tab/>
      </w:r>
      <w:r>
        <w:fldChar w:fldCharType="begin"/>
      </w:r>
      <w:r>
        <w:instrText xml:space="preserve"> PAGEREF _Toc442346215 \h </w:instrText>
      </w:r>
      <w:r>
        <w:fldChar w:fldCharType="separate"/>
      </w:r>
      <w:r>
        <w:t>17</w:t>
      </w:r>
      <w:r>
        <w:fldChar w:fldCharType="end"/>
      </w:r>
    </w:p>
    <w:p w:rsidR="0020503C" w:rsidRDefault="0020503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_Toc442346216 \h </w:instrText>
      </w:r>
      <w:r>
        <w:fldChar w:fldCharType="separate"/>
      </w:r>
      <w:r>
        <w:t>17</w:t>
      </w:r>
      <w:r>
        <w:fldChar w:fldCharType="end"/>
      </w:r>
    </w:p>
    <w:p w:rsidR="0020503C" w:rsidRDefault="0020503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_Toc442346217 \h </w:instrText>
      </w:r>
      <w:r>
        <w:fldChar w:fldCharType="separate"/>
      </w:r>
      <w:r>
        <w:t>18</w:t>
      </w:r>
      <w:r>
        <w:fldChar w:fldCharType="end"/>
      </w:r>
    </w:p>
    <w:p w:rsidR="0020503C" w:rsidRDefault="0020503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_Toc442346218 \h </w:instrText>
      </w:r>
      <w:r>
        <w:fldChar w:fldCharType="separate"/>
      </w:r>
      <w:r>
        <w:t>18</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MS Mincho"/>
        </w:rPr>
        <w:t>5.3</w:t>
      </w:r>
      <w:r>
        <w:rPr>
          <w:rFonts w:asciiTheme="minorHAnsi" w:eastAsiaTheme="minorEastAsia" w:hAnsiTheme="minorHAnsi" w:cstheme="minorBidi"/>
          <w:sz w:val="22"/>
          <w:szCs w:val="22"/>
          <w:lang w:eastAsia="en-GB"/>
        </w:rPr>
        <w:tab/>
      </w:r>
      <w:r w:rsidRPr="00424BFC">
        <w:rPr>
          <w:rFonts w:eastAsia="MS Mincho"/>
        </w:rPr>
        <w:t>Lifeline communications / natural disaster</w:t>
      </w:r>
      <w:r>
        <w:tab/>
      </w:r>
      <w:r>
        <w:fldChar w:fldCharType="begin"/>
      </w:r>
      <w:r>
        <w:instrText xml:space="preserve"> PAGEREF _Toc442346219 \h </w:instrText>
      </w:r>
      <w:r>
        <w:fldChar w:fldCharType="separate"/>
      </w:r>
      <w:r>
        <w:t>18</w:t>
      </w:r>
      <w:r>
        <w:fldChar w:fldCharType="end"/>
      </w:r>
    </w:p>
    <w:p w:rsidR="0020503C" w:rsidRDefault="0020503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_Toc442346220 \h </w:instrText>
      </w:r>
      <w:r>
        <w:fldChar w:fldCharType="separate"/>
      </w:r>
      <w:r>
        <w:t>18</w:t>
      </w:r>
      <w:r>
        <w:fldChar w:fldCharType="end"/>
      </w:r>
    </w:p>
    <w:p w:rsidR="0020503C" w:rsidRDefault="0020503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_Toc442346221 \h </w:instrText>
      </w:r>
      <w:r>
        <w:fldChar w:fldCharType="separate"/>
      </w:r>
      <w:r>
        <w:t>19</w:t>
      </w:r>
      <w:r>
        <w:fldChar w:fldCharType="end"/>
      </w:r>
    </w:p>
    <w:p w:rsidR="0020503C" w:rsidRDefault="0020503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_Toc442346222 \h </w:instrText>
      </w:r>
      <w:r>
        <w:fldChar w:fldCharType="separate"/>
      </w:r>
      <w:r>
        <w:t>19</w:t>
      </w:r>
      <w:r>
        <w:fldChar w:fldCharType="end"/>
      </w:r>
    </w:p>
    <w:p w:rsidR="0020503C" w:rsidRDefault="0020503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Migration of Services from earlier generations</w:t>
      </w:r>
      <w:r>
        <w:tab/>
      </w:r>
      <w:r>
        <w:fldChar w:fldCharType="begin"/>
      </w:r>
      <w:r>
        <w:instrText xml:space="preserve"> PAGEREF _Toc442346223 \h </w:instrText>
      </w:r>
      <w:r>
        <w:fldChar w:fldCharType="separate"/>
      </w:r>
      <w:r>
        <w:t>19</w:t>
      </w:r>
      <w:r>
        <w:fldChar w:fldCharType="end"/>
      </w:r>
    </w:p>
    <w:p w:rsidR="0020503C" w:rsidRDefault="0020503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_Toc442346224 \h </w:instrText>
      </w:r>
      <w:r>
        <w:fldChar w:fldCharType="separate"/>
      </w:r>
      <w:r>
        <w:t>19</w:t>
      </w:r>
      <w:r>
        <w:fldChar w:fldCharType="end"/>
      </w:r>
    </w:p>
    <w:p w:rsidR="0020503C" w:rsidRDefault="0020503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_Toc442346225 \h </w:instrText>
      </w:r>
      <w:r>
        <w:fldChar w:fldCharType="separate"/>
      </w:r>
      <w:r>
        <w:t>19</w:t>
      </w:r>
      <w:r>
        <w:fldChar w:fldCharType="end"/>
      </w:r>
    </w:p>
    <w:p w:rsidR="0020503C" w:rsidRDefault="0020503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_Toc442346226 \h </w:instrText>
      </w:r>
      <w:r>
        <w:fldChar w:fldCharType="separate"/>
      </w:r>
      <w:r>
        <w:t>19</w:t>
      </w:r>
      <w:r>
        <w:fldChar w:fldCharType="end"/>
      </w:r>
    </w:p>
    <w:p w:rsidR="0020503C" w:rsidRDefault="0020503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Mobile broadband for indoor scenario</w:t>
      </w:r>
      <w:r>
        <w:tab/>
      </w:r>
      <w:r>
        <w:fldChar w:fldCharType="begin"/>
      </w:r>
      <w:r>
        <w:instrText xml:space="preserve"> PAGEREF _Toc442346227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Descriptions of </w:t>
      </w:r>
      <w:r w:rsidRPr="00424BFC">
        <w:rPr>
          <w:rFonts w:eastAsia="SimSun"/>
        </w:rPr>
        <w:t>typical use case in office scenario</w:t>
      </w:r>
      <w:r>
        <w:tab/>
      </w:r>
      <w:r>
        <w:fldChar w:fldCharType="begin"/>
      </w:r>
      <w:r>
        <w:instrText xml:space="preserve"> PAGEREF _Toc442346228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_Toc442346229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_Toc442346230 \h </w:instrText>
      </w:r>
      <w:r>
        <w:fldChar w:fldCharType="separate"/>
      </w:r>
      <w:r>
        <w:t>20</w:t>
      </w:r>
      <w:r>
        <w:fldChar w:fldCharType="end"/>
      </w:r>
    </w:p>
    <w:p w:rsidR="0020503C" w:rsidRDefault="0020503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Mobile broadband for hotspots scenario</w:t>
      </w:r>
      <w:r>
        <w:tab/>
      </w:r>
      <w:r>
        <w:fldChar w:fldCharType="begin"/>
      </w:r>
      <w:r>
        <w:instrText xml:space="preserve"> PAGEREF _Toc442346231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_Toc442346232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_Toc442346233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_Toc442346234 \h </w:instrText>
      </w:r>
      <w:r>
        <w:fldChar w:fldCharType="separate"/>
      </w:r>
      <w:r>
        <w:t>20</w:t>
      </w:r>
      <w:r>
        <w:fldChar w:fldCharType="end"/>
      </w:r>
    </w:p>
    <w:p w:rsidR="0020503C" w:rsidRDefault="0020503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On-demand Networking</w:t>
      </w:r>
      <w:r>
        <w:tab/>
      </w:r>
      <w:r>
        <w:fldChar w:fldCharType="begin"/>
      </w:r>
      <w:r>
        <w:instrText xml:space="preserve"> PAGEREF _Toc442346235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_Toc442346236 \h </w:instrText>
      </w:r>
      <w:r>
        <w:fldChar w:fldCharType="separate"/>
      </w:r>
      <w:r>
        <w:t>20</w:t>
      </w:r>
      <w:r>
        <w:fldChar w:fldCharType="end"/>
      </w:r>
    </w:p>
    <w:p w:rsidR="0020503C" w:rsidRDefault="0020503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_Toc442346237 \h </w:instrText>
      </w:r>
      <w:r>
        <w:fldChar w:fldCharType="separate"/>
      </w:r>
      <w:r>
        <w:t>21</w:t>
      </w:r>
      <w:r>
        <w:fldChar w:fldCharType="end"/>
      </w:r>
    </w:p>
    <w:p w:rsidR="0020503C" w:rsidRDefault="0020503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_Toc442346238 \h </w:instrText>
      </w:r>
      <w:r>
        <w:fldChar w:fldCharType="separate"/>
      </w:r>
      <w:r>
        <w:t>21</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SimSun"/>
        </w:rPr>
        <w:t>5</w:t>
      </w:r>
      <w:r>
        <w:t>.8</w:t>
      </w:r>
      <w:r>
        <w:rPr>
          <w:rFonts w:asciiTheme="minorHAnsi" w:eastAsiaTheme="minorEastAsia" w:hAnsiTheme="minorHAnsi" w:cstheme="minorBidi"/>
          <w:sz w:val="22"/>
          <w:szCs w:val="22"/>
          <w:lang w:eastAsia="en-GB"/>
        </w:rPr>
        <w:tab/>
      </w:r>
      <w:r w:rsidRPr="00424BFC">
        <w:rPr>
          <w:rFonts w:eastAsia="SimSun"/>
        </w:rPr>
        <w:t>Flexible application traffic routing</w:t>
      </w:r>
      <w:r>
        <w:tab/>
      </w:r>
      <w:r>
        <w:fldChar w:fldCharType="begin"/>
      </w:r>
      <w:r>
        <w:instrText xml:space="preserve"> PAGEREF _Toc442346239 \h </w:instrText>
      </w:r>
      <w:r>
        <w:fldChar w:fldCharType="separate"/>
      </w:r>
      <w:r>
        <w:t>21</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_Toc442346240 \h </w:instrText>
      </w:r>
      <w:r>
        <w:fldChar w:fldCharType="separate"/>
      </w:r>
      <w:r>
        <w:t>21</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lang w:eastAsia="zh-CN"/>
        </w:rPr>
        <w:t>5</w:t>
      </w:r>
      <w:r>
        <w:t>.8.</w:t>
      </w:r>
      <w:r w:rsidRPr="00424BFC">
        <w:rPr>
          <w:rFonts w:eastAsia="SimSun"/>
          <w:lang w:eastAsia="zh-CN"/>
        </w:rPr>
        <w:t>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_Toc442346241 \h </w:instrText>
      </w:r>
      <w:r>
        <w:fldChar w:fldCharType="separate"/>
      </w:r>
      <w:r>
        <w:t>21</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lang w:eastAsia="zh-CN"/>
        </w:rPr>
        <w:t>5</w:t>
      </w:r>
      <w:r>
        <w:t>.8.</w:t>
      </w:r>
      <w:r w:rsidRPr="00424BFC">
        <w:rPr>
          <w:rFonts w:eastAsia="SimSun"/>
          <w:lang w:eastAsia="zh-CN"/>
        </w:rPr>
        <w:t>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_Toc442346242 \h </w:instrText>
      </w:r>
      <w:r>
        <w:fldChar w:fldCharType="separate"/>
      </w:r>
      <w:r>
        <w:t>21</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lang w:eastAsia="zh-CN"/>
        </w:rPr>
        <w:t>5</w:t>
      </w:r>
      <w:r>
        <w:t>.8</w:t>
      </w:r>
      <w:r w:rsidRPr="00424BFC">
        <w:rPr>
          <w:rFonts w:eastAsia="SimSun"/>
          <w:lang w:eastAsia="zh-CN"/>
        </w:rPr>
        <w:t>.</w:t>
      </w:r>
      <w:r>
        <w:t>1.</w:t>
      </w:r>
      <w:r w:rsidRPr="00424BFC">
        <w:rPr>
          <w:rFonts w:eastAsia="SimSun"/>
          <w:lang w:eastAsia="zh-CN"/>
        </w:rPr>
        <w:t>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_Toc442346243 \h </w:instrText>
      </w:r>
      <w:r>
        <w:fldChar w:fldCharType="separate"/>
      </w:r>
      <w:r>
        <w:t>22</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_Toc442346244 \h </w:instrText>
      </w:r>
      <w:r>
        <w:fldChar w:fldCharType="separate"/>
      </w:r>
      <w:r>
        <w:t>22</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_Toc442346245 \h </w:instrText>
      </w:r>
      <w:r>
        <w:fldChar w:fldCharType="separate"/>
      </w:r>
      <w:r>
        <w:t>22</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MS Mincho"/>
        </w:rPr>
        <w:t>5.9</w:t>
      </w:r>
      <w:r>
        <w:rPr>
          <w:rFonts w:asciiTheme="minorHAnsi" w:eastAsiaTheme="minorEastAsia" w:hAnsiTheme="minorHAnsi" w:cstheme="minorBidi"/>
          <w:sz w:val="22"/>
          <w:szCs w:val="22"/>
          <w:lang w:eastAsia="en-GB"/>
        </w:rPr>
        <w:tab/>
      </w:r>
      <w:r w:rsidRPr="00424BFC">
        <w:rPr>
          <w:rFonts w:eastAsia="MS Mincho"/>
        </w:rPr>
        <w:t>Flexibility and scalability</w:t>
      </w:r>
      <w:r>
        <w:tab/>
      </w:r>
      <w:r>
        <w:fldChar w:fldCharType="begin"/>
      </w:r>
      <w:r>
        <w:instrText xml:space="preserve"> PAGEREF _Toc442346246 \h </w:instrText>
      </w:r>
      <w:r>
        <w:fldChar w:fldCharType="separate"/>
      </w:r>
      <w:r>
        <w:t>22</w:t>
      </w:r>
      <w:r>
        <w:fldChar w:fldCharType="end"/>
      </w:r>
    </w:p>
    <w:p w:rsidR="0020503C" w:rsidRDefault="0020503C">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_Toc442346247 \h </w:instrText>
      </w:r>
      <w:r>
        <w:fldChar w:fldCharType="separate"/>
      </w:r>
      <w:r>
        <w:t>22</w:t>
      </w:r>
      <w:r>
        <w:fldChar w:fldCharType="end"/>
      </w:r>
    </w:p>
    <w:p w:rsidR="0020503C" w:rsidRDefault="0020503C">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_Toc442346248 \h </w:instrText>
      </w:r>
      <w:r>
        <w:fldChar w:fldCharType="separate"/>
      </w:r>
      <w:r>
        <w:t>23</w:t>
      </w:r>
      <w:r>
        <w:fldChar w:fldCharType="end"/>
      </w:r>
    </w:p>
    <w:p w:rsidR="0020503C" w:rsidRDefault="0020503C">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_Toc442346249 \h </w:instrText>
      </w:r>
      <w:r>
        <w:fldChar w:fldCharType="separate"/>
      </w:r>
      <w:r>
        <w:t>23</w:t>
      </w:r>
      <w:r>
        <w:fldChar w:fldCharType="end"/>
      </w:r>
    </w:p>
    <w:p w:rsidR="0020503C" w:rsidRDefault="0020503C">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rsidRPr="00424BFC">
        <w:rPr>
          <w:rFonts w:eastAsia="SimSun"/>
          <w:lang w:eastAsia="zh-CN"/>
        </w:rPr>
        <w:t>M</w:t>
      </w:r>
      <w:r>
        <w:t xml:space="preserve">obile broadband services </w:t>
      </w:r>
      <w:r w:rsidRPr="00424BFC">
        <w:rPr>
          <w:rFonts w:eastAsia="SimSun"/>
          <w:lang w:eastAsia="zh-CN"/>
        </w:rPr>
        <w:t>with</w:t>
      </w:r>
      <w:r>
        <w:t xml:space="preserve"> seamless wide-area coverage</w:t>
      </w:r>
      <w:r>
        <w:tab/>
      </w:r>
      <w:r>
        <w:fldChar w:fldCharType="begin"/>
      </w:r>
      <w:r>
        <w:instrText xml:space="preserve"> PAGEREF _Toc442346250 \h </w:instrText>
      </w:r>
      <w:r>
        <w:fldChar w:fldCharType="separate"/>
      </w:r>
      <w:r>
        <w:t>23</w:t>
      </w:r>
      <w:r>
        <w:fldChar w:fldCharType="end"/>
      </w:r>
    </w:p>
    <w:p w:rsidR="0020503C" w:rsidRDefault="0020503C">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_Toc442346251 \h </w:instrText>
      </w:r>
      <w:r>
        <w:fldChar w:fldCharType="separate"/>
      </w:r>
      <w:r>
        <w:t>23</w:t>
      </w:r>
      <w:r>
        <w:fldChar w:fldCharType="end"/>
      </w:r>
    </w:p>
    <w:p w:rsidR="0020503C" w:rsidRDefault="0020503C">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_Toc442346252 \h </w:instrText>
      </w:r>
      <w:r>
        <w:fldChar w:fldCharType="separate"/>
      </w:r>
      <w:r>
        <w:t>24</w:t>
      </w:r>
      <w:r>
        <w:fldChar w:fldCharType="end"/>
      </w:r>
    </w:p>
    <w:p w:rsidR="0020503C" w:rsidRDefault="0020503C">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_Toc442346253 \h </w:instrText>
      </w:r>
      <w:r>
        <w:fldChar w:fldCharType="separate"/>
      </w:r>
      <w:r>
        <w:t>24</w:t>
      </w:r>
      <w:r>
        <w:fldChar w:fldCharType="end"/>
      </w:r>
    </w:p>
    <w:p w:rsidR="0020503C" w:rsidRDefault="0020503C">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Virtual presence</w:t>
      </w:r>
      <w:r>
        <w:tab/>
      </w:r>
      <w:r>
        <w:fldChar w:fldCharType="begin"/>
      </w:r>
      <w:r>
        <w:instrText xml:space="preserve"> PAGEREF _Toc442346254 \h </w:instrText>
      </w:r>
      <w:r>
        <w:fldChar w:fldCharType="separate"/>
      </w:r>
      <w:r>
        <w:t>24</w:t>
      </w:r>
      <w:r>
        <w:fldChar w:fldCharType="end"/>
      </w:r>
    </w:p>
    <w:p w:rsidR="0020503C" w:rsidRDefault="0020503C">
      <w:pPr>
        <w:pStyle w:val="TOC3"/>
        <w:rPr>
          <w:rFonts w:asciiTheme="minorHAnsi" w:eastAsiaTheme="minorEastAsia" w:hAnsiTheme="minorHAnsi" w:cstheme="minorBidi"/>
          <w:sz w:val="22"/>
          <w:szCs w:val="22"/>
          <w:lang w:eastAsia="en-GB"/>
        </w:rPr>
      </w:pPr>
      <w:r>
        <w:lastRenderedPageBreak/>
        <w:t>5.11.1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_Toc442346255 \h </w:instrText>
      </w:r>
      <w:r>
        <w:fldChar w:fldCharType="separate"/>
      </w:r>
      <w:r>
        <w:t>24</w:t>
      </w:r>
      <w:r>
        <w:fldChar w:fldCharType="end"/>
      </w:r>
    </w:p>
    <w:p w:rsidR="0020503C" w:rsidRDefault="0020503C">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_Toc442346256 \h </w:instrText>
      </w:r>
      <w:r>
        <w:fldChar w:fldCharType="separate"/>
      </w:r>
      <w:r>
        <w:t>24</w:t>
      </w:r>
      <w:r>
        <w:fldChar w:fldCharType="end"/>
      </w:r>
    </w:p>
    <w:p w:rsidR="0020503C" w:rsidRDefault="0020503C">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_Toc442346257 \h </w:instrText>
      </w:r>
      <w:r>
        <w:fldChar w:fldCharType="separate"/>
      </w:r>
      <w:r>
        <w:t>24</w:t>
      </w:r>
      <w:r>
        <w:fldChar w:fldCharType="end"/>
      </w:r>
    </w:p>
    <w:p w:rsidR="0020503C" w:rsidRDefault="0020503C">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Connectivity for drones</w:t>
      </w:r>
      <w:r>
        <w:tab/>
      </w:r>
      <w:r>
        <w:fldChar w:fldCharType="begin"/>
      </w:r>
      <w:r>
        <w:instrText xml:space="preserve"> PAGEREF _Toc442346258 \h </w:instrText>
      </w:r>
      <w:r>
        <w:fldChar w:fldCharType="separate"/>
      </w:r>
      <w:r>
        <w:t>25</w:t>
      </w:r>
      <w:r>
        <w:fldChar w:fldCharType="end"/>
      </w:r>
    </w:p>
    <w:p w:rsidR="0020503C" w:rsidRDefault="0020503C">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_Toc442346259 \h </w:instrText>
      </w:r>
      <w:r>
        <w:fldChar w:fldCharType="separate"/>
      </w:r>
      <w:r>
        <w:t>25</w:t>
      </w:r>
      <w:r>
        <w:fldChar w:fldCharType="end"/>
      </w:r>
    </w:p>
    <w:p w:rsidR="0020503C" w:rsidRDefault="0020503C">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_Toc442346260 \h </w:instrText>
      </w:r>
      <w:r>
        <w:fldChar w:fldCharType="separate"/>
      </w:r>
      <w:r>
        <w:t>25</w:t>
      </w:r>
      <w:r>
        <w:fldChar w:fldCharType="end"/>
      </w:r>
    </w:p>
    <w:p w:rsidR="0020503C" w:rsidRDefault="0020503C">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_Toc442346261 \h </w:instrText>
      </w:r>
      <w:r>
        <w:fldChar w:fldCharType="separate"/>
      </w:r>
      <w:r>
        <w:t>26</w:t>
      </w:r>
      <w:r>
        <w:fldChar w:fldCharType="end"/>
      </w:r>
    </w:p>
    <w:p w:rsidR="0020503C" w:rsidRDefault="0020503C">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Industrial Control</w:t>
      </w:r>
      <w:r>
        <w:tab/>
      </w:r>
      <w:r>
        <w:fldChar w:fldCharType="begin"/>
      </w:r>
      <w:r>
        <w:instrText xml:space="preserve"> PAGEREF _Toc442346262 \h </w:instrText>
      </w:r>
      <w:r>
        <w:fldChar w:fldCharType="separate"/>
      </w:r>
      <w:r>
        <w:t>26</w:t>
      </w:r>
      <w:r>
        <w:fldChar w:fldCharType="end"/>
      </w:r>
    </w:p>
    <w:p w:rsidR="0020503C" w:rsidRDefault="0020503C">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_Toc442346263 \h </w:instrText>
      </w:r>
      <w:r>
        <w:fldChar w:fldCharType="separate"/>
      </w:r>
      <w:r>
        <w:t>26</w:t>
      </w:r>
      <w:r>
        <w:fldChar w:fldCharType="end"/>
      </w:r>
    </w:p>
    <w:p w:rsidR="0020503C" w:rsidRDefault="0020503C">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_Toc442346264 \h </w:instrText>
      </w:r>
      <w:r>
        <w:fldChar w:fldCharType="separate"/>
      </w:r>
      <w:r>
        <w:t>26</w:t>
      </w:r>
      <w:r>
        <w:fldChar w:fldCharType="end"/>
      </w:r>
    </w:p>
    <w:p w:rsidR="0020503C" w:rsidRDefault="0020503C">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_Toc442346265 \h </w:instrText>
      </w:r>
      <w:r>
        <w:fldChar w:fldCharType="separate"/>
      </w:r>
      <w:r>
        <w:t>27</w:t>
      </w:r>
      <w:r>
        <w:fldChar w:fldCharType="end"/>
      </w:r>
    </w:p>
    <w:p w:rsidR="0020503C" w:rsidRDefault="0020503C">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Tactile Internet</w:t>
      </w:r>
      <w:r>
        <w:tab/>
      </w:r>
      <w:r>
        <w:fldChar w:fldCharType="begin"/>
      </w:r>
      <w:r>
        <w:instrText xml:space="preserve"> PAGEREF _Toc442346266 \h </w:instrText>
      </w:r>
      <w:r>
        <w:fldChar w:fldCharType="separate"/>
      </w:r>
      <w:r>
        <w:t>27</w:t>
      </w:r>
      <w:r>
        <w:fldChar w:fldCharType="end"/>
      </w:r>
    </w:p>
    <w:p w:rsidR="0020503C" w:rsidRDefault="0020503C">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_Toc442346267 \h </w:instrText>
      </w:r>
      <w:r>
        <w:fldChar w:fldCharType="separate"/>
      </w:r>
      <w:r>
        <w:t>27</w:t>
      </w:r>
      <w:r>
        <w:fldChar w:fldCharType="end"/>
      </w:r>
    </w:p>
    <w:p w:rsidR="0020503C" w:rsidRDefault="0020503C">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_Toc442346268 \h </w:instrText>
      </w:r>
      <w:r>
        <w:fldChar w:fldCharType="separate"/>
      </w:r>
      <w:r>
        <w:t>27</w:t>
      </w:r>
      <w:r>
        <w:fldChar w:fldCharType="end"/>
      </w:r>
    </w:p>
    <w:p w:rsidR="0020503C" w:rsidRDefault="0020503C">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_Toc442346269 \h </w:instrText>
      </w:r>
      <w:r>
        <w:fldChar w:fldCharType="separate"/>
      </w:r>
      <w:r>
        <w:t>27</w:t>
      </w:r>
      <w:r>
        <w:fldChar w:fldCharType="end"/>
      </w:r>
    </w:p>
    <w:p w:rsidR="0020503C" w:rsidRDefault="0020503C">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rsidRPr="00424BFC">
        <w:rPr>
          <w:rFonts w:eastAsia="SimSun"/>
          <w:lang w:eastAsia="zh-CN"/>
        </w:rPr>
        <w:t>Localized real-time control</w:t>
      </w:r>
      <w:r>
        <w:tab/>
      </w:r>
      <w:r>
        <w:fldChar w:fldCharType="begin"/>
      </w:r>
      <w:r>
        <w:instrText xml:space="preserve"> PAGEREF _Toc442346270 \h </w:instrText>
      </w:r>
      <w:r>
        <w:fldChar w:fldCharType="separate"/>
      </w:r>
      <w:r>
        <w:t>27</w:t>
      </w:r>
      <w:r>
        <w:fldChar w:fldCharType="end"/>
      </w:r>
    </w:p>
    <w:p w:rsidR="0020503C" w:rsidRDefault="0020503C">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_Toc442346271 \h </w:instrText>
      </w:r>
      <w:r>
        <w:fldChar w:fldCharType="separate"/>
      </w:r>
      <w:r>
        <w:t>27</w:t>
      </w:r>
      <w:r>
        <w:fldChar w:fldCharType="end"/>
      </w:r>
    </w:p>
    <w:p w:rsidR="0020503C" w:rsidRDefault="0020503C">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_Toc442346272 \h </w:instrText>
      </w:r>
      <w:r>
        <w:fldChar w:fldCharType="separate"/>
      </w:r>
      <w:r>
        <w:t>28</w:t>
      </w:r>
      <w:r>
        <w:fldChar w:fldCharType="end"/>
      </w:r>
    </w:p>
    <w:p w:rsidR="0020503C" w:rsidRDefault="0020503C">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_Toc442346273 \h </w:instrText>
      </w:r>
      <w:r>
        <w:fldChar w:fldCharType="separate"/>
      </w:r>
      <w:r>
        <w:t>28</w:t>
      </w:r>
      <w:r>
        <w:fldChar w:fldCharType="end"/>
      </w:r>
    </w:p>
    <w:p w:rsidR="0020503C" w:rsidRDefault="0020503C">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Coexistence with legacy systems</w:t>
      </w:r>
      <w:r>
        <w:tab/>
      </w:r>
      <w:r>
        <w:fldChar w:fldCharType="begin"/>
      </w:r>
      <w:r>
        <w:instrText xml:space="preserve"> PAGEREF _Toc442346274 \h </w:instrText>
      </w:r>
      <w:r>
        <w:fldChar w:fldCharType="separate"/>
      </w:r>
      <w:r>
        <w:t>28</w:t>
      </w:r>
      <w:r>
        <w:fldChar w:fldCharType="end"/>
      </w:r>
    </w:p>
    <w:p w:rsidR="0020503C" w:rsidRDefault="0020503C">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_Toc442346275 \h </w:instrText>
      </w:r>
      <w:r>
        <w:fldChar w:fldCharType="separate"/>
      </w:r>
      <w:r>
        <w:t>28</w:t>
      </w:r>
      <w:r>
        <w:fldChar w:fldCharType="end"/>
      </w:r>
    </w:p>
    <w:p w:rsidR="0020503C" w:rsidRDefault="0020503C">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_Toc442346276 \h </w:instrText>
      </w:r>
      <w:r>
        <w:fldChar w:fldCharType="separate"/>
      </w:r>
      <w:r>
        <w:t>28</w:t>
      </w:r>
      <w:r>
        <w:fldChar w:fldCharType="end"/>
      </w:r>
    </w:p>
    <w:p w:rsidR="0020503C" w:rsidRDefault="0020503C">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rsidRPr="00424BFC">
        <w:rPr>
          <w:rFonts w:eastAsia="MS Mincho"/>
        </w:rPr>
        <w:t>Interworking with &lt;5G&gt; systems</w:t>
      </w:r>
      <w:r>
        <w:tab/>
      </w:r>
      <w:r>
        <w:fldChar w:fldCharType="begin"/>
      </w:r>
      <w:r>
        <w:instrText xml:space="preserve"> PAGEREF _Toc442346277 \h </w:instrText>
      </w:r>
      <w:r>
        <w:fldChar w:fldCharType="separate"/>
      </w:r>
      <w:r>
        <w:t>28</w:t>
      </w:r>
      <w:r>
        <w:fldChar w:fldCharType="end"/>
      </w:r>
    </w:p>
    <w:p w:rsidR="0020503C" w:rsidRDefault="0020503C">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rsidRPr="00424BFC">
        <w:rPr>
          <w:rFonts w:eastAsia="MS Mincho"/>
        </w:rPr>
        <w:t>Interworking with existing generations systems</w:t>
      </w:r>
      <w:r>
        <w:tab/>
      </w:r>
      <w:r>
        <w:fldChar w:fldCharType="begin"/>
      </w:r>
      <w:r>
        <w:instrText xml:space="preserve"> PAGEREF _Toc442346278 \h </w:instrText>
      </w:r>
      <w:r>
        <w:fldChar w:fldCharType="separate"/>
      </w:r>
      <w:r>
        <w:t>28</w:t>
      </w:r>
      <w:r>
        <w:fldChar w:fldCharType="end"/>
      </w:r>
    </w:p>
    <w:p w:rsidR="0020503C" w:rsidRDefault="0020503C">
      <w:pPr>
        <w:pStyle w:val="TOC4"/>
        <w:rPr>
          <w:rFonts w:asciiTheme="minorHAnsi" w:eastAsiaTheme="minorEastAsia" w:hAnsiTheme="minorHAnsi" w:cstheme="minorBidi"/>
          <w:sz w:val="22"/>
          <w:szCs w:val="22"/>
          <w:lang w:eastAsia="en-GB"/>
        </w:rPr>
      </w:pPr>
      <w:r>
        <w:t>5.16.2.3</w:t>
      </w:r>
      <w:r>
        <w:rPr>
          <w:rFonts w:asciiTheme="minorHAnsi" w:eastAsiaTheme="minorEastAsia" w:hAnsiTheme="minorHAnsi" w:cstheme="minorBidi"/>
          <w:sz w:val="22"/>
          <w:szCs w:val="22"/>
          <w:lang w:eastAsia="en-GB"/>
        </w:rPr>
        <w:tab/>
      </w:r>
      <w:r>
        <w:t>Security</w:t>
      </w:r>
      <w:r>
        <w:tab/>
      </w:r>
      <w:r>
        <w:fldChar w:fldCharType="begin"/>
      </w:r>
      <w:r>
        <w:instrText xml:space="preserve"> PAGEREF _Toc442346279 \h </w:instrText>
      </w:r>
      <w:r>
        <w:fldChar w:fldCharType="separate"/>
      </w:r>
      <w:r>
        <w:t>28</w:t>
      </w:r>
      <w:r>
        <w:fldChar w:fldCharType="end"/>
      </w:r>
    </w:p>
    <w:p w:rsidR="0020503C" w:rsidRDefault="0020503C">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_Toc442346280 \h </w:instrText>
      </w:r>
      <w:r>
        <w:fldChar w:fldCharType="separate"/>
      </w:r>
      <w:r>
        <w:t>28</w:t>
      </w:r>
      <w:r>
        <w:fldChar w:fldCharType="end"/>
      </w:r>
    </w:p>
    <w:p w:rsidR="0020503C" w:rsidRDefault="0020503C">
      <w:pPr>
        <w:pStyle w:val="TOC4"/>
        <w:rPr>
          <w:rFonts w:asciiTheme="minorHAnsi" w:eastAsiaTheme="minorEastAsia" w:hAnsiTheme="minorHAnsi" w:cstheme="minorBidi"/>
          <w:sz w:val="22"/>
          <w:szCs w:val="22"/>
          <w:lang w:eastAsia="en-GB"/>
        </w:rPr>
      </w:pPr>
      <w:r>
        <w:t>5.16.3.1</w:t>
      </w:r>
      <w:r>
        <w:rPr>
          <w:rFonts w:asciiTheme="minorHAnsi" w:eastAsiaTheme="minorEastAsia" w:hAnsiTheme="minorHAnsi" w:cstheme="minorBidi"/>
          <w:sz w:val="22"/>
          <w:szCs w:val="22"/>
          <w:lang w:eastAsia="en-GB"/>
        </w:rPr>
        <w:tab/>
      </w:r>
      <w:r w:rsidRPr="00424BFC">
        <w:rPr>
          <w:rFonts w:eastAsia="MS Mincho"/>
        </w:rPr>
        <w:t>Interworking with existing generations systems</w:t>
      </w:r>
      <w:r>
        <w:tab/>
      </w:r>
      <w:r>
        <w:fldChar w:fldCharType="begin"/>
      </w:r>
      <w:r>
        <w:instrText xml:space="preserve"> PAGEREF _Toc442346281 \h </w:instrText>
      </w:r>
      <w:r>
        <w:fldChar w:fldCharType="separate"/>
      </w:r>
      <w:r>
        <w:t>28</w:t>
      </w:r>
      <w:r>
        <w:fldChar w:fldCharType="end"/>
      </w:r>
    </w:p>
    <w:p w:rsidR="0020503C" w:rsidRDefault="0020503C">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Extreme real-time communications and the tactile internet</w:t>
      </w:r>
      <w:r>
        <w:tab/>
      </w:r>
      <w:r>
        <w:fldChar w:fldCharType="begin"/>
      </w:r>
      <w:r>
        <w:instrText xml:space="preserve"> PAGEREF _Toc442346282 \h </w:instrText>
      </w:r>
      <w:r>
        <w:fldChar w:fldCharType="separate"/>
      </w:r>
      <w:r>
        <w:t>29</w:t>
      </w:r>
      <w:r>
        <w:fldChar w:fldCharType="end"/>
      </w:r>
    </w:p>
    <w:p w:rsidR="0020503C" w:rsidRDefault="0020503C">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_Toc442346283 \h </w:instrText>
      </w:r>
      <w:r>
        <w:fldChar w:fldCharType="separate"/>
      </w:r>
      <w:r>
        <w:t>29</w:t>
      </w:r>
      <w:r>
        <w:fldChar w:fldCharType="end"/>
      </w:r>
    </w:p>
    <w:p w:rsidR="0020503C" w:rsidRDefault="0020503C">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_Toc442346284 \h </w:instrText>
      </w:r>
      <w:r>
        <w:fldChar w:fldCharType="separate"/>
      </w:r>
      <w:r>
        <w:t>29</w:t>
      </w:r>
      <w:r>
        <w:fldChar w:fldCharType="end"/>
      </w:r>
    </w:p>
    <w:p w:rsidR="0020503C" w:rsidRDefault="0020503C">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_Toc442346285 \h </w:instrText>
      </w:r>
      <w:r>
        <w:fldChar w:fldCharType="separate"/>
      </w:r>
      <w:r>
        <w:t>29</w:t>
      </w:r>
      <w:r>
        <w:fldChar w:fldCharType="end"/>
      </w:r>
    </w:p>
    <w:p w:rsidR="0020503C" w:rsidRDefault="0020503C">
      <w:pPr>
        <w:pStyle w:val="TOC4"/>
        <w:rPr>
          <w:rFonts w:asciiTheme="minorHAnsi" w:eastAsiaTheme="minorEastAsia" w:hAnsiTheme="minorHAnsi" w:cstheme="minorBidi"/>
          <w:sz w:val="22"/>
          <w:szCs w:val="22"/>
          <w:lang w:eastAsia="en-GB"/>
        </w:rPr>
      </w:pPr>
      <w:r>
        <w:t>5.17.1.3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_Toc442346286 \h </w:instrText>
      </w:r>
      <w:r>
        <w:fldChar w:fldCharType="separate"/>
      </w:r>
      <w:r>
        <w:t>29</w:t>
      </w:r>
      <w:r>
        <w:fldChar w:fldCharType="end"/>
      </w:r>
    </w:p>
    <w:p w:rsidR="0020503C" w:rsidRDefault="0020503C">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_Toc442346287 \h </w:instrText>
      </w:r>
      <w:r>
        <w:fldChar w:fldCharType="separate"/>
      </w:r>
      <w:r>
        <w:t>29</w:t>
      </w:r>
      <w:r>
        <w:fldChar w:fldCharType="end"/>
      </w:r>
    </w:p>
    <w:p w:rsidR="0020503C" w:rsidRDefault="0020503C">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_Toc442346288 \h </w:instrText>
      </w:r>
      <w:r>
        <w:fldChar w:fldCharType="separate"/>
      </w:r>
      <w:r>
        <w:t>29</w:t>
      </w:r>
      <w:r>
        <w:fldChar w:fldCharType="end"/>
      </w:r>
    </w:p>
    <w:p w:rsidR="0020503C" w:rsidRDefault="0020503C">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rsidRPr="00424BFC">
        <w:rPr>
          <w:rFonts w:eastAsia="SimSun"/>
        </w:rPr>
        <w:t>Remote Control</w:t>
      </w:r>
      <w:r>
        <w:tab/>
      </w:r>
      <w:r>
        <w:fldChar w:fldCharType="begin"/>
      </w:r>
      <w:r>
        <w:instrText xml:space="preserve"> PAGEREF _Toc442346289 \h </w:instrText>
      </w:r>
      <w:r>
        <w:fldChar w:fldCharType="separate"/>
      </w:r>
      <w:r>
        <w:t>29</w:t>
      </w:r>
      <w:r>
        <w:fldChar w:fldCharType="end"/>
      </w:r>
    </w:p>
    <w:p w:rsidR="0020503C" w:rsidRDefault="0020503C">
      <w:pPr>
        <w:pStyle w:val="TOC3"/>
        <w:rPr>
          <w:rFonts w:asciiTheme="minorHAnsi" w:eastAsiaTheme="minorEastAsia" w:hAnsiTheme="minorHAnsi" w:cstheme="minorBidi"/>
          <w:sz w:val="22"/>
          <w:szCs w:val="22"/>
          <w:lang w:eastAsia="en-GB"/>
        </w:rPr>
      </w:pPr>
      <w:r>
        <w:t>5.18.1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_Toc442346290 \h </w:instrText>
      </w:r>
      <w:r>
        <w:fldChar w:fldCharType="separate"/>
      </w:r>
      <w:r>
        <w:t>29</w:t>
      </w:r>
      <w:r>
        <w:fldChar w:fldCharType="end"/>
      </w:r>
    </w:p>
    <w:p w:rsidR="0020503C" w:rsidRDefault="0020503C">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_Toc442346291 \h </w:instrText>
      </w:r>
      <w:r>
        <w:fldChar w:fldCharType="separate"/>
      </w:r>
      <w:r>
        <w:t>30</w:t>
      </w:r>
      <w:r>
        <w:fldChar w:fldCharType="end"/>
      </w:r>
    </w:p>
    <w:p w:rsidR="0020503C" w:rsidRDefault="0020503C">
      <w:pPr>
        <w:pStyle w:val="TOC3"/>
        <w:rPr>
          <w:rFonts w:asciiTheme="minorHAnsi" w:eastAsiaTheme="minorEastAsia" w:hAnsiTheme="minorHAnsi" w:cstheme="minorBidi"/>
          <w:sz w:val="22"/>
          <w:szCs w:val="22"/>
          <w:lang w:eastAsia="en-GB"/>
        </w:rPr>
      </w:pPr>
      <w:r>
        <w:t>5.18.3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_Toc442346292 \h </w:instrText>
      </w:r>
      <w:r>
        <w:fldChar w:fldCharType="separate"/>
      </w:r>
      <w:r>
        <w:t>30</w:t>
      </w:r>
      <w:r>
        <w:fldChar w:fldCharType="end"/>
      </w:r>
    </w:p>
    <w:p w:rsidR="0020503C" w:rsidRDefault="0020503C">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rsidRPr="00424BFC">
        <w:rPr>
          <w:rFonts w:eastAsia="SimSun"/>
        </w:rPr>
        <w:t>Light weight device configuration</w:t>
      </w:r>
      <w:r>
        <w:tab/>
      </w:r>
      <w:r>
        <w:fldChar w:fldCharType="begin"/>
      </w:r>
      <w:r>
        <w:instrText xml:space="preserve"> PAGEREF _Toc442346293 \h </w:instrText>
      </w:r>
      <w:r>
        <w:fldChar w:fldCharType="separate"/>
      </w:r>
      <w:r>
        <w:t>30</w:t>
      </w:r>
      <w:r>
        <w:fldChar w:fldCharType="end"/>
      </w:r>
    </w:p>
    <w:p w:rsidR="0020503C" w:rsidRDefault="0020503C">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_Toc442346294 \h </w:instrText>
      </w:r>
      <w:r>
        <w:fldChar w:fldCharType="separate"/>
      </w:r>
      <w:r>
        <w:t>30</w:t>
      </w:r>
      <w:r>
        <w:fldChar w:fldCharType="end"/>
      </w:r>
    </w:p>
    <w:p w:rsidR="0020503C" w:rsidRDefault="0020503C">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_Toc442346295 \h </w:instrText>
      </w:r>
      <w:r>
        <w:fldChar w:fldCharType="separate"/>
      </w:r>
      <w:r>
        <w:t>30</w:t>
      </w:r>
      <w:r>
        <w:fldChar w:fldCharType="end"/>
      </w:r>
    </w:p>
    <w:p w:rsidR="0020503C" w:rsidRDefault="0020503C">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_Toc442346296 \h </w:instrText>
      </w:r>
      <w:r>
        <w:fldChar w:fldCharType="separate"/>
      </w:r>
      <w:r>
        <w:t>30</w:t>
      </w:r>
      <w:r>
        <w:fldChar w:fldCharType="end"/>
      </w:r>
    </w:p>
    <w:p w:rsidR="0020503C" w:rsidRDefault="0020503C">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Wide area sensor monitoring and event driven alarms</w:t>
      </w:r>
      <w:r>
        <w:tab/>
      </w:r>
      <w:r>
        <w:fldChar w:fldCharType="begin"/>
      </w:r>
      <w:r>
        <w:instrText xml:space="preserve"> PAGEREF _Toc442346297 \h </w:instrText>
      </w:r>
      <w:r>
        <w:fldChar w:fldCharType="separate"/>
      </w:r>
      <w:r>
        <w:t>31</w:t>
      </w:r>
      <w:r>
        <w:fldChar w:fldCharType="end"/>
      </w:r>
    </w:p>
    <w:p w:rsidR="0020503C" w:rsidRDefault="0020503C">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_Toc442346298 \h </w:instrText>
      </w:r>
      <w:r>
        <w:fldChar w:fldCharType="separate"/>
      </w:r>
      <w:r>
        <w:t>31</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Calibri"/>
        </w:rPr>
        <w:t>5.20.</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_Toc442346299 \h </w:instrText>
      </w:r>
      <w:r>
        <w:fldChar w:fldCharType="separate"/>
      </w:r>
      <w:r>
        <w:t>31</w:t>
      </w:r>
      <w:r>
        <w:fldChar w:fldCharType="end"/>
      </w:r>
    </w:p>
    <w:p w:rsidR="0020503C" w:rsidRDefault="0020503C">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_Toc442346300 \h </w:instrText>
      </w:r>
      <w:r>
        <w:fldChar w:fldCharType="separate"/>
      </w:r>
      <w:r>
        <w:t>31</w:t>
      </w:r>
      <w:r>
        <w:fldChar w:fldCharType="end"/>
      </w:r>
    </w:p>
    <w:p w:rsidR="0020503C" w:rsidRDefault="0020503C">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IoT Device Initialization</w:t>
      </w:r>
      <w:r>
        <w:tab/>
      </w:r>
      <w:r>
        <w:fldChar w:fldCharType="begin"/>
      </w:r>
      <w:r>
        <w:instrText xml:space="preserve"> PAGEREF _Toc442346301 \h </w:instrText>
      </w:r>
      <w:r>
        <w:fldChar w:fldCharType="separate"/>
      </w:r>
      <w:r>
        <w:t>31</w:t>
      </w:r>
      <w:r>
        <w:fldChar w:fldCharType="end"/>
      </w:r>
    </w:p>
    <w:p w:rsidR="0020503C" w:rsidRDefault="0020503C">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_Toc442346302 \h </w:instrText>
      </w:r>
      <w:r>
        <w:fldChar w:fldCharType="separate"/>
      </w:r>
      <w:r>
        <w:t>31</w:t>
      </w:r>
      <w:r>
        <w:fldChar w:fldCharType="end"/>
      </w:r>
    </w:p>
    <w:p w:rsidR="0020503C" w:rsidRDefault="0020503C">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_Toc442346303 \h </w:instrText>
      </w:r>
      <w:r>
        <w:fldChar w:fldCharType="separate"/>
      </w:r>
      <w:r>
        <w:t>32</w:t>
      </w:r>
      <w:r>
        <w:fldChar w:fldCharType="end"/>
      </w:r>
    </w:p>
    <w:p w:rsidR="0020503C" w:rsidRDefault="0020503C">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 xml:space="preserve"> Potential Operational Requirements</w:t>
      </w:r>
      <w:r>
        <w:tab/>
      </w:r>
      <w:r>
        <w:fldChar w:fldCharType="begin"/>
      </w:r>
      <w:r>
        <w:instrText xml:space="preserve"> PAGEREF _Toc442346304 \h </w:instrText>
      </w:r>
      <w:r>
        <w:fldChar w:fldCharType="separate"/>
      </w:r>
      <w:r>
        <w:t>32</w:t>
      </w:r>
      <w:r>
        <w:fldChar w:fldCharType="end"/>
      </w:r>
    </w:p>
    <w:p w:rsidR="0020503C" w:rsidRDefault="0020503C">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w:t>
      </w:r>
      <w:r w:rsidRPr="00424BFC">
        <w:rPr>
          <w:rFonts w:eastAsia="SimSun"/>
          <w:lang w:eastAsia="en-GB"/>
        </w:rPr>
        <w:t>ubscription security credentials update</w:t>
      </w:r>
      <w:r>
        <w:tab/>
      </w:r>
      <w:r>
        <w:fldChar w:fldCharType="begin"/>
      </w:r>
      <w:r>
        <w:instrText xml:space="preserve"> PAGEREF _Toc442346305 \h </w:instrText>
      </w:r>
      <w:r>
        <w:fldChar w:fldCharType="separate"/>
      </w:r>
      <w:r>
        <w:t>32</w:t>
      </w:r>
      <w:r>
        <w:fldChar w:fldCharType="end"/>
      </w:r>
    </w:p>
    <w:p w:rsidR="0020503C" w:rsidRDefault="0020503C">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_Toc442346306 \h </w:instrText>
      </w:r>
      <w:r>
        <w:fldChar w:fldCharType="separate"/>
      </w:r>
      <w:r>
        <w:t>32</w:t>
      </w:r>
      <w:r>
        <w:fldChar w:fldCharType="end"/>
      </w:r>
    </w:p>
    <w:p w:rsidR="0020503C" w:rsidRDefault="0020503C">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_Toc442346307 \h </w:instrText>
      </w:r>
      <w:r>
        <w:fldChar w:fldCharType="separate"/>
      </w:r>
      <w:r>
        <w:t>32</w:t>
      </w:r>
      <w:r>
        <w:fldChar w:fldCharType="end"/>
      </w:r>
    </w:p>
    <w:p w:rsidR="0020503C" w:rsidRDefault="0020503C">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_Toc442346308 \h </w:instrText>
      </w:r>
      <w:r>
        <w:fldChar w:fldCharType="separate"/>
      </w:r>
      <w:r>
        <w:t>32</w:t>
      </w:r>
      <w:r>
        <w:fldChar w:fldCharType="end"/>
      </w:r>
    </w:p>
    <w:p w:rsidR="0020503C" w:rsidRDefault="0020503C">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_Toc442346309 \h </w:instrText>
      </w:r>
      <w:r>
        <w:fldChar w:fldCharType="separate"/>
      </w:r>
      <w:r>
        <w:t>32</w:t>
      </w:r>
      <w:r>
        <w:fldChar w:fldCharType="end"/>
      </w:r>
    </w:p>
    <w:p w:rsidR="0020503C" w:rsidRDefault="0020503C">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_Toc442346310 \h </w:instrText>
      </w:r>
      <w:r>
        <w:fldChar w:fldCharType="separate"/>
      </w:r>
      <w:r>
        <w:t>32</w:t>
      </w:r>
      <w:r>
        <w:fldChar w:fldCharType="end"/>
      </w:r>
    </w:p>
    <w:p w:rsidR="0020503C" w:rsidRDefault="0020503C">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Access from less trusted networks</w:t>
      </w:r>
      <w:r>
        <w:tab/>
      </w:r>
      <w:r>
        <w:fldChar w:fldCharType="begin"/>
      </w:r>
      <w:r>
        <w:instrText xml:space="preserve"> PAGEREF _Toc442346311 \h </w:instrText>
      </w:r>
      <w:r>
        <w:fldChar w:fldCharType="separate"/>
      </w:r>
      <w:r>
        <w:t>33</w:t>
      </w:r>
      <w:r>
        <w:fldChar w:fldCharType="end"/>
      </w:r>
    </w:p>
    <w:p w:rsidR="0020503C" w:rsidRDefault="0020503C">
      <w:pPr>
        <w:pStyle w:val="TOC3"/>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_Toc442346312 \h </w:instrText>
      </w:r>
      <w:r>
        <w:fldChar w:fldCharType="separate"/>
      </w:r>
      <w:r>
        <w:t>33</w:t>
      </w:r>
      <w:r>
        <w:fldChar w:fldCharType="end"/>
      </w:r>
    </w:p>
    <w:p w:rsidR="0020503C" w:rsidRDefault="0020503C">
      <w:pPr>
        <w:pStyle w:val="TOC4"/>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_Toc442346313 \h </w:instrText>
      </w:r>
      <w:r>
        <w:fldChar w:fldCharType="separate"/>
      </w:r>
      <w:r>
        <w:t>33</w:t>
      </w:r>
      <w:r>
        <w:fldChar w:fldCharType="end"/>
      </w:r>
    </w:p>
    <w:p w:rsidR="0020503C" w:rsidRDefault="0020503C">
      <w:pPr>
        <w:pStyle w:val="TOC4"/>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_Toc442346314 \h </w:instrText>
      </w:r>
      <w:r>
        <w:fldChar w:fldCharType="separate"/>
      </w:r>
      <w:r>
        <w:t>33</w:t>
      </w:r>
      <w:r>
        <w:fldChar w:fldCharType="end"/>
      </w:r>
    </w:p>
    <w:p w:rsidR="0020503C" w:rsidRDefault="0020503C">
      <w:pPr>
        <w:pStyle w:val="TOC4"/>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_Toc442346315 \h </w:instrText>
      </w:r>
      <w:r>
        <w:fldChar w:fldCharType="separate"/>
      </w:r>
      <w:r>
        <w:t>33</w:t>
      </w:r>
      <w:r>
        <w:fldChar w:fldCharType="end"/>
      </w:r>
    </w:p>
    <w:p w:rsidR="0020503C" w:rsidRDefault="0020503C">
      <w:pPr>
        <w:pStyle w:val="TOC3"/>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_Toc442346316 \h </w:instrText>
      </w:r>
      <w:r>
        <w:fldChar w:fldCharType="separate"/>
      </w:r>
      <w:r>
        <w:t>33</w:t>
      </w:r>
      <w:r>
        <w:fldChar w:fldCharType="end"/>
      </w:r>
    </w:p>
    <w:p w:rsidR="0020503C" w:rsidRDefault="0020503C">
      <w:pPr>
        <w:pStyle w:val="TOC2"/>
        <w:rPr>
          <w:rFonts w:asciiTheme="minorHAnsi" w:eastAsiaTheme="minorEastAsia" w:hAnsiTheme="minorHAnsi" w:cstheme="minorBidi"/>
          <w:sz w:val="22"/>
          <w:szCs w:val="22"/>
          <w:lang w:eastAsia="en-GB"/>
        </w:rPr>
      </w:pPr>
      <w:r>
        <w:lastRenderedPageBreak/>
        <w:t>5.24</w:t>
      </w:r>
      <w:r>
        <w:rPr>
          <w:rFonts w:asciiTheme="minorHAnsi" w:eastAsiaTheme="minorEastAsia" w:hAnsiTheme="minorHAnsi" w:cstheme="minorBidi"/>
          <w:sz w:val="22"/>
          <w:szCs w:val="22"/>
          <w:lang w:eastAsia="en-GB"/>
        </w:rPr>
        <w:tab/>
      </w:r>
      <w:r>
        <w:t>Bio-connectivity</w:t>
      </w:r>
      <w:r>
        <w:tab/>
      </w:r>
      <w:r>
        <w:fldChar w:fldCharType="begin"/>
      </w:r>
      <w:r>
        <w:instrText xml:space="preserve"> PAGEREF _Toc442346317 \h </w:instrText>
      </w:r>
      <w:r>
        <w:fldChar w:fldCharType="separate"/>
      </w:r>
      <w:r>
        <w:t>33</w:t>
      </w:r>
      <w:r>
        <w:fldChar w:fldCharType="end"/>
      </w:r>
    </w:p>
    <w:p w:rsidR="0020503C" w:rsidRDefault="0020503C">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_Toc442346318 \h </w:instrText>
      </w:r>
      <w:r>
        <w:fldChar w:fldCharType="separate"/>
      </w:r>
      <w:r>
        <w:t>33</w:t>
      </w:r>
      <w:r>
        <w:fldChar w:fldCharType="end"/>
      </w:r>
    </w:p>
    <w:p w:rsidR="0020503C" w:rsidRDefault="0020503C">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_Toc442346319 \h </w:instrText>
      </w:r>
      <w:r>
        <w:fldChar w:fldCharType="separate"/>
      </w:r>
      <w:r>
        <w:t>34</w:t>
      </w:r>
      <w:r>
        <w:fldChar w:fldCharType="end"/>
      </w:r>
    </w:p>
    <w:p w:rsidR="0020503C" w:rsidRDefault="0020503C">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_Toc442346320 \h </w:instrText>
      </w:r>
      <w:r>
        <w:fldChar w:fldCharType="separate"/>
      </w:r>
      <w:r>
        <w:t>34</w:t>
      </w:r>
      <w:r>
        <w:fldChar w:fldCharType="end"/>
      </w:r>
    </w:p>
    <w:p w:rsidR="0020503C" w:rsidRDefault="0020503C">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Wearable Device Communication</w:t>
      </w:r>
      <w:r>
        <w:tab/>
      </w:r>
      <w:r>
        <w:fldChar w:fldCharType="begin"/>
      </w:r>
      <w:r>
        <w:instrText xml:space="preserve"> PAGEREF _Toc442346321 \h </w:instrText>
      </w:r>
      <w:r>
        <w:fldChar w:fldCharType="separate"/>
      </w:r>
      <w:r>
        <w:t>34</w:t>
      </w:r>
      <w:r>
        <w:fldChar w:fldCharType="end"/>
      </w:r>
    </w:p>
    <w:p w:rsidR="0020503C" w:rsidRDefault="0020503C">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_Toc442346322 \h </w:instrText>
      </w:r>
      <w:r>
        <w:fldChar w:fldCharType="separate"/>
      </w:r>
      <w:r>
        <w:t>34</w:t>
      </w:r>
      <w:r>
        <w:fldChar w:fldCharType="end"/>
      </w:r>
    </w:p>
    <w:p w:rsidR="0020503C" w:rsidRDefault="0020503C">
      <w:pPr>
        <w:pStyle w:val="TOC4"/>
        <w:rPr>
          <w:rFonts w:asciiTheme="minorHAnsi" w:eastAsiaTheme="minorEastAsia" w:hAnsiTheme="minorHAnsi" w:cstheme="minorBidi"/>
          <w:sz w:val="22"/>
          <w:szCs w:val="22"/>
          <w:lang w:eastAsia="en-GB"/>
        </w:rPr>
      </w:pPr>
      <w:r>
        <w:t>5.25.1.1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_Toc442346323 \h </w:instrText>
      </w:r>
      <w:r>
        <w:fldChar w:fldCharType="separate"/>
      </w:r>
      <w:r>
        <w:t>34</w:t>
      </w:r>
      <w:r>
        <w:fldChar w:fldCharType="end"/>
      </w:r>
    </w:p>
    <w:p w:rsidR="0020503C" w:rsidRDefault="0020503C">
      <w:pPr>
        <w:pStyle w:val="TOC4"/>
        <w:rPr>
          <w:rFonts w:asciiTheme="minorHAnsi" w:eastAsiaTheme="minorEastAsia" w:hAnsiTheme="minorHAnsi" w:cstheme="minorBidi"/>
          <w:sz w:val="22"/>
          <w:szCs w:val="22"/>
          <w:lang w:eastAsia="en-GB"/>
        </w:rPr>
      </w:pPr>
      <w:r>
        <w:t>5.25.1.2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_Toc442346324 \h </w:instrText>
      </w:r>
      <w:r>
        <w:fldChar w:fldCharType="separate"/>
      </w:r>
      <w:r>
        <w:t>35</w:t>
      </w:r>
      <w:r>
        <w:fldChar w:fldCharType="end"/>
      </w:r>
    </w:p>
    <w:p w:rsidR="0020503C" w:rsidRDefault="0020503C">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_Toc442346325 \h </w:instrText>
      </w:r>
      <w:r>
        <w:fldChar w:fldCharType="separate"/>
      </w:r>
      <w:r>
        <w:t>35</w:t>
      </w:r>
      <w:r>
        <w:fldChar w:fldCharType="end"/>
      </w:r>
    </w:p>
    <w:p w:rsidR="0020503C" w:rsidRDefault="0020503C">
      <w:pPr>
        <w:pStyle w:val="TOC3"/>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_Toc442346326 \h </w:instrText>
      </w:r>
      <w:r>
        <w:fldChar w:fldCharType="separate"/>
      </w:r>
      <w:r>
        <w:t>35</w:t>
      </w:r>
      <w:r>
        <w:fldChar w:fldCharType="end"/>
      </w:r>
    </w:p>
    <w:p w:rsidR="0020503C" w:rsidRDefault="0020503C">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Best Connection per Traffic Type</w:t>
      </w:r>
      <w:r>
        <w:tab/>
      </w:r>
      <w:r>
        <w:fldChar w:fldCharType="begin"/>
      </w:r>
      <w:r>
        <w:instrText xml:space="preserve"> PAGEREF _Toc442346327 \h </w:instrText>
      </w:r>
      <w:r>
        <w:fldChar w:fldCharType="separate"/>
      </w:r>
      <w:r>
        <w:t>36</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rPr>
        <w:t>5.26.1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_Toc442346328 \h </w:instrText>
      </w:r>
      <w:r>
        <w:fldChar w:fldCharType="separate"/>
      </w:r>
      <w:r>
        <w:t>36</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.26.2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_Toc442346329 \h </w:instrText>
      </w:r>
      <w:r>
        <w:fldChar w:fldCharType="separate"/>
      </w:r>
      <w:r>
        <w:t>37</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.26.3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_Toc442346330 \h </w:instrText>
      </w:r>
      <w:r>
        <w:fldChar w:fldCharType="separate"/>
      </w:r>
      <w:r>
        <w:t>37</w:t>
      </w:r>
      <w:r>
        <w:fldChar w:fldCharType="end"/>
      </w:r>
    </w:p>
    <w:p w:rsidR="0020503C" w:rsidRDefault="0020503C">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Multi Access network integration</w:t>
      </w:r>
      <w:r>
        <w:tab/>
      </w:r>
      <w:r>
        <w:fldChar w:fldCharType="begin"/>
      </w:r>
      <w:r>
        <w:instrText xml:space="preserve"> PAGEREF _Toc442346331 \h </w:instrText>
      </w:r>
      <w:r>
        <w:fldChar w:fldCharType="separate"/>
      </w:r>
      <w:r>
        <w:t>37</w:t>
      </w:r>
      <w:r>
        <w:fldChar w:fldCharType="end"/>
      </w:r>
    </w:p>
    <w:p w:rsidR="0020503C" w:rsidRDefault="0020503C">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_Toc442346332 \h </w:instrText>
      </w:r>
      <w:r>
        <w:fldChar w:fldCharType="separate"/>
      </w:r>
      <w:r>
        <w:t>37</w:t>
      </w:r>
      <w:r>
        <w:fldChar w:fldCharType="end"/>
      </w:r>
    </w:p>
    <w:p w:rsidR="0020503C" w:rsidRDefault="0020503C">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_Toc442346333 \h </w:instrText>
      </w:r>
      <w:r>
        <w:fldChar w:fldCharType="separate"/>
      </w:r>
      <w:r>
        <w:t>37</w:t>
      </w:r>
      <w:r>
        <w:fldChar w:fldCharType="end"/>
      </w:r>
    </w:p>
    <w:p w:rsidR="0020503C" w:rsidRDefault="0020503C">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_Toc442346334 \h </w:instrText>
      </w:r>
      <w:r>
        <w:fldChar w:fldCharType="separate"/>
      </w:r>
      <w:r>
        <w:t>38</w:t>
      </w:r>
      <w:r>
        <w:fldChar w:fldCharType="end"/>
      </w:r>
    </w:p>
    <w:p w:rsidR="0020503C" w:rsidRDefault="0020503C">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Multiple RAT connectivity and RAT selection</w:t>
      </w:r>
      <w:r>
        <w:tab/>
      </w:r>
      <w:r>
        <w:fldChar w:fldCharType="begin"/>
      </w:r>
      <w:r>
        <w:instrText xml:space="preserve"> PAGEREF _Toc442346335 \h </w:instrText>
      </w:r>
      <w:r>
        <w:fldChar w:fldCharType="separate"/>
      </w:r>
      <w:r>
        <w:t>38</w:t>
      </w:r>
      <w:r>
        <w:fldChar w:fldCharType="end"/>
      </w:r>
    </w:p>
    <w:p w:rsidR="0020503C" w:rsidRDefault="0020503C">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_Toc442346336 \h </w:instrText>
      </w:r>
      <w:r>
        <w:fldChar w:fldCharType="separate"/>
      </w:r>
      <w:r>
        <w:t>38</w:t>
      </w:r>
      <w:r>
        <w:fldChar w:fldCharType="end"/>
      </w:r>
    </w:p>
    <w:p w:rsidR="0020503C" w:rsidRDefault="0020503C">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_Toc442346337 \h </w:instrText>
      </w:r>
      <w:r>
        <w:fldChar w:fldCharType="separate"/>
      </w:r>
      <w:r>
        <w:t>38</w:t>
      </w:r>
      <w:r>
        <w:fldChar w:fldCharType="end"/>
      </w:r>
    </w:p>
    <w:p w:rsidR="0020503C" w:rsidRDefault="0020503C">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_Toc442346338 \h </w:instrText>
      </w:r>
      <w:r>
        <w:fldChar w:fldCharType="separate"/>
      </w:r>
      <w:r>
        <w:t>38</w:t>
      </w:r>
      <w:r>
        <w:fldChar w:fldCharType="end"/>
      </w:r>
    </w:p>
    <w:p w:rsidR="0020503C" w:rsidRDefault="0020503C">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Higher User Mobility</w:t>
      </w:r>
      <w:r>
        <w:tab/>
      </w:r>
      <w:r>
        <w:fldChar w:fldCharType="begin"/>
      </w:r>
      <w:r>
        <w:instrText xml:space="preserve"> PAGEREF _Toc442346339 \h </w:instrText>
      </w:r>
      <w:r>
        <w:fldChar w:fldCharType="separate"/>
      </w:r>
      <w:r>
        <w:t>39</w:t>
      </w:r>
      <w:r>
        <w:fldChar w:fldCharType="end"/>
      </w:r>
    </w:p>
    <w:p w:rsidR="0020503C" w:rsidRDefault="0020503C">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_Toc442346340 \h </w:instrText>
      </w:r>
      <w:r>
        <w:fldChar w:fldCharType="separate"/>
      </w:r>
      <w:r>
        <w:t>39</w:t>
      </w:r>
      <w:r>
        <w:fldChar w:fldCharType="end"/>
      </w:r>
    </w:p>
    <w:p w:rsidR="0020503C" w:rsidRDefault="0020503C">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_Toc442346341 \h </w:instrText>
      </w:r>
      <w:r>
        <w:fldChar w:fldCharType="separate"/>
      </w:r>
      <w:r>
        <w:t>40</w:t>
      </w:r>
      <w:r>
        <w:fldChar w:fldCharType="end"/>
      </w:r>
    </w:p>
    <w:p w:rsidR="0020503C" w:rsidRDefault="0020503C">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_Toc442346342 \h </w:instrText>
      </w:r>
      <w:r>
        <w:fldChar w:fldCharType="separate"/>
      </w:r>
      <w:r>
        <w:t>40</w:t>
      </w:r>
      <w:r>
        <w:fldChar w:fldCharType="end"/>
      </w:r>
    </w:p>
    <w:p w:rsidR="0020503C" w:rsidRDefault="0020503C">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Connectivity Everywhere</w:t>
      </w:r>
      <w:r>
        <w:tab/>
      </w:r>
      <w:r>
        <w:fldChar w:fldCharType="begin"/>
      </w:r>
      <w:r>
        <w:instrText xml:space="preserve"> PAGEREF _Toc442346343 \h </w:instrText>
      </w:r>
      <w:r>
        <w:fldChar w:fldCharType="separate"/>
      </w:r>
      <w:r>
        <w:t>40</w:t>
      </w:r>
      <w:r>
        <w:fldChar w:fldCharType="end"/>
      </w:r>
    </w:p>
    <w:p w:rsidR="0020503C" w:rsidRDefault="0020503C">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_Toc442346344 \h </w:instrText>
      </w:r>
      <w:r>
        <w:fldChar w:fldCharType="separate"/>
      </w:r>
      <w:r>
        <w:t>40</w:t>
      </w:r>
      <w:r>
        <w:fldChar w:fldCharType="end"/>
      </w:r>
    </w:p>
    <w:p w:rsidR="0020503C" w:rsidRDefault="0020503C">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_Toc442346345 \h </w:instrText>
      </w:r>
      <w:r>
        <w:fldChar w:fldCharType="separate"/>
      </w:r>
      <w:r>
        <w:t>40</w:t>
      </w:r>
      <w:r>
        <w:fldChar w:fldCharType="end"/>
      </w:r>
    </w:p>
    <w:p w:rsidR="0020503C" w:rsidRDefault="0020503C">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_Toc442346346 \h </w:instrText>
      </w:r>
      <w:r>
        <w:fldChar w:fldCharType="separate"/>
      </w:r>
      <w:r>
        <w:t>40</w:t>
      </w:r>
      <w:r>
        <w:fldChar w:fldCharType="end"/>
      </w:r>
    </w:p>
    <w:p w:rsidR="0020503C" w:rsidRDefault="0020503C">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Temporary Service for Users of Other Operators in Emergency Case</w:t>
      </w:r>
      <w:r>
        <w:tab/>
      </w:r>
      <w:r>
        <w:fldChar w:fldCharType="begin"/>
      </w:r>
      <w:r>
        <w:instrText xml:space="preserve"> PAGEREF _Toc442346347 \h </w:instrText>
      </w:r>
      <w:r>
        <w:fldChar w:fldCharType="separate"/>
      </w:r>
      <w:r>
        <w:t>41</w:t>
      </w:r>
      <w:r>
        <w:fldChar w:fldCharType="end"/>
      </w:r>
    </w:p>
    <w:p w:rsidR="0020503C" w:rsidRDefault="0020503C">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_Toc442346348 \h </w:instrText>
      </w:r>
      <w:r>
        <w:fldChar w:fldCharType="separate"/>
      </w:r>
      <w:r>
        <w:t>41</w:t>
      </w:r>
      <w:r>
        <w:fldChar w:fldCharType="end"/>
      </w:r>
    </w:p>
    <w:p w:rsidR="0020503C" w:rsidRDefault="0020503C">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_Toc442346349 \h </w:instrText>
      </w:r>
      <w:r>
        <w:fldChar w:fldCharType="separate"/>
      </w:r>
      <w:r>
        <w:t>41</w:t>
      </w:r>
      <w:r>
        <w:fldChar w:fldCharType="end"/>
      </w:r>
    </w:p>
    <w:p w:rsidR="0020503C" w:rsidRDefault="0020503C">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_Toc442346350 \h </w:instrText>
      </w:r>
      <w:r>
        <w:fldChar w:fldCharType="separate"/>
      </w:r>
      <w:r>
        <w:t>41</w:t>
      </w:r>
      <w:r>
        <w:fldChar w:fldCharType="end"/>
      </w:r>
    </w:p>
    <w:p w:rsidR="0020503C" w:rsidRDefault="0020503C">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_Toc442346351 \h </w:instrText>
      </w:r>
      <w:r>
        <w:fldChar w:fldCharType="separate"/>
      </w:r>
      <w:r>
        <w:t>41</w:t>
      </w:r>
      <w:r>
        <w:fldChar w:fldCharType="end"/>
      </w:r>
    </w:p>
    <w:p w:rsidR="0020503C" w:rsidRDefault="0020503C">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_Toc442346352 \h </w:instrText>
      </w:r>
      <w:r>
        <w:fldChar w:fldCharType="separate"/>
      </w:r>
      <w:r>
        <w:t>41</w:t>
      </w:r>
      <w:r>
        <w:fldChar w:fldCharType="end"/>
      </w:r>
    </w:p>
    <w:p w:rsidR="0020503C" w:rsidRDefault="0020503C">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_Toc442346353 \h </w:instrText>
      </w:r>
      <w:r>
        <w:fldChar w:fldCharType="separate"/>
      </w:r>
      <w:r>
        <w:t>42</w:t>
      </w:r>
      <w:r>
        <w:fldChar w:fldCharType="end"/>
      </w:r>
    </w:p>
    <w:p w:rsidR="0020503C" w:rsidRDefault="0020503C">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424BFC">
        <w:rPr>
          <w:rFonts w:eastAsia="SimSun"/>
          <w:lang w:eastAsia="zh-CN"/>
        </w:rPr>
        <w:t>I</w:t>
      </w:r>
      <w:r>
        <w:t>mprovement of network capabilities for vehicular case</w:t>
      </w:r>
      <w:r>
        <w:tab/>
      </w:r>
      <w:r>
        <w:fldChar w:fldCharType="begin"/>
      </w:r>
      <w:r>
        <w:instrText xml:space="preserve"> PAGEREF _Toc442346354 \h </w:instrText>
      </w:r>
      <w:r>
        <w:fldChar w:fldCharType="separate"/>
      </w:r>
      <w:r>
        <w:t>42</w:t>
      </w:r>
      <w:r>
        <w:fldChar w:fldCharType="end"/>
      </w:r>
    </w:p>
    <w:p w:rsidR="0020503C" w:rsidRDefault="0020503C">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_Toc442346355 \h </w:instrText>
      </w:r>
      <w:r>
        <w:fldChar w:fldCharType="separate"/>
      </w:r>
      <w:r>
        <w:t>42</w:t>
      </w:r>
      <w:r>
        <w:fldChar w:fldCharType="end"/>
      </w:r>
    </w:p>
    <w:p w:rsidR="0020503C" w:rsidRDefault="0020503C">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_Toc442346356 \h </w:instrText>
      </w:r>
      <w:r>
        <w:fldChar w:fldCharType="separate"/>
      </w:r>
      <w:r>
        <w:t>43</w:t>
      </w:r>
      <w:r>
        <w:fldChar w:fldCharType="end"/>
      </w:r>
    </w:p>
    <w:p w:rsidR="0020503C" w:rsidRDefault="0020503C">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_Toc442346357 \h </w:instrText>
      </w:r>
      <w:r>
        <w:fldChar w:fldCharType="separate"/>
      </w:r>
      <w:r>
        <w:t>43</w:t>
      </w:r>
      <w:r>
        <w:fldChar w:fldCharType="end"/>
      </w:r>
    </w:p>
    <w:p w:rsidR="0020503C" w:rsidRDefault="0020503C">
      <w:pPr>
        <w:pStyle w:val="TOC2"/>
        <w:rPr>
          <w:rFonts w:asciiTheme="minorHAnsi" w:eastAsiaTheme="minorEastAsia" w:hAnsiTheme="minorHAnsi" w:cstheme="minorBidi"/>
          <w:sz w:val="22"/>
          <w:szCs w:val="22"/>
          <w:lang w:eastAsia="en-GB"/>
        </w:rPr>
      </w:pPr>
      <w:r>
        <w:t>5.</w:t>
      </w:r>
      <w:r w:rsidRPr="00424BFC">
        <w:rPr>
          <w:rFonts w:eastAsia="SimSun"/>
        </w:rPr>
        <w:t>33</w:t>
      </w:r>
      <w:r>
        <w:rPr>
          <w:rFonts w:asciiTheme="minorHAnsi" w:eastAsiaTheme="minorEastAsia" w:hAnsiTheme="minorHAnsi" w:cstheme="minorBidi"/>
          <w:sz w:val="22"/>
          <w:szCs w:val="22"/>
          <w:lang w:eastAsia="en-GB"/>
        </w:rPr>
        <w:tab/>
      </w:r>
      <w:r w:rsidRPr="00424BFC">
        <w:rPr>
          <w:rFonts w:eastAsia="SimSun"/>
        </w:rPr>
        <w:t>Connected vehicles</w:t>
      </w:r>
      <w:r>
        <w:tab/>
      </w:r>
      <w:r>
        <w:fldChar w:fldCharType="begin"/>
      </w:r>
      <w:r>
        <w:instrText xml:space="preserve"> PAGEREF _Toc442346358 \h </w:instrText>
      </w:r>
      <w:r>
        <w:fldChar w:fldCharType="separate"/>
      </w:r>
      <w:r>
        <w:t>43</w:t>
      </w:r>
      <w:r>
        <w:fldChar w:fldCharType="end"/>
      </w:r>
    </w:p>
    <w:p w:rsidR="0020503C" w:rsidRDefault="0020503C">
      <w:pPr>
        <w:pStyle w:val="TOC3"/>
        <w:rPr>
          <w:rFonts w:asciiTheme="minorHAnsi" w:eastAsiaTheme="minorEastAsia" w:hAnsiTheme="minorHAnsi" w:cstheme="minorBidi"/>
          <w:sz w:val="22"/>
          <w:szCs w:val="22"/>
          <w:lang w:eastAsia="en-GB"/>
        </w:rPr>
      </w:pPr>
      <w:r>
        <w:t>5.3</w:t>
      </w:r>
      <w:r w:rsidRPr="00424BFC">
        <w:rPr>
          <w:rFonts w:eastAsia="SimSun"/>
          <w:lang w:eastAsia="zh-CN"/>
        </w:rPr>
        <w:t>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_Toc442346359 \h </w:instrText>
      </w:r>
      <w:r>
        <w:fldChar w:fldCharType="separate"/>
      </w:r>
      <w:r>
        <w:t>43</w:t>
      </w:r>
      <w:r>
        <w:fldChar w:fldCharType="end"/>
      </w:r>
    </w:p>
    <w:p w:rsidR="0020503C" w:rsidRDefault="0020503C">
      <w:pPr>
        <w:pStyle w:val="TOC3"/>
        <w:rPr>
          <w:rFonts w:asciiTheme="minorHAnsi" w:eastAsiaTheme="minorEastAsia" w:hAnsiTheme="minorHAnsi" w:cstheme="minorBidi"/>
          <w:sz w:val="22"/>
          <w:szCs w:val="22"/>
          <w:lang w:eastAsia="en-GB"/>
        </w:rPr>
      </w:pPr>
      <w:r>
        <w:t>5.3</w:t>
      </w:r>
      <w:r w:rsidRPr="00424BFC">
        <w:rPr>
          <w:rFonts w:eastAsia="SimSun"/>
          <w:lang w:eastAsia="zh-CN"/>
        </w:rPr>
        <w:t>3</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_Toc442346360 \h </w:instrText>
      </w:r>
      <w:r>
        <w:fldChar w:fldCharType="separate"/>
      </w:r>
      <w:r>
        <w:t>44</w:t>
      </w:r>
      <w:r>
        <w:fldChar w:fldCharType="end"/>
      </w:r>
    </w:p>
    <w:p w:rsidR="0020503C" w:rsidRDefault="0020503C">
      <w:pPr>
        <w:pStyle w:val="TOC3"/>
        <w:rPr>
          <w:rFonts w:asciiTheme="minorHAnsi" w:eastAsiaTheme="minorEastAsia" w:hAnsiTheme="minorHAnsi" w:cstheme="minorBidi"/>
          <w:sz w:val="22"/>
          <w:szCs w:val="22"/>
          <w:lang w:eastAsia="en-GB"/>
        </w:rPr>
      </w:pPr>
      <w:r>
        <w:t>5.3</w:t>
      </w:r>
      <w:r w:rsidRPr="00424BFC">
        <w:rPr>
          <w:rFonts w:eastAsia="SimSun"/>
          <w:lang w:eastAsia="zh-CN"/>
        </w:rPr>
        <w:t>3</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_Toc442346361 \h </w:instrText>
      </w:r>
      <w:r>
        <w:fldChar w:fldCharType="separate"/>
      </w:r>
      <w:r>
        <w:t>44</w:t>
      </w:r>
      <w:r>
        <w:fldChar w:fldCharType="end"/>
      </w:r>
    </w:p>
    <w:p w:rsidR="0020503C" w:rsidRDefault="0020503C">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Mobility on demand</w:t>
      </w:r>
      <w:r>
        <w:tab/>
      </w:r>
      <w:r>
        <w:fldChar w:fldCharType="begin"/>
      </w:r>
      <w:r>
        <w:instrText xml:space="preserve"> PAGEREF _Toc442346362 \h </w:instrText>
      </w:r>
      <w:r>
        <w:fldChar w:fldCharType="separate"/>
      </w:r>
      <w:r>
        <w:t>44</w:t>
      </w:r>
      <w:r>
        <w:fldChar w:fldCharType="end"/>
      </w:r>
    </w:p>
    <w:p w:rsidR="0020503C" w:rsidRDefault="0020503C">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_Toc442346363 \h </w:instrText>
      </w:r>
      <w:r>
        <w:fldChar w:fldCharType="separate"/>
      </w:r>
      <w:r>
        <w:t>44</w:t>
      </w:r>
      <w:r>
        <w:fldChar w:fldCharType="end"/>
      </w:r>
    </w:p>
    <w:p w:rsidR="0020503C" w:rsidRDefault="0020503C">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_Toc442346364 \h </w:instrText>
      </w:r>
      <w:r>
        <w:fldChar w:fldCharType="separate"/>
      </w:r>
      <w:r>
        <w:t>45</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S Mincho"/>
        </w:rPr>
        <w:t>5.34.3</w:t>
      </w:r>
      <w:r>
        <w:rPr>
          <w:rFonts w:asciiTheme="minorHAnsi" w:eastAsiaTheme="minorEastAsia" w:hAnsiTheme="minorHAnsi" w:cstheme="minorBidi"/>
          <w:sz w:val="22"/>
          <w:szCs w:val="22"/>
          <w:lang w:eastAsia="en-GB"/>
        </w:rPr>
        <w:tab/>
      </w:r>
      <w:r w:rsidRPr="00424BFC">
        <w:rPr>
          <w:rFonts w:eastAsia="MS Mincho"/>
        </w:rPr>
        <w:t>Potential Operational Requirements</w:t>
      </w:r>
      <w:r>
        <w:tab/>
      </w:r>
      <w:r>
        <w:fldChar w:fldCharType="begin"/>
      </w:r>
      <w:r>
        <w:instrText xml:space="preserve"> PAGEREF _Toc442346365 \h </w:instrText>
      </w:r>
      <w:r>
        <w:fldChar w:fldCharType="separate"/>
      </w:r>
      <w:r>
        <w:t>45</w:t>
      </w:r>
      <w:r>
        <w:fldChar w:fldCharType="end"/>
      </w:r>
    </w:p>
    <w:p w:rsidR="0020503C" w:rsidRDefault="0020503C">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Context</w:t>
      </w:r>
      <w:r w:rsidRPr="00424BFC">
        <w:rPr>
          <w:rFonts w:eastAsia="SimSun"/>
        </w:rPr>
        <w:t xml:space="preserve"> </w:t>
      </w:r>
      <w:r>
        <w:t>Aware</w:t>
      </w:r>
      <w:r w:rsidRPr="00424BFC">
        <w:rPr>
          <w:rFonts w:eastAsia="SimSun"/>
        </w:rPr>
        <w:t>ness to support network elasticity</w:t>
      </w:r>
      <w:r>
        <w:tab/>
      </w:r>
      <w:r>
        <w:fldChar w:fldCharType="begin"/>
      </w:r>
      <w:r>
        <w:instrText xml:space="preserve"> PAGEREF _Toc442346366 \h </w:instrText>
      </w:r>
      <w:r>
        <w:fldChar w:fldCharType="separate"/>
      </w:r>
      <w:r>
        <w:t>45</w:t>
      </w:r>
      <w:r>
        <w:fldChar w:fldCharType="end"/>
      </w:r>
    </w:p>
    <w:p w:rsidR="0020503C" w:rsidRDefault="0020503C">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_Toc442346367 \h </w:instrText>
      </w:r>
      <w:r>
        <w:fldChar w:fldCharType="separate"/>
      </w:r>
      <w:r>
        <w:t>45</w:t>
      </w:r>
      <w:r>
        <w:fldChar w:fldCharType="end"/>
      </w:r>
    </w:p>
    <w:p w:rsidR="0020503C" w:rsidRDefault="0020503C">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_Toc442346368 \h </w:instrText>
      </w:r>
      <w:r>
        <w:fldChar w:fldCharType="separate"/>
      </w:r>
      <w:r>
        <w:t>45</w:t>
      </w:r>
      <w:r>
        <w:fldChar w:fldCharType="end"/>
      </w:r>
    </w:p>
    <w:p w:rsidR="0020503C" w:rsidRDefault="0020503C">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_Toc442346369 \h </w:instrText>
      </w:r>
      <w:r>
        <w:fldChar w:fldCharType="separate"/>
      </w:r>
      <w:r>
        <w:t>45</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SimSun"/>
        </w:rPr>
        <w:t>5</w:t>
      </w:r>
      <w:r>
        <w:t>.3</w:t>
      </w:r>
      <w:r w:rsidRPr="00424BFC">
        <w:rPr>
          <w:rFonts w:eastAsia="SimSun"/>
        </w:rPr>
        <w:t>6</w:t>
      </w:r>
      <w:r>
        <w:rPr>
          <w:rFonts w:asciiTheme="minorHAnsi" w:eastAsiaTheme="minorEastAsia" w:hAnsiTheme="minorHAnsi" w:cstheme="minorBidi"/>
          <w:sz w:val="22"/>
          <w:szCs w:val="22"/>
          <w:lang w:eastAsia="en-GB"/>
        </w:rPr>
        <w:tab/>
      </w:r>
      <w:r>
        <w:t>I</w:t>
      </w:r>
      <w:r w:rsidRPr="00424BFC">
        <w:rPr>
          <w:rFonts w:eastAsia="SimSun"/>
        </w:rPr>
        <w:t>n-network and device caching</w:t>
      </w:r>
      <w:r>
        <w:tab/>
      </w:r>
      <w:r>
        <w:fldChar w:fldCharType="begin"/>
      </w:r>
      <w:r>
        <w:instrText xml:space="preserve"> PAGEREF _Toc442346370 \h </w:instrText>
      </w:r>
      <w:r>
        <w:fldChar w:fldCharType="separate"/>
      </w:r>
      <w:r>
        <w:t>46</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.3</w:t>
      </w:r>
      <w:r w:rsidRPr="00424BFC">
        <w:rPr>
          <w:rFonts w:eastAsia="SimSun"/>
          <w:lang w:eastAsia="zh-CN"/>
        </w:rPr>
        <w:t>6</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_Toc442346371 \h </w:instrText>
      </w:r>
      <w:r>
        <w:fldChar w:fldCharType="separate"/>
      </w:r>
      <w:r>
        <w:t>46</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PMingLiU"/>
        </w:rPr>
        <w:t>5.36.1.1</w:t>
      </w:r>
      <w:r>
        <w:rPr>
          <w:rFonts w:asciiTheme="minorHAnsi" w:eastAsiaTheme="minorEastAsia" w:hAnsiTheme="minorHAnsi" w:cstheme="minorBidi"/>
          <w:sz w:val="22"/>
          <w:szCs w:val="22"/>
          <w:lang w:eastAsia="en-GB"/>
        </w:rPr>
        <w:tab/>
      </w:r>
      <w:r w:rsidRPr="00424BFC">
        <w:rPr>
          <w:rFonts w:eastAsia="PMingLiU"/>
        </w:rPr>
        <w:t>Pre-conditions</w:t>
      </w:r>
      <w:r>
        <w:tab/>
      </w:r>
      <w:r>
        <w:fldChar w:fldCharType="begin"/>
      </w:r>
      <w:r>
        <w:instrText xml:space="preserve"> PAGEREF _Toc442346372 \h </w:instrText>
      </w:r>
      <w:r>
        <w:fldChar w:fldCharType="separate"/>
      </w:r>
      <w:r>
        <w:t>46</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PMingLiU"/>
        </w:rPr>
        <w:t>5.36.1.2</w:t>
      </w:r>
      <w:r>
        <w:rPr>
          <w:rFonts w:asciiTheme="minorHAnsi" w:eastAsiaTheme="minorEastAsia" w:hAnsiTheme="minorHAnsi" w:cstheme="minorBidi"/>
          <w:sz w:val="22"/>
          <w:szCs w:val="22"/>
          <w:lang w:eastAsia="en-GB"/>
        </w:rPr>
        <w:tab/>
      </w:r>
      <w:r w:rsidRPr="00424BFC">
        <w:rPr>
          <w:rFonts w:eastAsia="PMingLiU"/>
        </w:rPr>
        <w:t>Service Flow</w:t>
      </w:r>
      <w:r>
        <w:tab/>
      </w:r>
      <w:r>
        <w:fldChar w:fldCharType="begin"/>
      </w:r>
      <w:r>
        <w:instrText xml:space="preserve"> PAGEREF _Toc442346373 \h </w:instrText>
      </w:r>
      <w:r>
        <w:fldChar w:fldCharType="separate"/>
      </w:r>
      <w:r>
        <w:t>47</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PMingLiU"/>
        </w:rPr>
        <w:t>5.36.1.3</w:t>
      </w:r>
      <w:r>
        <w:rPr>
          <w:rFonts w:asciiTheme="minorHAnsi" w:eastAsiaTheme="minorEastAsia" w:hAnsiTheme="minorHAnsi" w:cstheme="minorBidi"/>
          <w:sz w:val="22"/>
          <w:szCs w:val="22"/>
          <w:lang w:eastAsia="en-GB"/>
        </w:rPr>
        <w:tab/>
      </w:r>
      <w:r w:rsidRPr="00424BFC">
        <w:rPr>
          <w:rFonts w:eastAsia="PMingLiU"/>
        </w:rPr>
        <w:t>Post-Conditions</w:t>
      </w:r>
      <w:r>
        <w:tab/>
      </w:r>
      <w:r>
        <w:fldChar w:fldCharType="begin"/>
      </w:r>
      <w:r>
        <w:instrText xml:space="preserve"> PAGEREF _Toc442346374 \h </w:instrText>
      </w:r>
      <w:r>
        <w:fldChar w:fldCharType="separate"/>
      </w:r>
      <w:r>
        <w:t>47</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.3</w:t>
      </w:r>
      <w:r w:rsidRPr="00424BFC">
        <w:rPr>
          <w:rFonts w:eastAsia="SimSun"/>
          <w:lang w:eastAsia="zh-CN"/>
        </w:rPr>
        <w:t>6</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_Toc442346375 \h </w:instrText>
      </w:r>
      <w:r>
        <w:fldChar w:fldCharType="separate"/>
      </w:r>
      <w:r>
        <w:t>47</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.3</w:t>
      </w:r>
      <w:r w:rsidRPr="00424BFC">
        <w:rPr>
          <w:rFonts w:eastAsia="SimSun"/>
          <w:lang w:eastAsia="zh-CN"/>
        </w:rPr>
        <w:t>6</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_Toc442346376 \h </w:instrText>
      </w:r>
      <w:r>
        <w:fldChar w:fldCharType="separate"/>
      </w:r>
      <w:r>
        <w:t>48</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SimSun"/>
        </w:rPr>
        <w:t>5.37</w:t>
      </w:r>
      <w:r>
        <w:rPr>
          <w:rFonts w:asciiTheme="minorHAnsi" w:eastAsiaTheme="minorEastAsia" w:hAnsiTheme="minorHAnsi" w:cstheme="minorBidi"/>
          <w:sz w:val="22"/>
          <w:szCs w:val="22"/>
          <w:lang w:eastAsia="en-GB"/>
        </w:rPr>
        <w:tab/>
      </w:r>
      <w:r w:rsidRPr="00424BFC">
        <w:rPr>
          <w:rFonts w:eastAsia="SimSun"/>
        </w:rPr>
        <w:t>Routing path optimization when server changes</w:t>
      </w:r>
      <w:r>
        <w:tab/>
      </w:r>
      <w:r>
        <w:fldChar w:fldCharType="begin"/>
      </w:r>
      <w:r>
        <w:instrText xml:space="preserve"> PAGEREF _Toc442346377 \h </w:instrText>
      </w:r>
      <w:r>
        <w:fldChar w:fldCharType="separate"/>
      </w:r>
      <w:r>
        <w:t>48</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rPr>
        <w:t>5.37.1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_Toc442346378 \h </w:instrText>
      </w:r>
      <w:r>
        <w:fldChar w:fldCharType="separate"/>
      </w:r>
      <w:r>
        <w:t>48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rPr>
        <w:lastRenderedPageBreak/>
        <w:t>5.37.1.1</w:t>
      </w:r>
      <w:r>
        <w:rPr>
          <w:rFonts w:asciiTheme="minorHAnsi" w:eastAsiaTheme="minorEastAsia" w:hAnsiTheme="minorHAnsi" w:cstheme="minorBidi"/>
          <w:sz w:val="22"/>
          <w:szCs w:val="22"/>
          <w:lang w:eastAsia="en-GB"/>
        </w:rPr>
        <w:tab/>
      </w:r>
      <w:r w:rsidRPr="00424BFC">
        <w:rPr>
          <w:rFonts w:eastAsia="SimSun"/>
        </w:rPr>
        <w:t>Pre-conditions</w:t>
      </w:r>
      <w:r>
        <w:tab/>
      </w:r>
      <w:r>
        <w:fldChar w:fldCharType="begin"/>
      </w:r>
      <w:r>
        <w:instrText xml:space="preserve"> PAGEREF _Toc442346379 \h </w:instrText>
      </w:r>
      <w:r>
        <w:fldChar w:fldCharType="separate"/>
      </w:r>
      <w:r>
        <w:t>48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rPr>
        <w:t>5.37.1.2</w:t>
      </w:r>
      <w:r>
        <w:rPr>
          <w:rFonts w:asciiTheme="minorHAnsi" w:eastAsiaTheme="minorEastAsia" w:hAnsiTheme="minorHAnsi" w:cstheme="minorBidi"/>
          <w:sz w:val="22"/>
          <w:szCs w:val="22"/>
          <w:lang w:eastAsia="en-GB"/>
        </w:rPr>
        <w:tab/>
      </w:r>
      <w:r w:rsidRPr="00424BFC">
        <w:rPr>
          <w:rFonts w:eastAsia="SimSun"/>
        </w:rPr>
        <w:t>Service flows</w:t>
      </w:r>
      <w:r>
        <w:tab/>
      </w:r>
      <w:r>
        <w:fldChar w:fldCharType="begin"/>
      </w:r>
      <w:r>
        <w:instrText xml:space="preserve"> PAGEREF _Toc442346380 \h </w:instrText>
      </w:r>
      <w:r>
        <w:fldChar w:fldCharType="separate"/>
      </w:r>
      <w:r>
        <w:t>48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rPr>
        <w:t>5.37.1.3</w:t>
      </w:r>
      <w:r>
        <w:rPr>
          <w:rFonts w:asciiTheme="minorHAnsi" w:eastAsiaTheme="minorEastAsia" w:hAnsiTheme="minorHAnsi" w:cstheme="minorBidi"/>
          <w:sz w:val="22"/>
          <w:szCs w:val="22"/>
          <w:lang w:eastAsia="en-GB"/>
        </w:rPr>
        <w:tab/>
      </w:r>
      <w:r w:rsidRPr="00424BFC">
        <w:rPr>
          <w:rFonts w:eastAsia="SimSun"/>
        </w:rPr>
        <w:t>Post-conditions</w:t>
      </w:r>
      <w:r>
        <w:tab/>
      </w:r>
      <w:r>
        <w:fldChar w:fldCharType="begin"/>
      </w:r>
      <w:r>
        <w:instrText xml:space="preserve"> PAGEREF _Toc442346381 \h </w:instrText>
      </w:r>
      <w:r>
        <w:fldChar w:fldCharType="separate"/>
      </w:r>
      <w:r>
        <w:t>48</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5.37</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_Toc442346382 \h </w:instrText>
      </w:r>
      <w:r>
        <w:fldChar w:fldCharType="separate"/>
      </w:r>
      <w:r>
        <w:t>49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5.37</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_Toc442346383 \h </w:instrText>
      </w:r>
      <w:r>
        <w:fldChar w:fldCharType="separate"/>
      </w:r>
      <w:r>
        <w:t>49</w:t>
      </w:r>
      <w:r>
        <w:fldChar w:fldCharType="end"/>
      </w:r>
    </w:p>
    <w:p w:rsidR="0020503C" w:rsidRDefault="0020503C">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ICN Based Content Retrieval</w:t>
      </w:r>
      <w:r>
        <w:tab/>
      </w:r>
      <w:r>
        <w:fldChar w:fldCharType="begin"/>
      </w:r>
      <w:r>
        <w:instrText xml:space="preserve"> PAGEREF _Toc442346384 \h </w:instrText>
      </w:r>
      <w:r>
        <w:fldChar w:fldCharType="separate"/>
      </w:r>
      <w:r>
        <w:t>49</w:t>
      </w:r>
      <w:r>
        <w:fldChar w:fldCharType="end"/>
      </w:r>
    </w:p>
    <w:p w:rsidR="0020503C" w:rsidRDefault="0020503C">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_Toc442346385 \h </w:instrText>
      </w:r>
      <w:r>
        <w:fldChar w:fldCharType="separate"/>
      </w:r>
      <w:r>
        <w:t>49</w:t>
      </w:r>
      <w:r>
        <w:fldChar w:fldCharType="end"/>
      </w:r>
    </w:p>
    <w:p w:rsidR="0020503C" w:rsidRDefault="0020503C">
      <w:pPr>
        <w:pStyle w:val="TOC4"/>
        <w:rPr>
          <w:rFonts w:asciiTheme="minorHAnsi" w:eastAsiaTheme="minorEastAsia" w:hAnsiTheme="minorHAnsi" w:cstheme="minorBidi"/>
          <w:sz w:val="22"/>
          <w:szCs w:val="22"/>
          <w:lang w:eastAsia="en-GB"/>
        </w:rPr>
      </w:pPr>
      <w:r>
        <w:t>5.38.1.1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_Toc442346386 \h </w:instrText>
      </w:r>
      <w:r>
        <w:fldChar w:fldCharType="separate"/>
      </w:r>
      <w:r>
        <w:t>49</w:t>
      </w:r>
      <w:r>
        <w:fldChar w:fldCharType="end"/>
      </w:r>
    </w:p>
    <w:p w:rsidR="0020503C" w:rsidRDefault="0020503C">
      <w:pPr>
        <w:pStyle w:val="TOC4"/>
        <w:rPr>
          <w:rFonts w:asciiTheme="minorHAnsi" w:eastAsiaTheme="minorEastAsia" w:hAnsiTheme="minorHAnsi" w:cstheme="minorBidi"/>
          <w:sz w:val="22"/>
          <w:szCs w:val="22"/>
          <w:lang w:eastAsia="en-GB"/>
        </w:rPr>
      </w:pPr>
      <w:r>
        <w:t>5.38.1.2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_Toc442346387 \h </w:instrText>
      </w:r>
      <w:r>
        <w:fldChar w:fldCharType="separate"/>
      </w:r>
      <w:r>
        <w:t>49</w:t>
      </w:r>
      <w:r>
        <w:fldChar w:fldCharType="end"/>
      </w:r>
    </w:p>
    <w:p w:rsidR="0020503C" w:rsidRDefault="0020503C">
      <w:pPr>
        <w:pStyle w:val="TOC4"/>
        <w:rPr>
          <w:rFonts w:asciiTheme="minorHAnsi" w:eastAsiaTheme="minorEastAsia" w:hAnsiTheme="minorHAnsi" w:cstheme="minorBidi"/>
          <w:sz w:val="22"/>
          <w:szCs w:val="22"/>
          <w:lang w:eastAsia="en-GB"/>
        </w:rPr>
      </w:pPr>
      <w:r>
        <w:t>5.38.1.3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_Toc442346388 \h </w:instrText>
      </w:r>
      <w:r>
        <w:fldChar w:fldCharType="separate"/>
      </w:r>
      <w:r>
        <w:t>50</w:t>
      </w:r>
      <w:r>
        <w:fldChar w:fldCharType="end"/>
      </w:r>
    </w:p>
    <w:p w:rsidR="0020503C" w:rsidRDefault="0020503C">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_Toc442346389 \h </w:instrText>
      </w:r>
      <w:r>
        <w:fldChar w:fldCharType="separate"/>
      </w:r>
      <w:r>
        <w:t>50</w:t>
      </w:r>
      <w:r>
        <w:fldChar w:fldCharType="end"/>
      </w:r>
    </w:p>
    <w:p w:rsidR="0020503C" w:rsidRDefault="0020503C">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_Toc442346390 \h </w:instrText>
      </w:r>
      <w:r>
        <w:fldChar w:fldCharType="separate"/>
      </w:r>
      <w:r>
        <w:t>50</w:t>
      </w:r>
      <w:r>
        <w:fldChar w:fldCharType="end"/>
      </w:r>
    </w:p>
    <w:p w:rsidR="0020503C" w:rsidRDefault="0020503C">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Wireless Briefcase</w:t>
      </w:r>
      <w:r>
        <w:tab/>
      </w:r>
      <w:r>
        <w:fldChar w:fldCharType="begin"/>
      </w:r>
      <w:r>
        <w:instrText xml:space="preserve"> PAGEREF _Toc442346391 \h </w:instrText>
      </w:r>
      <w:r>
        <w:fldChar w:fldCharType="separate"/>
      </w:r>
      <w:r>
        <w:t>50</w:t>
      </w:r>
      <w:r>
        <w:fldChar w:fldCharType="end"/>
      </w:r>
    </w:p>
    <w:p w:rsidR="0020503C" w:rsidRDefault="0020503C">
      <w:pPr>
        <w:pStyle w:val="TOC3"/>
        <w:rPr>
          <w:rFonts w:asciiTheme="minorHAnsi" w:eastAsiaTheme="minorEastAsia" w:hAnsiTheme="minorHAnsi" w:cstheme="minorBidi"/>
          <w:sz w:val="22"/>
          <w:szCs w:val="22"/>
          <w:lang w:eastAsia="en-GB"/>
        </w:rPr>
      </w:pPr>
      <w:r>
        <w:t>5.39.1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_Toc442346392 \h </w:instrText>
      </w:r>
      <w:r>
        <w:fldChar w:fldCharType="separate"/>
      </w:r>
      <w:r>
        <w:t>50</w:t>
      </w:r>
      <w:r>
        <w:fldChar w:fldCharType="end"/>
      </w:r>
    </w:p>
    <w:p w:rsidR="0020503C" w:rsidRDefault="0020503C">
      <w:pPr>
        <w:pStyle w:val="TOC4"/>
        <w:rPr>
          <w:rFonts w:asciiTheme="minorHAnsi" w:eastAsiaTheme="minorEastAsia" w:hAnsiTheme="minorHAnsi" w:cstheme="minorBidi"/>
          <w:sz w:val="22"/>
          <w:szCs w:val="22"/>
          <w:lang w:eastAsia="en-GB"/>
        </w:rPr>
      </w:pPr>
      <w:r>
        <w:t>5.39.1.1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_Toc442346393 \h </w:instrText>
      </w:r>
      <w:r>
        <w:fldChar w:fldCharType="separate"/>
      </w:r>
      <w:r>
        <w:t>50</w:t>
      </w:r>
      <w:r>
        <w:fldChar w:fldCharType="end"/>
      </w:r>
    </w:p>
    <w:p w:rsidR="0020503C" w:rsidRDefault="0020503C">
      <w:pPr>
        <w:pStyle w:val="TOC4"/>
        <w:rPr>
          <w:rFonts w:asciiTheme="minorHAnsi" w:eastAsiaTheme="minorEastAsia" w:hAnsiTheme="minorHAnsi" w:cstheme="minorBidi"/>
          <w:sz w:val="22"/>
          <w:szCs w:val="22"/>
          <w:lang w:eastAsia="en-GB"/>
        </w:rPr>
      </w:pPr>
      <w:r>
        <w:t>5.39.1.2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_Toc442346394 \h </w:instrText>
      </w:r>
      <w:r>
        <w:fldChar w:fldCharType="separate"/>
      </w:r>
      <w:r>
        <w:t>50</w:t>
      </w:r>
      <w:r>
        <w:fldChar w:fldCharType="end"/>
      </w:r>
    </w:p>
    <w:p w:rsidR="0020503C" w:rsidRDefault="0020503C">
      <w:pPr>
        <w:pStyle w:val="TOC4"/>
        <w:rPr>
          <w:rFonts w:asciiTheme="minorHAnsi" w:eastAsiaTheme="minorEastAsia" w:hAnsiTheme="minorHAnsi" w:cstheme="minorBidi"/>
          <w:sz w:val="22"/>
          <w:szCs w:val="22"/>
          <w:lang w:eastAsia="en-GB"/>
        </w:rPr>
      </w:pPr>
      <w:r>
        <w:t>5.39.1.3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_Toc442346395 \h </w:instrText>
      </w:r>
      <w:r>
        <w:fldChar w:fldCharType="separate"/>
      </w:r>
      <w:r>
        <w:t>51</w:t>
      </w:r>
      <w:r>
        <w:fldChar w:fldCharType="end"/>
      </w:r>
    </w:p>
    <w:p w:rsidR="0020503C" w:rsidRDefault="0020503C">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_Toc442346396 \h </w:instrText>
      </w:r>
      <w:r>
        <w:fldChar w:fldCharType="separate"/>
      </w:r>
      <w:r>
        <w:t>51</w:t>
      </w:r>
      <w:r>
        <w:fldChar w:fldCharType="end"/>
      </w:r>
    </w:p>
    <w:p w:rsidR="0020503C" w:rsidRDefault="0020503C">
      <w:pPr>
        <w:pStyle w:val="TOC3"/>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_Toc442346397 \h </w:instrText>
      </w:r>
      <w:r>
        <w:fldChar w:fldCharType="separate"/>
      </w:r>
      <w:r>
        <w:t>51</w:t>
      </w:r>
      <w:r>
        <w:fldChar w:fldCharType="end"/>
      </w:r>
    </w:p>
    <w:p w:rsidR="0020503C" w:rsidRDefault="0020503C">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rsidRPr="00424BFC">
        <w:rPr>
          <w:rFonts w:eastAsia="SimSun"/>
          <w:lang w:eastAsia="en-GB"/>
        </w:rPr>
        <w:t>Devices with variable data</w:t>
      </w:r>
      <w:r>
        <w:tab/>
      </w:r>
      <w:r>
        <w:fldChar w:fldCharType="begin"/>
      </w:r>
      <w:r>
        <w:instrText xml:space="preserve"> PAGEREF _Toc442346398 \h </w:instrText>
      </w:r>
      <w:r>
        <w:fldChar w:fldCharType="separate"/>
      </w:r>
      <w:r>
        <w:t>51</w:t>
      </w:r>
      <w:r>
        <w:fldChar w:fldCharType="end"/>
      </w:r>
    </w:p>
    <w:p w:rsidR="0020503C" w:rsidRDefault="0020503C">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_Toc442346399 \h </w:instrText>
      </w:r>
      <w:r>
        <w:fldChar w:fldCharType="separate"/>
      </w:r>
      <w:r>
        <w:t>51</w:t>
      </w:r>
      <w:r>
        <w:fldChar w:fldCharType="end"/>
      </w:r>
    </w:p>
    <w:p w:rsidR="0020503C" w:rsidRDefault="0020503C">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_Toc442346400 \h </w:instrText>
      </w:r>
      <w:r>
        <w:fldChar w:fldCharType="separate"/>
      </w:r>
      <w:r>
        <w:t>52</w:t>
      </w:r>
      <w:r>
        <w:fldChar w:fldCharType="end"/>
      </w:r>
    </w:p>
    <w:p w:rsidR="0020503C" w:rsidRDefault="0020503C">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Domestic Home Monitoring</w:t>
      </w:r>
      <w:r>
        <w:tab/>
      </w:r>
      <w:r>
        <w:fldChar w:fldCharType="begin"/>
      </w:r>
      <w:r>
        <w:instrText xml:space="preserve"> PAGEREF _Toc442346401 \h </w:instrText>
      </w:r>
      <w:r>
        <w:fldChar w:fldCharType="separate"/>
      </w:r>
      <w:r>
        <w:t>52</w:t>
      </w:r>
      <w:r>
        <w:fldChar w:fldCharType="end"/>
      </w:r>
    </w:p>
    <w:p w:rsidR="0020503C" w:rsidRDefault="0020503C">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_Toc442346402 \h </w:instrText>
      </w:r>
      <w:r>
        <w:fldChar w:fldCharType="separate"/>
      </w:r>
      <w:r>
        <w:t>52</w:t>
      </w:r>
      <w:r>
        <w:fldChar w:fldCharType="end"/>
      </w:r>
    </w:p>
    <w:p w:rsidR="0020503C" w:rsidRDefault="0020503C">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_Toc442346403 \h </w:instrText>
      </w:r>
      <w:r>
        <w:fldChar w:fldCharType="separate"/>
      </w:r>
      <w:r>
        <w:t>52</w:t>
      </w:r>
      <w:r>
        <w:fldChar w:fldCharType="end"/>
      </w:r>
    </w:p>
    <w:p w:rsidR="0020503C" w:rsidRDefault="0020503C">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_Toc442346404 \h </w:instrText>
      </w:r>
      <w:r>
        <w:fldChar w:fldCharType="separate"/>
      </w:r>
      <w:r>
        <w:t>52</w:t>
      </w:r>
      <w:r>
        <w:fldChar w:fldCharType="end"/>
      </w:r>
    </w:p>
    <w:p w:rsidR="0020503C" w:rsidRDefault="0020503C">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_Toc442346405 \h </w:instrText>
      </w:r>
      <w:r>
        <w:fldChar w:fldCharType="separate"/>
      </w:r>
      <w:r>
        <w:t>53</w:t>
      </w:r>
      <w:r>
        <w:fldChar w:fldCharType="end"/>
      </w:r>
    </w:p>
    <w:p w:rsidR="0020503C" w:rsidRDefault="0020503C">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_Toc442346406 \h </w:instrText>
      </w:r>
      <w:r>
        <w:fldChar w:fldCharType="separate"/>
      </w:r>
      <w:r>
        <w:t>53</w:t>
      </w:r>
      <w:r>
        <w:fldChar w:fldCharType="end"/>
      </w:r>
    </w:p>
    <w:p w:rsidR="0020503C" w:rsidRDefault="0020503C">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_Toc442346407 \h </w:instrText>
      </w:r>
      <w:r>
        <w:fldChar w:fldCharType="separate"/>
      </w:r>
      <w:r>
        <w:t>53</w:t>
      </w:r>
      <w:r>
        <w:fldChar w:fldCharType="end"/>
      </w:r>
    </w:p>
    <w:p w:rsidR="0020503C" w:rsidRDefault="0020503C">
      <w:pPr>
        <w:pStyle w:val="TOC2"/>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Low mobility devices</w:t>
      </w:r>
      <w:r>
        <w:tab/>
      </w:r>
      <w:r>
        <w:fldChar w:fldCharType="begin"/>
      </w:r>
      <w:r>
        <w:instrText xml:space="preserve"> PAGEREF _Toc442346408 \h </w:instrText>
      </w:r>
      <w:r>
        <w:fldChar w:fldCharType="separate"/>
      </w:r>
      <w:r>
        <w:t>53</w:t>
      </w:r>
      <w:r>
        <w:fldChar w:fldCharType="end"/>
      </w:r>
    </w:p>
    <w:p w:rsidR="0020503C" w:rsidRDefault="0020503C">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Use case description</w:t>
      </w:r>
      <w:r>
        <w:tab/>
      </w:r>
      <w:r>
        <w:fldChar w:fldCharType="begin"/>
      </w:r>
      <w:r>
        <w:instrText xml:space="preserve"> PAGEREF _Toc442346409 \h </w:instrText>
      </w:r>
      <w:r>
        <w:fldChar w:fldCharType="separate"/>
      </w:r>
      <w:r>
        <w:t>53</w:t>
      </w:r>
      <w:r>
        <w:fldChar w:fldCharType="end"/>
      </w:r>
    </w:p>
    <w:p w:rsidR="0020503C" w:rsidRDefault="0020503C">
      <w:pPr>
        <w:pStyle w:val="TOC3"/>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_Toc442346410 \h </w:instrText>
      </w:r>
      <w:r>
        <w:fldChar w:fldCharType="separate"/>
      </w:r>
      <w:r>
        <w:t>53</w:t>
      </w:r>
      <w:r>
        <w:fldChar w:fldCharType="end"/>
      </w:r>
    </w:p>
    <w:p w:rsidR="0020503C" w:rsidRDefault="0020503C">
      <w:pPr>
        <w:pStyle w:val="TOC3"/>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_Toc442346411 \h </w:instrText>
      </w:r>
      <w:r>
        <w:fldChar w:fldCharType="separate"/>
      </w:r>
      <w:r>
        <w:t>53</w:t>
      </w:r>
      <w:r>
        <w:fldChar w:fldCharType="end"/>
      </w:r>
    </w:p>
    <w:p w:rsidR="0020503C" w:rsidRDefault="0020503C">
      <w:pPr>
        <w:pStyle w:val="TOC2"/>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M</w:t>
      </w:r>
      <w:r w:rsidRPr="00424BFC">
        <w:rPr>
          <w:rFonts w:eastAsia="SimSun"/>
          <w:lang w:eastAsia="en-GB"/>
        </w:rPr>
        <w:t>aterials and inventory management and location tracking</w:t>
      </w:r>
      <w:r>
        <w:tab/>
      </w:r>
      <w:r>
        <w:fldChar w:fldCharType="begin"/>
      </w:r>
      <w:r>
        <w:instrText xml:space="preserve"> PAGEREF _Toc442346412 \h </w:instrText>
      </w:r>
      <w:r>
        <w:fldChar w:fldCharType="separate"/>
      </w:r>
      <w:r>
        <w:t>54</w:t>
      </w:r>
      <w:r>
        <w:fldChar w:fldCharType="end"/>
      </w:r>
    </w:p>
    <w:p w:rsidR="0020503C" w:rsidRDefault="0020503C">
      <w:pPr>
        <w:pStyle w:val="TOC3"/>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_Toc442346413 \h </w:instrText>
      </w:r>
      <w:r>
        <w:fldChar w:fldCharType="separate"/>
      </w:r>
      <w:r>
        <w:t>54</w:t>
      </w:r>
      <w:r>
        <w:fldChar w:fldCharType="end"/>
      </w:r>
    </w:p>
    <w:p w:rsidR="0020503C" w:rsidRDefault="0020503C">
      <w:pPr>
        <w:pStyle w:val="TOC3"/>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_Toc442346414 \h </w:instrText>
      </w:r>
      <w:r>
        <w:fldChar w:fldCharType="separate"/>
      </w:r>
      <w:r>
        <w:t>54</w:t>
      </w:r>
      <w:r>
        <w:fldChar w:fldCharType="end"/>
      </w:r>
    </w:p>
    <w:p w:rsidR="0020503C" w:rsidRDefault="0020503C">
      <w:pPr>
        <w:pStyle w:val="TOC3"/>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_Toc442346415 \h </w:instrText>
      </w:r>
      <w:r>
        <w:fldChar w:fldCharType="separate"/>
      </w:r>
      <w:r>
        <w:t>54</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SimSun"/>
          <w:lang w:eastAsia="zh-CN"/>
        </w:rPr>
        <w:t>5</w:t>
      </w:r>
      <w:r>
        <w:t>.4</w:t>
      </w:r>
      <w:r w:rsidRPr="00424BFC">
        <w:rPr>
          <w:rFonts w:eastAsia="SimSun"/>
          <w:lang w:eastAsia="zh-CN"/>
        </w:rPr>
        <w:t>4</w:t>
      </w:r>
      <w:r>
        <w:rPr>
          <w:rFonts w:asciiTheme="minorHAnsi" w:eastAsiaTheme="minorEastAsia" w:hAnsiTheme="minorHAnsi" w:cstheme="minorBidi"/>
          <w:sz w:val="22"/>
          <w:szCs w:val="22"/>
          <w:lang w:eastAsia="en-GB"/>
        </w:rPr>
        <w:tab/>
      </w:r>
      <w:r>
        <w:rPr>
          <w:lang w:eastAsia="zh-CN"/>
        </w:rPr>
        <w:t>Cloud Robotics</w:t>
      </w:r>
      <w:r>
        <w:tab/>
      </w:r>
      <w:r>
        <w:fldChar w:fldCharType="begin"/>
      </w:r>
      <w:r>
        <w:instrText xml:space="preserve"> PAGEREF _Toc442346416 \h </w:instrText>
      </w:r>
      <w:r>
        <w:fldChar w:fldCharType="separate"/>
      </w:r>
      <w:r>
        <w:t>55</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.4</w:t>
      </w:r>
      <w:r w:rsidRPr="00424BFC">
        <w:rPr>
          <w:rFonts w:eastAsia="SimSun"/>
          <w:lang w:eastAsia="zh-CN"/>
        </w:rPr>
        <w:t>4</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_Toc442346417 \h </w:instrText>
      </w:r>
      <w:r>
        <w:fldChar w:fldCharType="separate"/>
      </w:r>
      <w:r>
        <w:t>55</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Calibri"/>
        </w:rPr>
        <w:t>5.4</w:t>
      </w:r>
      <w:r w:rsidRPr="00424BFC">
        <w:rPr>
          <w:rFonts w:eastAsia="SimSun"/>
          <w:lang w:eastAsia="zh-CN"/>
        </w:rPr>
        <w:t>4</w:t>
      </w:r>
      <w:r w:rsidRPr="00424BFC">
        <w:rPr>
          <w:rFonts w:eastAsia="Calibri"/>
        </w:rPr>
        <w:t>.</w:t>
      </w:r>
      <w:r>
        <w:t>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_Toc442346418 \h </w:instrText>
      </w:r>
      <w:r>
        <w:fldChar w:fldCharType="separate"/>
      </w:r>
      <w:r>
        <w:t>55</w:t>
      </w:r>
      <w:r>
        <w:fldChar w:fldCharType="end"/>
      </w:r>
    </w:p>
    <w:p w:rsidR="0020503C" w:rsidRDefault="0020503C">
      <w:pPr>
        <w:pStyle w:val="TOC3"/>
        <w:rPr>
          <w:rFonts w:asciiTheme="minorHAnsi" w:eastAsiaTheme="minorEastAsia" w:hAnsiTheme="minorHAnsi" w:cstheme="minorBidi"/>
          <w:sz w:val="22"/>
          <w:szCs w:val="22"/>
          <w:lang w:eastAsia="en-GB"/>
        </w:rPr>
      </w:pPr>
      <w:r>
        <w:t>5.4</w:t>
      </w:r>
      <w:r w:rsidRPr="00424BFC">
        <w:rPr>
          <w:rFonts w:eastAsia="SimSun"/>
          <w:lang w:eastAsia="zh-CN"/>
        </w:rPr>
        <w:t>4</w:t>
      </w:r>
      <w:r>
        <w:t>.3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_Toc442346419 \h </w:instrText>
      </w:r>
      <w:r>
        <w:fldChar w:fldCharType="separate"/>
      </w:r>
      <w:r>
        <w:t>55</w:t>
      </w:r>
      <w:r>
        <w:fldChar w:fldCharType="end"/>
      </w:r>
    </w:p>
    <w:p w:rsidR="0020503C" w:rsidRDefault="0020503C">
      <w:pPr>
        <w:pStyle w:val="TOC2"/>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Industrial Factory Automation</w:t>
      </w:r>
      <w:r>
        <w:tab/>
      </w:r>
      <w:r>
        <w:fldChar w:fldCharType="begin"/>
      </w:r>
      <w:r>
        <w:instrText xml:space="preserve"> PAGEREF _Toc442346420 \h </w:instrText>
      </w:r>
      <w:r>
        <w:fldChar w:fldCharType="separate"/>
      </w:r>
      <w:r>
        <w:t>55</w:t>
      </w:r>
      <w:r>
        <w:fldChar w:fldCharType="end"/>
      </w:r>
    </w:p>
    <w:p w:rsidR="0020503C" w:rsidRDefault="0020503C">
      <w:pPr>
        <w:pStyle w:val="TOC3"/>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_Toc442346421 \h </w:instrText>
      </w:r>
      <w:r>
        <w:fldChar w:fldCharType="separate"/>
      </w:r>
      <w:r>
        <w:t>55</w:t>
      </w:r>
      <w:r>
        <w:fldChar w:fldCharType="end"/>
      </w:r>
    </w:p>
    <w:p w:rsidR="0020503C" w:rsidRDefault="0020503C">
      <w:pPr>
        <w:pStyle w:val="TOC4"/>
        <w:rPr>
          <w:rFonts w:asciiTheme="minorHAnsi" w:eastAsiaTheme="minorEastAsia" w:hAnsiTheme="minorHAnsi" w:cstheme="minorBidi"/>
          <w:sz w:val="22"/>
          <w:szCs w:val="22"/>
          <w:lang w:eastAsia="en-GB"/>
        </w:rPr>
      </w:pPr>
      <w:r>
        <w:t>5.45.1.1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_Toc442346422 \h </w:instrText>
      </w:r>
      <w:r>
        <w:fldChar w:fldCharType="separate"/>
      </w:r>
      <w:r>
        <w:t>56</w:t>
      </w:r>
      <w:r>
        <w:fldChar w:fldCharType="end"/>
      </w:r>
    </w:p>
    <w:p w:rsidR="0020503C" w:rsidRDefault="0020503C">
      <w:pPr>
        <w:pStyle w:val="TOC4"/>
        <w:rPr>
          <w:rFonts w:asciiTheme="minorHAnsi" w:eastAsiaTheme="minorEastAsia" w:hAnsiTheme="minorHAnsi" w:cstheme="minorBidi"/>
          <w:sz w:val="22"/>
          <w:szCs w:val="22"/>
          <w:lang w:eastAsia="en-GB"/>
        </w:rPr>
      </w:pPr>
      <w:r>
        <w:t>5.45.1.2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_Toc442346423 \h </w:instrText>
      </w:r>
      <w:r>
        <w:fldChar w:fldCharType="separate"/>
      </w:r>
      <w:r>
        <w:t>56</w:t>
      </w:r>
      <w:r>
        <w:fldChar w:fldCharType="end"/>
      </w:r>
    </w:p>
    <w:p w:rsidR="0020503C" w:rsidRDefault="0020503C">
      <w:pPr>
        <w:pStyle w:val="TOC4"/>
        <w:rPr>
          <w:rFonts w:asciiTheme="minorHAnsi" w:eastAsiaTheme="minorEastAsia" w:hAnsiTheme="minorHAnsi" w:cstheme="minorBidi"/>
          <w:sz w:val="22"/>
          <w:szCs w:val="22"/>
          <w:lang w:eastAsia="en-GB"/>
        </w:rPr>
      </w:pPr>
      <w:r>
        <w:t>5.45.1.3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_Toc442346424 \h </w:instrText>
      </w:r>
      <w:r>
        <w:fldChar w:fldCharType="separate"/>
      </w:r>
      <w:r>
        <w:t>57</w:t>
      </w:r>
      <w:r>
        <w:fldChar w:fldCharType="end"/>
      </w:r>
    </w:p>
    <w:p w:rsidR="0020503C" w:rsidRDefault="0020503C">
      <w:pPr>
        <w:pStyle w:val="TOC3"/>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_Toc442346425 \h </w:instrText>
      </w:r>
      <w:r>
        <w:fldChar w:fldCharType="separate"/>
      </w:r>
      <w:r>
        <w:t>57</w:t>
      </w:r>
      <w:r>
        <w:fldChar w:fldCharType="end"/>
      </w:r>
    </w:p>
    <w:p w:rsidR="0020503C" w:rsidRDefault="0020503C">
      <w:pPr>
        <w:pStyle w:val="TOC3"/>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_Toc442346426 \h </w:instrText>
      </w:r>
      <w:r>
        <w:fldChar w:fldCharType="separate"/>
      </w:r>
      <w:r>
        <w:t>57</w:t>
      </w:r>
      <w:r>
        <w:fldChar w:fldCharType="end"/>
      </w:r>
    </w:p>
    <w:p w:rsidR="0020503C" w:rsidRDefault="0020503C">
      <w:pPr>
        <w:pStyle w:val="TOC2"/>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Industrial Process Automation</w:t>
      </w:r>
      <w:r>
        <w:tab/>
      </w:r>
      <w:r>
        <w:fldChar w:fldCharType="begin"/>
      </w:r>
      <w:r>
        <w:instrText xml:space="preserve"> PAGEREF _Toc442346427 \h </w:instrText>
      </w:r>
      <w:r>
        <w:fldChar w:fldCharType="separate"/>
      </w:r>
      <w:r>
        <w:t>57</w:t>
      </w:r>
      <w:r>
        <w:fldChar w:fldCharType="end"/>
      </w:r>
    </w:p>
    <w:p w:rsidR="0020503C" w:rsidRDefault="0020503C">
      <w:pPr>
        <w:pStyle w:val="TOC3"/>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_Toc442346428 \h </w:instrText>
      </w:r>
      <w:r>
        <w:fldChar w:fldCharType="separate"/>
      </w:r>
      <w:r>
        <w:t>57</w:t>
      </w:r>
      <w:r>
        <w:fldChar w:fldCharType="end"/>
      </w:r>
    </w:p>
    <w:p w:rsidR="0020503C" w:rsidRDefault="0020503C">
      <w:pPr>
        <w:pStyle w:val="TOC4"/>
        <w:rPr>
          <w:rFonts w:asciiTheme="minorHAnsi" w:eastAsiaTheme="minorEastAsia" w:hAnsiTheme="minorHAnsi" w:cstheme="minorBidi"/>
          <w:sz w:val="22"/>
          <w:szCs w:val="22"/>
          <w:lang w:eastAsia="en-GB"/>
        </w:rPr>
      </w:pPr>
      <w:r>
        <w:t>5.46.1.1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_Toc442346429 \h </w:instrText>
      </w:r>
      <w:r>
        <w:fldChar w:fldCharType="separate"/>
      </w:r>
      <w:r>
        <w:t>58</w:t>
      </w:r>
      <w:r>
        <w:fldChar w:fldCharType="end"/>
      </w:r>
    </w:p>
    <w:p w:rsidR="0020503C" w:rsidRDefault="0020503C">
      <w:pPr>
        <w:pStyle w:val="TOC4"/>
        <w:rPr>
          <w:rFonts w:asciiTheme="minorHAnsi" w:eastAsiaTheme="minorEastAsia" w:hAnsiTheme="minorHAnsi" w:cstheme="minorBidi"/>
          <w:sz w:val="22"/>
          <w:szCs w:val="22"/>
          <w:lang w:eastAsia="en-GB"/>
        </w:rPr>
      </w:pPr>
      <w:r>
        <w:t>5.46.1.2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_Toc442346430 \h </w:instrText>
      </w:r>
      <w:r>
        <w:fldChar w:fldCharType="separate"/>
      </w:r>
      <w:r>
        <w:t>58</w:t>
      </w:r>
      <w:r>
        <w:fldChar w:fldCharType="end"/>
      </w:r>
    </w:p>
    <w:p w:rsidR="0020503C" w:rsidRDefault="0020503C">
      <w:pPr>
        <w:pStyle w:val="TOC4"/>
        <w:rPr>
          <w:rFonts w:asciiTheme="minorHAnsi" w:eastAsiaTheme="minorEastAsia" w:hAnsiTheme="minorHAnsi" w:cstheme="minorBidi"/>
          <w:sz w:val="22"/>
          <w:szCs w:val="22"/>
          <w:lang w:eastAsia="en-GB"/>
        </w:rPr>
      </w:pPr>
      <w:r>
        <w:t>5.46.1.3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_Toc442346431 \h </w:instrText>
      </w:r>
      <w:r>
        <w:fldChar w:fldCharType="separate"/>
      </w:r>
      <w:r>
        <w:t>59</w:t>
      </w:r>
      <w:r>
        <w:fldChar w:fldCharType="end"/>
      </w:r>
    </w:p>
    <w:p w:rsidR="0020503C" w:rsidRDefault="0020503C">
      <w:pPr>
        <w:pStyle w:val="TOC3"/>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_Toc442346432 \h </w:instrText>
      </w:r>
      <w:r>
        <w:fldChar w:fldCharType="separate"/>
      </w:r>
      <w:r>
        <w:t>59</w:t>
      </w:r>
      <w:r>
        <w:fldChar w:fldCharType="end"/>
      </w:r>
    </w:p>
    <w:p w:rsidR="0020503C" w:rsidRDefault="0020503C">
      <w:pPr>
        <w:pStyle w:val="TOC3"/>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_Toc442346433 \h </w:instrText>
      </w:r>
      <w:r>
        <w:fldChar w:fldCharType="separate"/>
      </w:r>
      <w:r>
        <w:t>59</w:t>
      </w:r>
      <w:r>
        <w:fldChar w:fldCharType="end"/>
      </w:r>
    </w:p>
    <w:p w:rsidR="0020503C" w:rsidRDefault="0020503C">
      <w:pPr>
        <w:pStyle w:val="TOC2"/>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SMARTER Service Continuity</w:t>
      </w:r>
      <w:r>
        <w:tab/>
      </w:r>
      <w:r>
        <w:fldChar w:fldCharType="begin"/>
      </w:r>
      <w:r>
        <w:instrText xml:space="preserve"> PAGEREF _Toc442346434 \h </w:instrText>
      </w:r>
      <w:r>
        <w:fldChar w:fldCharType="separate"/>
      </w:r>
      <w:r>
        <w:t>59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rPr>
        <w:t>5.47.1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_Toc442346435 \h </w:instrText>
      </w:r>
      <w:r>
        <w:fldChar w:fldCharType="separate"/>
      </w:r>
      <w:r>
        <w:t>59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.47.2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_Toc442346436 \h </w:instrText>
      </w:r>
      <w:r>
        <w:fldChar w:fldCharType="separate"/>
      </w:r>
      <w:r>
        <w:t>61</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lang w:eastAsia="zh-CN"/>
        </w:rPr>
        <w:t>5</w:t>
      </w:r>
      <w:r>
        <w:t>.47.3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_Toc442346437 \h </w:instrText>
      </w:r>
      <w:r>
        <w:fldChar w:fldCharType="separate"/>
      </w:r>
      <w:r>
        <w:t>61</w:t>
      </w:r>
      <w:r>
        <w:fldChar w:fldCharType="end"/>
      </w:r>
    </w:p>
    <w:p w:rsidR="0020503C" w:rsidRDefault="0020503C">
      <w:pPr>
        <w:pStyle w:val="TOC2"/>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Provision of essential services for very low-ARPU areas</w:t>
      </w:r>
      <w:r>
        <w:tab/>
      </w:r>
      <w:r>
        <w:fldChar w:fldCharType="begin"/>
      </w:r>
      <w:r>
        <w:instrText xml:space="preserve"> PAGEREF _Toc442346438 \h </w:instrText>
      </w:r>
      <w:r>
        <w:fldChar w:fldCharType="separate"/>
      </w:r>
      <w:r>
        <w:t>61</w:t>
      </w:r>
      <w:r>
        <w:fldChar w:fldCharType="end"/>
      </w:r>
    </w:p>
    <w:p w:rsidR="0020503C" w:rsidRDefault="0020503C">
      <w:pPr>
        <w:pStyle w:val="TOC3"/>
        <w:rPr>
          <w:rFonts w:asciiTheme="minorHAnsi" w:eastAsiaTheme="minorEastAsia" w:hAnsiTheme="minorHAnsi" w:cstheme="minorBidi"/>
          <w:sz w:val="22"/>
          <w:szCs w:val="22"/>
          <w:lang w:eastAsia="en-GB"/>
        </w:rPr>
      </w:pPr>
      <w:r>
        <w:t>5.48.1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_Toc442346439 \h </w:instrText>
      </w:r>
      <w:r>
        <w:fldChar w:fldCharType="separate"/>
      </w:r>
      <w:r>
        <w:t>61</w:t>
      </w:r>
      <w:r>
        <w:fldChar w:fldCharType="end"/>
      </w:r>
    </w:p>
    <w:p w:rsidR="0020503C" w:rsidRDefault="0020503C">
      <w:pPr>
        <w:pStyle w:val="TOC3"/>
        <w:rPr>
          <w:rFonts w:asciiTheme="minorHAnsi" w:eastAsiaTheme="minorEastAsia" w:hAnsiTheme="minorHAnsi" w:cstheme="minorBidi"/>
          <w:sz w:val="22"/>
          <w:szCs w:val="22"/>
          <w:lang w:eastAsia="en-GB"/>
        </w:rPr>
      </w:pPr>
      <w:r>
        <w:t>5.48.2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_Toc442346440 \h </w:instrText>
      </w:r>
      <w:r>
        <w:fldChar w:fldCharType="separate"/>
      </w:r>
      <w:r>
        <w:t>61</w:t>
      </w:r>
      <w:r>
        <w:fldChar w:fldCharType="end"/>
      </w:r>
    </w:p>
    <w:p w:rsidR="0020503C" w:rsidRDefault="0020503C">
      <w:pPr>
        <w:pStyle w:val="TOC3"/>
        <w:rPr>
          <w:rFonts w:asciiTheme="minorHAnsi" w:eastAsiaTheme="minorEastAsia" w:hAnsiTheme="minorHAnsi" w:cstheme="minorBidi"/>
          <w:sz w:val="22"/>
          <w:szCs w:val="22"/>
          <w:lang w:eastAsia="en-GB"/>
        </w:rPr>
      </w:pPr>
      <w:r>
        <w:lastRenderedPageBreak/>
        <w:t>5.48.3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_Toc442346441 \h </w:instrText>
      </w:r>
      <w:r>
        <w:fldChar w:fldCharType="separate"/>
      </w:r>
      <w:r>
        <w:t>61</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SimSun"/>
        </w:rPr>
        <w:t>5.49</w:t>
      </w:r>
      <w:r>
        <w:rPr>
          <w:rFonts w:asciiTheme="minorHAnsi" w:eastAsiaTheme="minorEastAsia" w:hAnsiTheme="minorHAnsi" w:cstheme="minorBidi"/>
          <w:sz w:val="22"/>
          <w:szCs w:val="22"/>
          <w:lang w:eastAsia="en-GB"/>
        </w:rPr>
        <w:tab/>
      </w:r>
      <w:r w:rsidRPr="00424BFC">
        <w:rPr>
          <w:rFonts w:eastAsia="SimSun"/>
        </w:rPr>
        <w:t>Network capability exposure</w:t>
      </w:r>
      <w:r>
        <w:tab/>
      </w:r>
      <w:r>
        <w:fldChar w:fldCharType="begin"/>
      </w:r>
      <w:r>
        <w:instrText xml:space="preserve"> PAGEREF _Toc442346442 \h </w:instrText>
      </w:r>
      <w:r>
        <w:fldChar w:fldCharType="separate"/>
      </w:r>
      <w:r>
        <w:t>62</w:t>
      </w:r>
      <w:r>
        <w:fldChar w:fldCharType="end"/>
      </w:r>
    </w:p>
    <w:p w:rsidR="0020503C" w:rsidRDefault="0020503C">
      <w:pPr>
        <w:pStyle w:val="TOC3"/>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rsidRPr="00424BFC">
        <w:rPr>
          <w:rFonts w:eastAsia="SimSun"/>
          <w:lang w:eastAsia="zh-CN"/>
        </w:rPr>
        <w:t>D</w:t>
      </w:r>
      <w:r>
        <w:t>escription</w:t>
      </w:r>
      <w:r>
        <w:tab/>
      </w:r>
      <w:r>
        <w:fldChar w:fldCharType="begin"/>
      </w:r>
      <w:r>
        <w:instrText xml:space="preserve"> PAGEREF _Toc442346443 \h </w:instrText>
      </w:r>
      <w:r>
        <w:fldChar w:fldCharType="separate"/>
      </w:r>
      <w:r>
        <w:t>62</w:t>
      </w:r>
      <w:r>
        <w:fldChar w:fldCharType="end"/>
      </w:r>
    </w:p>
    <w:p w:rsidR="0020503C" w:rsidRDefault="0020503C">
      <w:pPr>
        <w:pStyle w:val="TOC3"/>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_Toc442346444 \h </w:instrText>
      </w:r>
      <w:r>
        <w:fldChar w:fldCharType="separate"/>
      </w:r>
      <w:r>
        <w:t>62</w:t>
      </w:r>
      <w:r>
        <w:fldChar w:fldCharType="end"/>
      </w:r>
    </w:p>
    <w:p w:rsidR="0020503C" w:rsidRDefault="0020503C">
      <w:pPr>
        <w:pStyle w:val="TOC3"/>
        <w:rPr>
          <w:rFonts w:asciiTheme="minorHAnsi" w:eastAsiaTheme="minorEastAsia" w:hAnsiTheme="minorHAnsi" w:cstheme="minorBidi"/>
          <w:sz w:val="22"/>
          <w:szCs w:val="22"/>
          <w:lang w:eastAsia="en-GB"/>
        </w:rPr>
      </w:pPr>
      <w:r>
        <w:t>5.49.3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_Toc442346445 \h </w:instrText>
      </w:r>
      <w:r>
        <w:fldChar w:fldCharType="separate"/>
      </w:r>
      <w:r>
        <w:t>62</w:t>
      </w:r>
      <w:r>
        <w:fldChar w:fldCharType="end"/>
      </w:r>
    </w:p>
    <w:p w:rsidR="0020503C" w:rsidRDefault="0020503C">
      <w:pPr>
        <w:pStyle w:val="TOC2"/>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 xml:space="preserve">Low-delay speech </w:t>
      </w:r>
      <w:r w:rsidRPr="00424BFC">
        <w:rPr>
          <w:lang w:val="en-US"/>
        </w:rPr>
        <w:t>and video</w:t>
      </w:r>
      <w:r>
        <w:t xml:space="preserve"> coding</w:t>
      </w:r>
      <w:r>
        <w:tab/>
      </w:r>
      <w:r>
        <w:fldChar w:fldCharType="begin"/>
      </w:r>
      <w:r>
        <w:instrText xml:space="preserve"> PAGEREF _Toc442346446 \h </w:instrText>
      </w:r>
      <w:r>
        <w:fldChar w:fldCharType="separate"/>
      </w:r>
      <w:r>
        <w:t>62</w:t>
      </w:r>
      <w:r>
        <w:fldChar w:fldCharType="end"/>
      </w:r>
    </w:p>
    <w:p w:rsidR="0020503C" w:rsidRDefault="0020503C">
      <w:pPr>
        <w:pStyle w:val="TOC3"/>
        <w:rPr>
          <w:rFonts w:asciiTheme="minorHAnsi" w:eastAsiaTheme="minorEastAsia" w:hAnsiTheme="minorHAnsi" w:cstheme="minorBidi"/>
          <w:sz w:val="22"/>
          <w:szCs w:val="22"/>
          <w:lang w:eastAsia="en-GB"/>
        </w:rPr>
      </w:pPr>
      <w:r>
        <w:t>5.50.1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_Toc442346447 \h </w:instrText>
      </w:r>
      <w:r>
        <w:fldChar w:fldCharType="separate"/>
      </w:r>
      <w:r>
        <w:t>62</w:t>
      </w:r>
      <w:r>
        <w:fldChar w:fldCharType="end"/>
      </w:r>
    </w:p>
    <w:p w:rsidR="0020503C" w:rsidRDefault="0020503C">
      <w:pPr>
        <w:pStyle w:val="TOC3"/>
        <w:rPr>
          <w:rFonts w:asciiTheme="minorHAnsi" w:eastAsiaTheme="minorEastAsia" w:hAnsiTheme="minorHAnsi" w:cstheme="minorBidi"/>
          <w:sz w:val="22"/>
          <w:szCs w:val="22"/>
          <w:lang w:eastAsia="en-GB"/>
        </w:rPr>
      </w:pPr>
      <w:r>
        <w:t>5.50.2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_Toc442346448 \h </w:instrText>
      </w:r>
      <w:r>
        <w:fldChar w:fldCharType="separate"/>
      </w:r>
      <w:r>
        <w:t>63</w:t>
      </w:r>
      <w:r>
        <w:fldChar w:fldCharType="end"/>
      </w:r>
    </w:p>
    <w:p w:rsidR="0020503C" w:rsidRDefault="0020503C">
      <w:pPr>
        <w:pStyle w:val="TOC3"/>
        <w:rPr>
          <w:rFonts w:asciiTheme="minorHAnsi" w:eastAsiaTheme="minorEastAsia" w:hAnsiTheme="minorHAnsi" w:cstheme="minorBidi"/>
          <w:sz w:val="22"/>
          <w:szCs w:val="22"/>
          <w:lang w:eastAsia="en-GB"/>
        </w:rPr>
      </w:pPr>
      <w:r>
        <w:t>5.50.3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_Toc442346449 \h </w:instrText>
      </w:r>
      <w:r>
        <w:fldChar w:fldCharType="separate"/>
      </w:r>
      <w:r>
        <w:t>63</w:t>
      </w:r>
      <w:r>
        <w:fldChar w:fldCharType="end"/>
      </w:r>
    </w:p>
    <w:p w:rsidR="0020503C" w:rsidRDefault="0020503C">
      <w:pPr>
        <w:pStyle w:val="TOC2"/>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 xml:space="preserve">Network enhancements to support </w:t>
      </w:r>
      <w:r w:rsidRPr="00424BFC">
        <w:rPr>
          <w:rFonts w:eastAsia="SimSun"/>
          <w:lang w:eastAsia="zh-CN"/>
        </w:rPr>
        <w:t>scalability and automation</w:t>
      </w:r>
      <w:r>
        <w:tab/>
      </w:r>
      <w:r>
        <w:fldChar w:fldCharType="begin"/>
      </w:r>
      <w:r>
        <w:instrText xml:space="preserve"> PAGEREF _Toc442346450 \h </w:instrText>
      </w:r>
      <w:r>
        <w:fldChar w:fldCharType="separate"/>
      </w:r>
      <w:r>
        <w:t>63</w:t>
      </w:r>
      <w:r>
        <w:fldChar w:fldCharType="end"/>
      </w:r>
    </w:p>
    <w:p w:rsidR="0020503C" w:rsidRDefault="0020503C">
      <w:pPr>
        <w:pStyle w:val="TOC3"/>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_Toc442346451 \h </w:instrText>
      </w:r>
      <w:r>
        <w:fldChar w:fldCharType="separate"/>
      </w:r>
      <w:r>
        <w:t>63</w:t>
      </w:r>
      <w:r>
        <w:fldChar w:fldCharType="end"/>
      </w:r>
    </w:p>
    <w:p w:rsidR="0020503C" w:rsidRDefault="0020503C">
      <w:pPr>
        <w:pStyle w:val="TOC3"/>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_Toc442346452 \h </w:instrText>
      </w:r>
      <w:r>
        <w:fldChar w:fldCharType="separate"/>
      </w:r>
      <w:r>
        <w:t>63</w:t>
      </w:r>
      <w:r>
        <w:fldChar w:fldCharType="end"/>
      </w:r>
    </w:p>
    <w:p w:rsidR="0020503C" w:rsidRDefault="0020503C">
      <w:pPr>
        <w:pStyle w:val="TOC3"/>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_Toc442346453 \h </w:instrText>
      </w:r>
      <w:r>
        <w:fldChar w:fldCharType="separate"/>
      </w:r>
      <w:r>
        <w:t>63</w:t>
      </w:r>
      <w:r>
        <w:fldChar w:fldCharType="end"/>
      </w:r>
    </w:p>
    <w:p w:rsidR="0020503C" w:rsidRDefault="0020503C">
      <w:pPr>
        <w:pStyle w:val="TOC2"/>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Wireless Self-Backhauling</w:t>
      </w:r>
      <w:r>
        <w:tab/>
      </w:r>
      <w:r>
        <w:fldChar w:fldCharType="begin"/>
      </w:r>
      <w:r>
        <w:instrText xml:space="preserve"> PAGEREF _Toc442346454 \h </w:instrText>
      </w:r>
      <w:r>
        <w:fldChar w:fldCharType="separate"/>
      </w:r>
      <w:r>
        <w:t>63</w:t>
      </w:r>
      <w:r>
        <w:fldChar w:fldCharType="end"/>
      </w:r>
    </w:p>
    <w:p w:rsidR="0020503C" w:rsidRDefault="0020503C">
      <w:pPr>
        <w:pStyle w:val="TOC3"/>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_Toc442346455 \h </w:instrText>
      </w:r>
      <w:r>
        <w:fldChar w:fldCharType="separate"/>
      </w:r>
      <w:r>
        <w:t>63</w:t>
      </w:r>
      <w:r>
        <w:fldChar w:fldCharType="end"/>
      </w:r>
    </w:p>
    <w:p w:rsidR="0020503C" w:rsidRDefault="0020503C">
      <w:pPr>
        <w:pStyle w:val="TOC4"/>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_Toc442346456 \h </w:instrText>
      </w:r>
      <w:r>
        <w:fldChar w:fldCharType="separate"/>
      </w:r>
      <w:r>
        <w:t>64</w:t>
      </w:r>
      <w:r>
        <w:fldChar w:fldCharType="end"/>
      </w:r>
    </w:p>
    <w:p w:rsidR="0020503C" w:rsidRDefault="0020503C">
      <w:pPr>
        <w:pStyle w:val="TOC4"/>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_Toc442346457 \h </w:instrText>
      </w:r>
      <w:r>
        <w:fldChar w:fldCharType="separate"/>
      </w:r>
      <w:r>
        <w:t>64</w:t>
      </w:r>
      <w:r>
        <w:fldChar w:fldCharType="end"/>
      </w:r>
    </w:p>
    <w:p w:rsidR="0020503C" w:rsidRDefault="0020503C">
      <w:pPr>
        <w:pStyle w:val="TOC4"/>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_Toc442346458 \h </w:instrText>
      </w:r>
      <w:r>
        <w:fldChar w:fldCharType="separate"/>
      </w:r>
      <w:r>
        <w:t>64</w:t>
      </w:r>
      <w:r>
        <w:fldChar w:fldCharType="end"/>
      </w:r>
    </w:p>
    <w:p w:rsidR="0020503C" w:rsidRDefault="0020503C">
      <w:pPr>
        <w:pStyle w:val="TOC3"/>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_Toc442346459 \h </w:instrText>
      </w:r>
      <w:r>
        <w:fldChar w:fldCharType="separate"/>
      </w:r>
      <w:r>
        <w:t>64</w:t>
      </w:r>
      <w:r>
        <w:fldChar w:fldCharType="end"/>
      </w:r>
    </w:p>
    <w:p w:rsidR="0020503C" w:rsidRDefault="0020503C">
      <w:pPr>
        <w:pStyle w:val="TOC3"/>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_Toc442346460 \h </w:instrText>
      </w:r>
      <w:r>
        <w:fldChar w:fldCharType="separate"/>
      </w:r>
      <w:r>
        <w:t>64</w:t>
      </w:r>
      <w:r>
        <w:fldChar w:fldCharType="end"/>
      </w:r>
    </w:p>
    <w:p w:rsidR="0020503C" w:rsidRDefault="0020503C">
      <w:pPr>
        <w:pStyle w:val="TOC2"/>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Vehicular Internet &amp; Infotainment</w:t>
      </w:r>
      <w:r>
        <w:tab/>
      </w:r>
      <w:r>
        <w:fldChar w:fldCharType="begin"/>
      </w:r>
      <w:r>
        <w:instrText xml:space="preserve"> PAGEREF _Toc442346461 \h </w:instrText>
      </w:r>
      <w:r>
        <w:fldChar w:fldCharType="separate"/>
      </w:r>
      <w:r>
        <w:t>65</w:t>
      </w:r>
      <w:r>
        <w:fldChar w:fldCharType="end"/>
      </w:r>
    </w:p>
    <w:p w:rsidR="0020503C" w:rsidRDefault="0020503C">
      <w:pPr>
        <w:pStyle w:val="TOC3"/>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_Toc442346462 \h </w:instrText>
      </w:r>
      <w:r>
        <w:fldChar w:fldCharType="separate"/>
      </w:r>
      <w:r>
        <w:t>65</w:t>
      </w:r>
      <w:r>
        <w:fldChar w:fldCharType="end"/>
      </w:r>
    </w:p>
    <w:p w:rsidR="0020503C" w:rsidRDefault="0020503C">
      <w:pPr>
        <w:pStyle w:val="TOC4"/>
        <w:rPr>
          <w:rFonts w:asciiTheme="minorHAnsi" w:eastAsiaTheme="minorEastAsia" w:hAnsiTheme="minorHAnsi" w:cstheme="minorBidi"/>
          <w:sz w:val="22"/>
          <w:szCs w:val="22"/>
          <w:lang w:eastAsia="en-GB"/>
        </w:rPr>
      </w:pPr>
      <w:r>
        <w:t>5.53.1.1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_Toc442346463 \h </w:instrText>
      </w:r>
      <w:r>
        <w:fldChar w:fldCharType="separate"/>
      </w:r>
      <w:r>
        <w:t>65</w:t>
      </w:r>
      <w:r>
        <w:fldChar w:fldCharType="end"/>
      </w:r>
    </w:p>
    <w:p w:rsidR="0020503C" w:rsidRDefault="0020503C">
      <w:pPr>
        <w:pStyle w:val="TOC4"/>
        <w:rPr>
          <w:rFonts w:asciiTheme="minorHAnsi" w:eastAsiaTheme="minorEastAsia" w:hAnsiTheme="minorHAnsi" w:cstheme="minorBidi"/>
          <w:sz w:val="22"/>
          <w:szCs w:val="22"/>
          <w:lang w:eastAsia="en-GB"/>
        </w:rPr>
      </w:pPr>
      <w:r>
        <w:t>5.53.1.2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_Toc442346464 \h </w:instrText>
      </w:r>
      <w:r>
        <w:fldChar w:fldCharType="separate"/>
      </w:r>
      <w:r>
        <w:t>65</w:t>
      </w:r>
      <w:r>
        <w:fldChar w:fldCharType="end"/>
      </w:r>
    </w:p>
    <w:p w:rsidR="0020503C" w:rsidRDefault="0020503C">
      <w:pPr>
        <w:pStyle w:val="TOC4"/>
        <w:rPr>
          <w:rFonts w:asciiTheme="minorHAnsi" w:eastAsiaTheme="minorEastAsia" w:hAnsiTheme="minorHAnsi" w:cstheme="minorBidi"/>
          <w:sz w:val="22"/>
          <w:szCs w:val="22"/>
          <w:lang w:eastAsia="en-GB"/>
        </w:rPr>
      </w:pPr>
      <w:r>
        <w:t>5.53.1.3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_Toc442346465 \h </w:instrText>
      </w:r>
      <w:r>
        <w:fldChar w:fldCharType="separate"/>
      </w:r>
      <w:r>
        <w:t>65</w:t>
      </w:r>
      <w:r>
        <w:fldChar w:fldCharType="end"/>
      </w:r>
    </w:p>
    <w:p w:rsidR="0020503C" w:rsidRDefault="0020503C">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_Toc442346466 \h </w:instrText>
      </w:r>
      <w:r>
        <w:fldChar w:fldCharType="separate"/>
      </w:r>
      <w:r>
        <w:t>65</w:t>
      </w:r>
      <w:r>
        <w:fldChar w:fldCharType="end"/>
      </w:r>
    </w:p>
    <w:p w:rsidR="0020503C" w:rsidRDefault="0020503C">
      <w:pPr>
        <w:pStyle w:val="TOC3"/>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_Toc442346467 \h </w:instrText>
      </w:r>
      <w:r>
        <w:fldChar w:fldCharType="separate"/>
      </w:r>
      <w:r>
        <w:t>65</w:t>
      </w:r>
      <w:r>
        <w:fldChar w:fldCharType="end"/>
      </w:r>
    </w:p>
    <w:p w:rsidR="0020503C" w:rsidRDefault="0020503C">
      <w:pPr>
        <w:pStyle w:val="TOC2"/>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Local UAV Collaboration</w:t>
      </w:r>
      <w:r>
        <w:tab/>
      </w:r>
      <w:r>
        <w:fldChar w:fldCharType="begin"/>
      </w:r>
      <w:r>
        <w:instrText xml:space="preserve"> PAGEREF _Toc442346468 \h </w:instrText>
      </w:r>
      <w:r>
        <w:fldChar w:fldCharType="separate"/>
      </w:r>
      <w:r>
        <w:t>66</w:t>
      </w:r>
      <w:r>
        <w:fldChar w:fldCharType="end"/>
      </w:r>
    </w:p>
    <w:p w:rsidR="0020503C" w:rsidRDefault="0020503C">
      <w:pPr>
        <w:pStyle w:val="TOC3"/>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_Toc442346469 \h </w:instrText>
      </w:r>
      <w:r>
        <w:fldChar w:fldCharType="separate"/>
      </w:r>
      <w:r>
        <w:t>66</w:t>
      </w:r>
      <w:r>
        <w:fldChar w:fldCharType="end"/>
      </w:r>
    </w:p>
    <w:p w:rsidR="0020503C" w:rsidRDefault="0020503C">
      <w:pPr>
        <w:pStyle w:val="TOC4"/>
        <w:rPr>
          <w:rFonts w:asciiTheme="minorHAnsi" w:eastAsiaTheme="minorEastAsia" w:hAnsiTheme="minorHAnsi" w:cstheme="minorBidi"/>
          <w:sz w:val="22"/>
          <w:szCs w:val="22"/>
          <w:lang w:eastAsia="en-GB"/>
        </w:rPr>
      </w:pPr>
      <w:r>
        <w:t>5.54.1.1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_Toc442346470 \h </w:instrText>
      </w:r>
      <w:r>
        <w:fldChar w:fldCharType="separate"/>
      </w:r>
      <w:r>
        <w:t>66</w:t>
      </w:r>
      <w:r>
        <w:fldChar w:fldCharType="end"/>
      </w:r>
    </w:p>
    <w:p w:rsidR="0020503C" w:rsidRDefault="0020503C">
      <w:pPr>
        <w:pStyle w:val="TOC4"/>
        <w:rPr>
          <w:rFonts w:asciiTheme="minorHAnsi" w:eastAsiaTheme="minorEastAsia" w:hAnsiTheme="minorHAnsi" w:cstheme="minorBidi"/>
          <w:sz w:val="22"/>
          <w:szCs w:val="22"/>
          <w:lang w:eastAsia="en-GB"/>
        </w:rPr>
      </w:pPr>
      <w:r>
        <w:t>5.54.1.2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_Toc442346471 \h </w:instrText>
      </w:r>
      <w:r>
        <w:fldChar w:fldCharType="separate"/>
      </w:r>
      <w:r>
        <w:t>66</w:t>
      </w:r>
      <w:r>
        <w:fldChar w:fldCharType="end"/>
      </w:r>
    </w:p>
    <w:p w:rsidR="0020503C" w:rsidRDefault="0020503C">
      <w:pPr>
        <w:pStyle w:val="TOC4"/>
        <w:rPr>
          <w:rFonts w:asciiTheme="minorHAnsi" w:eastAsiaTheme="minorEastAsia" w:hAnsiTheme="minorHAnsi" w:cstheme="minorBidi"/>
          <w:sz w:val="22"/>
          <w:szCs w:val="22"/>
          <w:lang w:eastAsia="en-GB"/>
        </w:rPr>
      </w:pPr>
      <w:r>
        <w:t>5.54.1.3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_Toc442346472 \h </w:instrText>
      </w:r>
      <w:r>
        <w:fldChar w:fldCharType="separate"/>
      </w:r>
      <w:r>
        <w:t>67</w:t>
      </w:r>
      <w:r>
        <w:fldChar w:fldCharType="end"/>
      </w:r>
    </w:p>
    <w:p w:rsidR="0020503C" w:rsidRDefault="0020503C">
      <w:pPr>
        <w:pStyle w:val="TOC3"/>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_Toc442346473 \h </w:instrText>
      </w:r>
      <w:r>
        <w:fldChar w:fldCharType="separate"/>
      </w:r>
      <w:r>
        <w:t>67</w:t>
      </w:r>
      <w:r>
        <w:fldChar w:fldCharType="end"/>
      </w:r>
    </w:p>
    <w:p w:rsidR="0020503C" w:rsidRDefault="0020503C">
      <w:pPr>
        <w:pStyle w:val="TOC3"/>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_Toc442346474 \h </w:instrText>
      </w:r>
      <w:r>
        <w:fldChar w:fldCharType="separate"/>
      </w:r>
      <w:r>
        <w:t>67</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Malgun Gothic"/>
        </w:rPr>
        <w:t>5.55</w:t>
      </w:r>
      <w:r>
        <w:rPr>
          <w:rFonts w:asciiTheme="minorHAnsi" w:eastAsiaTheme="minorEastAsia" w:hAnsiTheme="minorHAnsi" w:cstheme="minorBidi"/>
          <w:sz w:val="22"/>
          <w:szCs w:val="22"/>
          <w:lang w:eastAsia="en-GB"/>
        </w:rPr>
        <w:tab/>
      </w:r>
      <w:r w:rsidRPr="00424BFC">
        <w:rPr>
          <w:rFonts w:eastAsia="Malgun Gothic"/>
        </w:rPr>
        <w:t>High Accuracy Enhanced Positioning (ePositioning)</w:t>
      </w:r>
      <w:r>
        <w:tab/>
      </w:r>
      <w:r>
        <w:fldChar w:fldCharType="begin"/>
      </w:r>
      <w:r>
        <w:instrText xml:space="preserve"> PAGEREF _Toc442346475 \h </w:instrText>
      </w:r>
      <w:r>
        <w:fldChar w:fldCharType="separate"/>
      </w:r>
      <w:r>
        <w:t>68</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algun Gothic"/>
        </w:rPr>
        <w:t>5.55.1</w:t>
      </w:r>
      <w:r>
        <w:rPr>
          <w:rFonts w:asciiTheme="minorHAnsi" w:eastAsiaTheme="minorEastAsia" w:hAnsiTheme="minorHAnsi" w:cstheme="minorBidi"/>
          <w:sz w:val="22"/>
          <w:szCs w:val="22"/>
          <w:lang w:eastAsia="en-GB"/>
        </w:rPr>
        <w:tab/>
      </w:r>
      <w:r w:rsidRPr="00424BFC">
        <w:rPr>
          <w:rFonts w:eastAsia="Malgun Gothic"/>
        </w:rPr>
        <w:t>Description</w:t>
      </w:r>
      <w:r>
        <w:tab/>
      </w:r>
      <w:r>
        <w:fldChar w:fldCharType="begin"/>
      </w:r>
      <w:r>
        <w:instrText xml:space="preserve"> PAGEREF _Toc442346476 \h </w:instrText>
      </w:r>
      <w:r>
        <w:fldChar w:fldCharType="separate"/>
      </w:r>
      <w:r>
        <w:t>68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Malgun Gothic"/>
        </w:rPr>
        <w:t>5.55.1.1</w:t>
      </w:r>
      <w:r>
        <w:rPr>
          <w:rFonts w:asciiTheme="minorHAnsi" w:eastAsiaTheme="minorEastAsia" w:hAnsiTheme="minorHAnsi" w:cstheme="minorBidi"/>
          <w:sz w:val="22"/>
          <w:szCs w:val="22"/>
          <w:lang w:eastAsia="en-GB"/>
        </w:rPr>
        <w:tab/>
      </w:r>
      <w:r w:rsidRPr="00424BFC">
        <w:rPr>
          <w:rFonts w:eastAsia="Malgun Gothic"/>
        </w:rPr>
        <w:t>Pre-conditions</w:t>
      </w:r>
      <w:r>
        <w:tab/>
      </w:r>
      <w:r>
        <w:fldChar w:fldCharType="begin"/>
      </w:r>
      <w:r>
        <w:instrText xml:space="preserve"> PAGEREF _Toc442346477 \h </w:instrText>
      </w:r>
      <w:r>
        <w:fldChar w:fldCharType="separate"/>
      </w:r>
      <w:r>
        <w:t>68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Malgun Gothic"/>
        </w:rPr>
        <w:t>5.55.1.2</w:t>
      </w:r>
      <w:r>
        <w:rPr>
          <w:rFonts w:asciiTheme="minorHAnsi" w:eastAsiaTheme="minorEastAsia" w:hAnsiTheme="minorHAnsi" w:cstheme="minorBidi"/>
          <w:sz w:val="22"/>
          <w:szCs w:val="22"/>
          <w:lang w:eastAsia="en-GB"/>
        </w:rPr>
        <w:tab/>
      </w:r>
      <w:r w:rsidRPr="00424BFC">
        <w:rPr>
          <w:rFonts w:eastAsia="Malgun Gothic"/>
        </w:rPr>
        <w:t>Service Flows</w:t>
      </w:r>
      <w:r>
        <w:tab/>
      </w:r>
      <w:r>
        <w:fldChar w:fldCharType="begin"/>
      </w:r>
      <w:r>
        <w:instrText xml:space="preserve"> PAGEREF _Toc442346478 \h </w:instrText>
      </w:r>
      <w:r>
        <w:fldChar w:fldCharType="separate"/>
      </w:r>
      <w:r>
        <w:t>68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Malgun Gothic"/>
        </w:rPr>
        <w:t>5.55.1.3</w:t>
      </w:r>
      <w:r>
        <w:rPr>
          <w:rFonts w:asciiTheme="minorHAnsi" w:eastAsiaTheme="minorEastAsia" w:hAnsiTheme="minorHAnsi" w:cstheme="minorBidi"/>
          <w:sz w:val="22"/>
          <w:szCs w:val="22"/>
          <w:lang w:eastAsia="en-GB"/>
        </w:rPr>
        <w:tab/>
      </w:r>
      <w:r w:rsidRPr="00424BFC">
        <w:rPr>
          <w:rFonts w:eastAsia="Malgun Gothic"/>
        </w:rPr>
        <w:t>Post-conditions</w:t>
      </w:r>
      <w:r>
        <w:tab/>
      </w:r>
      <w:r>
        <w:fldChar w:fldCharType="begin"/>
      </w:r>
      <w:r>
        <w:instrText xml:space="preserve"> PAGEREF _Toc442346479 \h </w:instrText>
      </w:r>
      <w:r>
        <w:fldChar w:fldCharType="separate"/>
      </w:r>
      <w:r>
        <w:t>69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algun Gothic"/>
        </w:rPr>
        <w:t>5.55.2</w:t>
      </w:r>
      <w:r>
        <w:rPr>
          <w:rFonts w:asciiTheme="minorHAnsi" w:eastAsiaTheme="minorEastAsia" w:hAnsiTheme="minorHAnsi" w:cstheme="minorBidi"/>
          <w:sz w:val="22"/>
          <w:szCs w:val="22"/>
          <w:lang w:eastAsia="en-GB"/>
        </w:rPr>
        <w:tab/>
      </w:r>
      <w:r w:rsidRPr="00424BFC">
        <w:rPr>
          <w:rFonts w:eastAsia="Malgun Gothic"/>
        </w:rPr>
        <w:t>Potential Service Requirements</w:t>
      </w:r>
      <w:r>
        <w:tab/>
      </w:r>
      <w:r>
        <w:fldChar w:fldCharType="begin"/>
      </w:r>
      <w:r>
        <w:instrText xml:space="preserve"> PAGEREF _Toc442346480 \h </w:instrText>
      </w:r>
      <w:r>
        <w:fldChar w:fldCharType="separate"/>
      </w:r>
      <w:r>
        <w:t>69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algun Gothic"/>
        </w:rPr>
        <w:t>5.55.3</w:t>
      </w:r>
      <w:r>
        <w:rPr>
          <w:rFonts w:asciiTheme="minorHAnsi" w:eastAsiaTheme="minorEastAsia" w:hAnsiTheme="minorHAnsi" w:cstheme="minorBidi"/>
          <w:sz w:val="22"/>
          <w:szCs w:val="22"/>
          <w:lang w:eastAsia="en-GB"/>
        </w:rPr>
        <w:tab/>
      </w:r>
      <w:r w:rsidRPr="00424BFC">
        <w:rPr>
          <w:rFonts w:eastAsia="Malgun Gothic"/>
        </w:rPr>
        <w:t>Potential Operational Requirements</w:t>
      </w:r>
      <w:r>
        <w:tab/>
      </w:r>
      <w:r>
        <w:fldChar w:fldCharType="begin"/>
      </w:r>
      <w:r>
        <w:instrText xml:space="preserve"> PAGEREF _Toc442346481 \h </w:instrText>
      </w:r>
      <w:r>
        <w:fldChar w:fldCharType="separate"/>
      </w:r>
      <w:r>
        <w:t>69</w:t>
      </w:r>
      <w:r>
        <w:fldChar w:fldCharType="end"/>
      </w:r>
    </w:p>
    <w:p w:rsidR="0020503C" w:rsidRDefault="0020503C">
      <w:pPr>
        <w:pStyle w:val="TOC2"/>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Broadcasting Support</w:t>
      </w:r>
      <w:r>
        <w:tab/>
      </w:r>
      <w:r>
        <w:fldChar w:fldCharType="begin"/>
      </w:r>
      <w:r>
        <w:instrText xml:space="preserve"> PAGEREF _Toc442346482 \h </w:instrText>
      </w:r>
      <w:r>
        <w:fldChar w:fldCharType="separate"/>
      </w:r>
      <w:r>
        <w:t>69</w:t>
      </w:r>
      <w:r>
        <w:fldChar w:fldCharType="end"/>
      </w:r>
    </w:p>
    <w:p w:rsidR="0020503C" w:rsidRDefault="0020503C">
      <w:pPr>
        <w:pStyle w:val="TOC3"/>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_Toc442346483 \h </w:instrText>
      </w:r>
      <w:r>
        <w:fldChar w:fldCharType="separate"/>
      </w:r>
      <w:r>
        <w:t>69</w:t>
      </w:r>
      <w:r>
        <w:fldChar w:fldCharType="end"/>
      </w:r>
    </w:p>
    <w:p w:rsidR="0020503C" w:rsidRDefault="0020503C">
      <w:pPr>
        <w:pStyle w:val="TOC4"/>
        <w:rPr>
          <w:rFonts w:asciiTheme="minorHAnsi" w:eastAsiaTheme="minorEastAsia" w:hAnsiTheme="minorHAnsi" w:cstheme="minorBidi"/>
          <w:sz w:val="22"/>
          <w:szCs w:val="22"/>
          <w:lang w:eastAsia="en-GB"/>
        </w:rPr>
      </w:pPr>
      <w:r>
        <w:t>5.56.1.1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_Toc442346484 \h </w:instrText>
      </w:r>
      <w:r>
        <w:fldChar w:fldCharType="separate"/>
      </w:r>
      <w:r>
        <w:t>69</w:t>
      </w:r>
      <w:r>
        <w:fldChar w:fldCharType="end"/>
      </w:r>
    </w:p>
    <w:p w:rsidR="0020503C" w:rsidRDefault="0020503C">
      <w:pPr>
        <w:pStyle w:val="TOC4"/>
        <w:rPr>
          <w:rFonts w:asciiTheme="minorHAnsi" w:eastAsiaTheme="minorEastAsia" w:hAnsiTheme="minorHAnsi" w:cstheme="minorBidi"/>
          <w:sz w:val="22"/>
          <w:szCs w:val="22"/>
          <w:lang w:eastAsia="en-GB"/>
        </w:rPr>
      </w:pPr>
      <w:r>
        <w:t>5.56.1.2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_Toc442346485 \h </w:instrText>
      </w:r>
      <w:r>
        <w:fldChar w:fldCharType="separate"/>
      </w:r>
      <w:r>
        <w:t>69</w:t>
      </w:r>
      <w:r>
        <w:fldChar w:fldCharType="end"/>
      </w:r>
    </w:p>
    <w:p w:rsidR="0020503C" w:rsidRDefault="0020503C">
      <w:pPr>
        <w:pStyle w:val="TOC4"/>
        <w:rPr>
          <w:rFonts w:asciiTheme="minorHAnsi" w:eastAsiaTheme="minorEastAsia" w:hAnsiTheme="minorHAnsi" w:cstheme="minorBidi"/>
          <w:sz w:val="22"/>
          <w:szCs w:val="22"/>
          <w:lang w:eastAsia="en-GB"/>
        </w:rPr>
      </w:pPr>
      <w:r>
        <w:t>5.56.1.3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_Toc442346486 \h </w:instrText>
      </w:r>
      <w:r>
        <w:fldChar w:fldCharType="separate"/>
      </w:r>
      <w:r>
        <w:t>69</w:t>
      </w:r>
      <w:r>
        <w:fldChar w:fldCharType="end"/>
      </w:r>
    </w:p>
    <w:p w:rsidR="0020503C" w:rsidRDefault="0020503C">
      <w:pPr>
        <w:pStyle w:val="TOC3"/>
        <w:rPr>
          <w:rFonts w:asciiTheme="minorHAnsi" w:eastAsiaTheme="minorEastAsia" w:hAnsiTheme="minorHAnsi" w:cstheme="minorBidi"/>
          <w:sz w:val="22"/>
          <w:szCs w:val="22"/>
          <w:lang w:eastAsia="en-GB"/>
        </w:rPr>
      </w:pPr>
      <w:r>
        <w:t>5.56.2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_Toc442346487 \h </w:instrText>
      </w:r>
      <w:r>
        <w:fldChar w:fldCharType="separate"/>
      </w:r>
      <w:r>
        <w:t>69</w:t>
      </w:r>
      <w:r>
        <w:fldChar w:fldCharType="end"/>
      </w:r>
    </w:p>
    <w:p w:rsidR="0020503C" w:rsidRDefault="0020503C">
      <w:pPr>
        <w:pStyle w:val="TOC3"/>
        <w:rPr>
          <w:rFonts w:asciiTheme="minorHAnsi" w:eastAsiaTheme="minorEastAsia" w:hAnsiTheme="minorHAnsi" w:cstheme="minorBidi"/>
          <w:sz w:val="22"/>
          <w:szCs w:val="22"/>
          <w:lang w:eastAsia="en-GB"/>
        </w:rPr>
      </w:pPr>
      <w:r>
        <w:t>5.56.3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_Toc442346488 \h </w:instrText>
      </w:r>
      <w:r>
        <w:fldChar w:fldCharType="separate"/>
      </w:r>
      <w:r>
        <w:t>69</w:t>
      </w:r>
      <w:r>
        <w:fldChar w:fldCharType="end"/>
      </w:r>
    </w:p>
    <w:p w:rsidR="0020503C" w:rsidRDefault="0020503C">
      <w:pPr>
        <w:pStyle w:val="TOC2"/>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lang w:eastAsia="en-GB"/>
        </w:rPr>
        <w:tab/>
      </w:r>
      <w:r>
        <w:t>Ad-Hoc Broadcasting</w:t>
      </w:r>
      <w:r>
        <w:tab/>
      </w:r>
      <w:r>
        <w:fldChar w:fldCharType="begin"/>
      </w:r>
      <w:r>
        <w:instrText xml:space="preserve"> PAGEREF _Toc442346489 \h </w:instrText>
      </w:r>
      <w:r>
        <w:fldChar w:fldCharType="separate"/>
      </w:r>
      <w:r>
        <w:t>70</w:t>
      </w:r>
      <w:r>
        <w:fldChar w:fldCharType="end"/>
      </w:r>
    </w:p>
    <w:p w:rsidR="0020503C" w:rsidRDefault="0020503C">
      <w:pPr>
        <w:pStyle w:val="TOC3"/>
        <w:rPr>
          <w:rFonts w:asciiTheme="minorHAnsi" w:eastAsiaTheme="minorEastAsia" w:hAnsiTheme="minorHAnsi" w:cstheme="minorBidi"/>
          <w:sz w:val="22"/>
          <w:szCs w:val="22"/>
          <w:lang w:eastAsia="en-GB"/>
        </w:rPr>
      </w:pPr>
      <w:r>
        <w:t>5.57.1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_Toc442346490 \h </w:instrText>
      </w:r>
      <w:r>
        <w:fldChar w:fldCharType="separate"/>
      </w:r>
      <w:r>
        <w:t>70</w:t>
      </w:r>
      <w:r>
        <w:fldChar w:fldCharType="end"/>
      </w:r>
    </w:p>
    <w:p w:rsidR="0020503C" w:rsidRDefault="0020503C">
      <w:pPr>
        <w:pStyle w:val="TOC4"/>
        <w:rPr>
          <w:rFonts w:asciiTheme="minorHAnsi" w:eastAsiaTheme="minorEastAsia" w:hAnsiTheme="minorHAnsi" w:cstheme="minorBidi"/>
          <w:sz w:val="22"/>
          <w:szCs w:val="22"/>
          <w:lang w:eastAsia="en-GB"/>
        </w:rPr>
      </w:pPr>
      <w:r>
        <w:t>5.57.1.1</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_Toc442346491 \h </w:instrText>
      </w:r>
      <w:r>
        <w:fldChar w:fldCharType="separate"/>
      </w:r>
      <w:r>
        <w:t>70</w:t>
      </w:r>
      <w:r>
        <w:fldChar w:fldCharType="end"/>
      </w:r>
    </w:p>
    <w:p w:rsidR="0020503C" w:rsidRDefault="0020503C">
      <w:pPr>
        <w:pStyle w:val="TOC4"/>
        <w:rPr>
          <w:rFonts w:asciiTheme="minorHAnsi" w:eastAsiaTheme="minorEastAsia" w:hAnsiTheme="minorHAnsi" w:cstheme="minorBidi"/>
          <w:sz w:val="22"/>
          <w:szCs w:val="22"/>
          <w:lang w:eastAsia="en-GB"/>
        </w:rPr>
      </w:pPr>
      <w:r>
        <w:t>5.57.1.2</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_Toc442346492 \h </w:instrText>
      </w:r>
      <w:r>
        <w:fldChar w:fldCharType="separate"/>
      </w:r>
      <w:r>
        <w:t>70</w:t>
      </w:r>
      <w:r>
        <w:fldChar w:fldCharType="end"/>
      </w:r>
    </w:p>
    <w:p w:rsidR="0020503C" w:rsidRDefault="0020503C">
      <w:pPr>
        <w:pStyle w:val="TOC4"/>
        <w:rPr>
          <w:rFonts w:asciiTheme="minorHAnsi" w:eastAsiaTheme="minorEastAsia" w:hAnsiTheme="minorHAnsi" w:cstheme="minorBidi"/>
          <w:sz w:val="22"/>
          <w:szCs w:val="22"/>
          <w:lang w:eastAsia="en-GB"/>
        </w:rPr>
      </w:pPr>
      <w:r>
        <w:t>5.57.1.3</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_Toc442346493 \h </w:instrText>
      </w:r>
      <w:r>
        <w:fldChar w:fldCharType="separate"/>
      </w:r>
      <w:r>
        <w:t>71</w:t>
      </w:r>
      <w:r>
        <w:fldChar w:fldCharType="end"/>
      </w:r>
    </w:p>
    <w:p w:rsidR="0020503C" w:rsidRDefault="0020503C">
      <w:pPr>
        <w:pStyle w:val="TOC3"/>
        <w:rPr>
          <w:rFonts w:asciiTheme="minorHAnsi" w:eastAsiaTheme="minorEastAsia" w:hAnsiTheme="minorHAnsi" w:cstheme="minorBidi"/>
          <w:sz w:val="22"/>
          <w:szCs w:val="22"/>
          <w:lang w:eastAsia="en-GB"/>
        </w:rPr>
      </w:pPr>
      <w:r>
        <w:t>5.57.2</w:t>
      </w:r>
      <w:r>
        <w:rPr>
          <w:rFonts w:asciiTheme="minorHAnsi" w:eastAsiaTheme="minorEastAsia" w:hAnsiTheme="minorHAnsi" w:cstheme="minorBidi"/>
          <w:sz w:val="22"/>
          <w:szCs w:val="22"/>
          <w:lang w:eastAsia="en-GB"/>
        </w:rPr>
        <w:tab/>
      </w:r>
      <w:r>
        <w:t>Potential Impacts or Interactions with Existing Services/Features</w:t>
      </w:r>
      <w:r>
        <w:tab/>
      </w:r>
      <w:r>
        <w:fldChar w:fldCharType="begin"/>
      </w:r>
      <w:r>
        <w:instrText xml:space="preserve"> PAGEREF _Toc442346494 \h </w:instrText>
      </w:r>
      <w:r>
        <w:fldChar w:fldCharType="separate"/>
      </w:r>
      <w:r>
        <w:t>71</w:t>
      </w:r>
      <w:r>
        <w:fldChar w:fldCharType="end"/>
      </w:r>
    </w:p>
    <w:p w:rsidR="0020503C" w:rsidRDefault="0020503C">
      <w:pPr>
        <w:pStyle w:val="TOC3"/>
        <w:rPr>
          <w:rFonts w:asciiTheme="minorHAnsi" w:eastAsiaTheme="minorEastAsia" w:hAnsiTheme="minorHAnsi" w:cstheme="minorBidi"/>
          <w:sz w:val="22"/>
          <w:szCs w:val="22"/>
          <w:lang w:eastAsia="en-GB"/>
        </w:rPr>
      </w:pPr>
      <w:r>
        <w:t>5.57.3</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_Toc442346495 \h </w:instrText>
      </w:r>
      <w:r>
        <w:fldChar w:fldCharType="separate"/>
      </w:r>
      <w:r>
        <w:t>71</w:t>
      </w:r>
      <w:r>
        <w:fldChar w:fldCharType="end"/>
      </w:r>
    </w:p>
    <w:p w:rsidR="0020503C" w:rsidRDefault="0020503C">
      <w:pPr>
        <w:pStyle w:val="TOC2"/>
        <w:rPr>
          <w:rFonts w:asciiTheme="minorHAnsi" w:eastAsiaTheme="minorEastAsia" w:hAnsiTheme="minorHAnsi" w:cstheme="minorBidi"/>
          <w:sz w:val="22"/>
          <w:szCs w:val="22"/>
          <w:lang w:eastAsia="en-GB"/>
        </w:rPr>
      </w:pPr>
      <w:r>
        <w:rPr>
          <w:lang w:eastAsia="ko-KR"/>
        </w:rPr>
        <w:t>5</w:t>
      </w:r>
      <w:r>
        <w:t>.5</w:t>
      </w:r>
      <w:r w:rsidRPr="00424BFC">
        <w:rPr>
          <w:rFonts w:eastAsia="SimSun"/>
          <w:lang w:eastAsia="zh-CN"/>
        </w:rPr>
        <w:t>8</w:t>
      </w:r>
      <w:r>
        <w:rPr>
          <w:rFonts w:asciiTheme="minorHAnsi" w:eastAsiaTheme="minorEastAsia" w:hAnsiTheme="minorHAnsi" w:cstheme="minorBidi"/>
          <w:sz w:val="22"/>
          <w:szCs w:val="22"/>
          <w:lang w:eastAsia="en-GB"/>
        </w:rPr>
        <w:tab/>
      </w:r>
      <w:r>
        <w:t xml:space="preserve">Use Case </w:t>
      </w:r>
      <w:r w:rsidRPr="00424BFC">
        <w:rPr>
          <w:rFonts w:eastAsia="Malgun Gothic"/>
          <w:lang w:eastAsia="ko-KR"/>
        </w:rPr>
        <w:t>for Green Radio</w:t>
      </w:r>
      <w:r>
        <w:tab/>
      </w:r>
      <w:r>
        <w:fldChar w:fldCharType="begin"/>
      </w:r>
      <w:r>
        <w:instrText xml:space="preserve"> PAGEREF _Toc442346496 \h </w:instrText>
      </w:r>
      <w:r>
        <w:fldChar w:fldCharType="separate"/>
      </w:r>
      <w:r>
        <w:t>71</w:t>
      </w:r>
      <w:r>
        <w:fldChar w:fldCharType="end"/>
      </w:r>
    </w:p>
    <w:p w:rsidR="0020503C" w:rsidRDefault="0020503C">
      <w:pPr>
        <w:pStyle w:val="TOC3"/>
        <w:rPr>
          <w:rFonts w:asciiTheme="minorHAnsi" w:eastAsiaTheme="minorEastAsia" w:hAnsiTheme="minorHAnsi" w:cstheme="minorBidi"/>
          <w:sz w:val="22"/>
          <w:szCs w:val="22"/>
          <w:lang w:eastAsia="en-GB"/>
        </w:rPr>
      </w:pPr>
      <w:r>
        <w:rPr>
          <w:lang w:eastAsia="ko-KR"/>
        </w:rPr>
        <w:t>5</w:t>
      </w:r>
      <w:r>
        <w:t>.5</w:t>
      </w:r>
      <w:r w:rsidRPr="00424BFC">
        <w:rPr>
          <w:rFonts w:eastAsia="SimSun"/>
          <w:lang w:eastAsia="zh-CN"/>
        </w:rPr>
        <w:t>8</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_Toc442346497 \h </w:instrText>
      </w:r>
      <w:r>
        <w:fldChar w:fldCharType="separate"/>
      </w:r>
      <w:r>
        <w:t>71</w:t>
      </w:r>
      <w:r>
        <w:fldChar w:fldCharType="end"/>
      </w:r>
    </w:p>
    <w:p w:rsidR="0020503C" w:rsidRDefault="0020503C">
      <w:pPr>
        <w:pStyle w:val="TOC3"/>
        <w:rPr>
          <w:rFonts w:asciiTheme="minorHAnsi" w:eastAsiaTheme="minorEastAsia" w:hAnsiTheme="minorHAnsi" w:cstheme="minorBidi"/>
          <w:sz w:val="22"/>
          <w:szCs w:val="22"/>
          <w:lang w:eastAsia="en-GB"/>
        </w:rPr>
      </w:pPr>
      <w:r>
        <w:rPr>
          <w:lang w:eastAsia="ko-KR"/>
        </w:rPr>
        <w:t>5</w:t>
      </w:r>
      <w:r>
        <w:t>.5</w:t>
      </w:r>
      <w:r w:rsidRPr="00424BFC">
        <w:rPr>
          <w:rFonts w:eastAsia="SimSun"/>
          <w:lang w:eastAsia="zh-CN"/>
        </w:rPr>
        <w:t>8</w:t>
      </w:r>
      <w:r>
        <w:t>.2</w:t>
      </w:r>
      <w:r>
        <w:rPr>
          <w:rFonts w:asciiTheme="minorHAnsi" w:eastAsiaTheme="minorEastAsia" w:hAnsiTheme="minorHAnsi" w:cstheme="minorBidi"/>
          <w:sz w:val="22"/>
          <w:szCs w:val="22"/>
          <w:lang w:eastAsia="en-GB"/>
        </w:rPr>
        <w:tab/>
      </w:r>
      <w:r>
        <w:t xml:space="preserve"> </w:t>
      </w:r>
      <w:r w:rsidRPr="00424BFC">
        <w:rPr>
          <w:rFonts w:eastAsia="Malgun Gothic"/>
          <w:lang w:eastAsia="ko-KR"/>
        </w:rPr>
        <w:t>Potential Service Requirements</w:t>
      </w:r>
      <w:r>
        <w:tab/>
      </w:r>
      <w:r>
        <w:fldChar w:fldCharType="begin"/>
      </w:r>
      <w:r>
        <w:instrText xml:space="preserve"> PAGEREF _Toc442346498 \h </w:instrText>
      </w:r>
      <w:r>
        <w:fldChar w:fldCharType="separate"/>
      </w:r>
      <w:r>
        <w:t>71</w:t>
      </w:r>
      <w:r>
        <w:fldChar w:fldCharType="end"/>
      </w:r>
    </w:p>
    <w:p w:rsidR="0020503C" w:rsidRDefault="0020503C">
      <w:pPr>
        <w:pStyle w:val="TOC3"/>
        <w:rPr>
          <w:rFonts w:asciiTheme="minorHAnsi" w:eastAsiaTheme="minorEastAsia" w:hAnsiTheme="minorHAnsi" w:cstheme="minorBidi"/>
          <w:sz w:val="22"/>
          <w:szCs w:val="22"/>
          <w:lang w:eastAsia="en-GB"/>
        </w:rPr>
      </w:pPr>
      <w:r>
        <w:rPr>
          <w:lang w:eastAsia="ko-KR"/>
        </w:rPr>
        <w:t>5</w:t>
      </w:r>
      <w:r>
        <w:t>.5</w:t>
      </w:r>
      <w:r w:rsidRPr="00424BFC">
        <w:rPr>
          <w:rFonts w:eastAsia="SimSun"/>
          <w:lang w:eastAsia="zh-CN"/>
        </w:rPr>
        <w:t>8</w:t>
      </w:r>
      <w:r>
        <w:t>.3</w:t>
      </w:r>
      <w:r>
        <w:rPr>
          <w:rFonts w:asciiTheme="minorHAnsi" w:eastAsiaTheme="minorEastAsia" w:hAnsiTheme="minorHAnsi" w:cstheme="minorBidi"/>
          <w:sz w:val="22"/>
          <w:szCs w:val="22"/>
          <w:lang w:eastAsia="en-GB"/>
        </w:rPr>
        <w:tab/>
      </w:r>
      <w:r w:rsidRPr="00424BFC">
        <w:rPr>
          <w:rFonts w:eastAsia="Malgun Gothic"/>
          <w:lang w:eastAsia="ko-KR"/>
        </w:rPr>
        <w:t>Potential Operational Requirements</w:t>
      </w:r>
      <w:r>
        <w:tab/>
      </w:r>
      <w:r>
        <w:fldChar w:fldCharType="begin"/>
      </w:r>
      <w:r>
        <w:instrText xml:space="preserve"> PAGEREF _Toc442346499 \h </w:instrText>
      </w:r>
      <w:r>
        <w:fldChar w:fldCharType="separate"/>
      </w:r>
      <w:r>
        <w:t>72</w:t>
      </w:r>
      <w:r>
        <w:fldChar w:fldCharType="end"/>
      </w:r>
    </w:p>
    <w:p w:rsidR="0020503C" w:rsidRDefault="0020503C">
      <w:pPr>
        <w:pStyle w:val="TOC2"/>
        <w:rPr>
          <w:rFonts w:asciiTheme="minorHAnsi" w:eastAsiaTheme="minorEastAsia" w:hAnsiTheme="minorHAnsi" w:cstheme="minorBidi"/>
          <w:sz w:val="22"/>
          <w:szCs w:val="22"/>
          <w:lang w:eastAsia="en-GB"/>
        </w:rPr>
      </w:pPr>
      <w:r>
        <w:t>5.59</w:t>
      </w:r>
      <w:r>
        <w:rPr>
          <w:rFonts w:asciiTheme="minorHAnsi" w:eastAsiaTheme="minorEastAsia" w:hAnsiTheme="minorHAnsi" w:cstheme="minorBidi"/>
          <w:sz w:val="22"/>
          <w:szCs w:val="22"/>
          <w:lang w:eastAsia="en-GB"/>
        </w:rPr>
        <w:tab/>
      </w:r>
      <w:r>
        <w:t>Massive Internet of Things M2M and device identification</w:t>
      </w:r>
      <w:r>
        <w:tab/>
      </w:r>
      <w:r>
        <w:fldChar w:fldCharType="begin"/>
      </w:r>
      <w:r>
        <w:instrText xml:space="preserve"> PAGEREF _Toc442346500 \h </w:instrText>
      </w:r>
      <w:r>
        <w:fldChar w:fldCharType="separate"/>
      </w:r>
      <w:r>
        <w:t>72</w:t>
      </w:r>
      <w:r>
        <w:fldChar w:fldCharType="end"/>
      </w:r>
    </w:p>
    <w:p w:rsidR="0020503C" w:rsidRDefault="0020503C">
      <w:pPr>
        <w:pStyle w:val="TOC3"/>
        <w:rPr>
          <w:rFonts w:asciiTheme="minorHAnsi" w:eastAsiaTheme="minorEastAsia" w:hAnsiTheme="minorHAnsi" w:cstheme="minorBidi"/>
          <w:sz w:val="22"/>
          <w:szCs w:val="22"/>
          <w:lang w:eastAsia="en-GB"/>
        </w:rPr>
      </w:pPr>
      <w:r>
        <w:t>5.59.1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_Toc442346501 \h </w:instrText>
      </w:r>
      <w:r>
        <w:fldChar w:fldCharType="separate"/>
      </w:r>
      <w:r>
        <w:t>72</w:t>
      </w:r>
      <w:r>
        <w:fldChar w:fldCharType="end"/>
      </w:r>
    </w:p>
    <w:p w:rsidR="0020503C" w:rsidRDefault="0020503C">
      <w:pPr>
        <w:pStyle w:val="TOC3"/>
        <w:rPr>
          <w:rFonts w:asciiTheme="minorHAnsi" w:eastAsiaTheme="minorEastAsia" w:hAnsiTheme="minorHAnsi" w:cstheme="minorBidi"/>
          <w:sz w:val="22"/>
          <w:szCs w:val="22"/>
          <w:lang w:eastAsia="en-GB"/>
        </w:rPr>
      </w:pPr>
      <w:r>
        <w:t>5.59.2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_Toc442346502 \h </w:instrText>
      </w:r>
      <w:r>
        <w:fldChar w:fldCharType="separate"/>
      </w:r>
      <w:r>
        <w:t>73</w:t>
      </w:r>
      <w:r>
        <w:fldChar w:fldCharType="end"/>
      </w:r>
    </w:p>
    <w:p w:rsidR="0020503C" w:rsidRDefault="0020503C">
      <w:pPr>
        <w:pStyle w:val="TOC3"/>
        <w:rPr>
          <w:rFonts w:asciiTheme="minorHAnsi" w:eastAsiaTheme="minorEastAsia" w:hAnsiTheme="minorHAnsi" w:cstheme="minorBidi"/>
          <w:sz w:val="22"/>
          <w:szCs w:val="22"/>
          <w:lang w:eastAsia="en-GB"/>
        </w:rPr>
      </w:pPr>
      <w:r>
        <w:lastRenderedPageBreak/>
        <w:t>5.59.3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_Toc442346503 \h </w:instrText>
      </w:r>
      <w:r>
        <w:fldChar w:fldCharType="separate"/>
      </w:r>
      <w:r>
        <w:t>73</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Malgun Gothic"/>
        </w:rPr>
        <w:t>5.60</w:t>
      </w:r>
      <w:r>
        <w:rPr>
          <w:rFonts w:asciiTheme="minorHAnsi" w:eastAsiaTheme="minorEastAsia" w:hAnsiTheme="minorHAnsi" w:cstheme="minorBidi"/>
          <w:sz w:val="22"/>
          <w:szCs w:val="22"/>
          <w:lang w:eastAsia="en-GB"/>
        </w:rPr>
        <w:tab/>
      </w:r>
      <w:r w:rsidRPr="00424BFC">
        <w:rPr>
          <w:rFonts w:eastAsia="SimSun"/>
        </w:rPr>
        <w:t>Light weight device communication</w:t>
      </w:r>
      <w:r>
        <w:tab/>
      </w:r>
      <w:r>
        <w:fldChar w:fldCharType="begin"/>
      </w:r>
      <w:r>
        <w:instrText xml:space="preserve"> PAGEREF _Toc442346504 \h </w:instrText>
      </w:r>
      <w:r>
        <w:fldChar w:fldCharType="separate"/>
      </w:r>
      <w:r>
        <w:t>73</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algun Gothic"/>
        </w:rPr>
        <w:t>5.60.1</w:t>
      </w:r>
      <w:r>
        <w:rPr>
          <w:rFonts w:asciiTheme="minorHAnsi" w:eastAsiaTheme="minorEastAsia" w:hAnsiTheme="minorHAnsi" w:cstheme="minorBidi"/>
          <w:sz w:val="22"/>
          <w:szCs w:val="22"/>
          <w:lang w:eastAsia="en-GB"/>
        </w:rPr>
        <w:tab/>
      </w:r>
      <w:r w:rsidRPr="00424BFC">
        <w:rPr>
          <w:rFonts w:eastAsia="Malgun Gothic"/>
        </w:rPr>
        <w:t>Description</w:t>
      </w:r>
      <w:r>
        <w:tab/>
      </w:r>
      <w:r>
        <w:fldChar w:fldCharType="begin"/>
      </w:r>
      <w:r>
        <w:instrText xml:space="preserve"> PAGEREF _Toc442346505 \h </w:instrText>
      </w:r>
      <w:r>
        <w:fldChar w:fldCharType="separate"/>
      </w:r>
      <w:r>
        <w:t>73</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algun Gothic"/>
        </w:rPr>
        <w:t>5.60.2</w:t>
      </w:r>
      <w:r>
        <w:rPr>
          <w:rFonts w:asciiTheme="minorHAnsi" w:eastAsiaTheme="minorEastAsia" w:hAnsiTheme="minorHAnsi" w:cstheme="minorBidi"/>
          <w:sz w:val="22"/>
          <w:szCs w:val="22"/>
          <w:lang w:eastAsia="en-GB"/>
        </w:rPr>
        <w:tab/>
      </w:r>
      <w:r w:rsidRPr="00424BFC">
        <w:rPr>
          <w:rFonts w:eastAsia="Malgun Gothic"/>
        </w:rPr>
        <w:t>Potential service requirements</w:t>
      </w:r>
      <w:r>
        <w:tab/>
      </w:r>
      <w:r>
        <w:fldChar w:fldCharType="begin"/>
      </w:r>
      <w:r>
        <w:instrText xml:space="preserve"> PAGEREF _Toc442346506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Malgun Gothic"/>
        </w:rPr>
        <w:t>5.60.3</w:t>
      </w:r>
      <w:r>
        <w:rPr>
          <w:rFonts w:asciiTheme="minorHAnsi" w:eastAsiaTheme="minorEastAsia" w:hAnsiTheme="minorHAnsi" w:cstheme="minorBidi"/>
          <w:sz w:val="22"/>
          <w:szCs w:val="22"/>
          <w:lang w:eastAsia="en-GB"/>
        </w:rPr>
        <w:tab/>
      </w:r>
      <w:r w:rsidRPr="00424BFC">
        <w:rPr>
          <w:rFonts w:eastAsia="Malgun Gothic"/>
        </w:rPr>
        <w:t>Potential operational requirements</w:t>
      </w:r>
      <w:r>
        <w:tab/>
      </w:r>
      <w:r>
        <w:fldChar w:fldCharType="begin"/>
      </w:r>
      <w:r>
        <w:instrText xml:space="preserve"> PAGEREF _Toc442346507 \h </w:instrText>
      </w:r>
      <w:r>
        <w:fldChar w:fldCharType="separate"/>
      </w:r>
      <w:r>
        <w:t>74</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Arial Unicode MS"/>
          <w:u w:color="000000"/>
          <w:bdr w:val="nil"/>
        </w:rPr>
        <w:t>5.61</w:t>
      </w:r>
      <w:r>
        <w:rPr>
          <w:rFonts w:asciiTheme="minorHAnsi" w:eastAsiaTheme="minorEastAsia" w:hAnsiTheme="minorHAnsi" w:cstheme="minorBidi"/>
          <w:sz w:val="22"/>
          <w:szCs w:val="22"/>
          <w:lang w:eastAsia="en-GB"/>
        </w:rPr>
        <w:tab/>
      </w:r>
      <w:r w:rsidRPr="00424BFC">
        <w:rPr>
          <w:rFonts w:eastAsia="Arial Unicode MS"/>
          <w:u w:color="000000"/>
          <w:bdr w:val="nil"/>
        </w:rPr>
        <w:t>Fronthaul/Backhaul Network Sharing</w:t>
      </w:r>
      <w:r>
        <w:tab/>
      </w:r>
      <w:r>
        <w:fldChar w:fldCharType="begin"/>
      </w:r>
      <w:r>
        <w:instrText xml:space="preserve"> PAGEREF _Toc442346508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Arial Unicode MS"/>
          <w:u w:color="000000"/>
          <w:bdr w:val="nil"/>
        </w:rPr>
        <w:t>5.61.1</w:t>
      </w:r>
      <w:r>
        <w:rPr>
          <w:rFonts w:asciiTheme="minorHAnsi" w:eastAsiaTheme="minorEastAsia" w:hAnsiTheme="minorHAnsi" w:cstheme="minorBidi"/>
          <w:sz w:val="22"/>
          <w:szCs w:val="22"/>
          <w:lang w:eastAsia="en-GB"/>
        </w:rPr>
        <w:tab/>
      </w:r>
      <w:r w:rsidRPr="00424BFC">
        <w:rPr>
          <w:rFonts w:eastAsia="Arial Unicode MS"/>
          <w:u w:color="000000"/>
          <w:bdr w:val="nil"/>
        </w:rPr>
        <w:t>Description</w:t>
      </w:r>
      <w:r>
        <w:tab/>
      </w:r>
      <w:r>
        <w:fldChar w:fldCharType="begin"/>
      </w:r>
      <w:r>
        <w:instrText xml:space="preserve"> PAGEREF _Toc442346509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Arial Unicode MS"/>
          <w:u w:color="000000"/>
          <w:bdr w:val="nil"/>
        </w:rPr>
        <w:t>5.61.2</w:t>
      </w:r>
      <w:r>
        <w:rPr>
          <w:rFonts w:asciiTheme="minorHAnsi" w:eastAsiaTheme="minorEastAsia" w:hAnsiTheme="minorHAnsi" w:cstheme="minorBidi"/>
          <w:sz w:val="22"/>
          <w:szCs w:val="22"/>
          <w:lang w:eastAsia="en-GB"/>
        </w:rPr>
        <w:tab/>
      </w:r>
      <w:r w:rsidRPr="00424BFC">
        <w:rPr>
          <w:rFonts w:eastAsia="Arial Unicode MS"/>
          <w:u w:color="000000"/>
          <w:bdr w:val="nil"/>
        </w:rPr>
        <w:t>Potential service requirements</w:t>
      </w:r>
      <w:r>
        <w:tab/>
      </w:r>
      <w:r>
        <w:fldChar w:fldCharType="begin"/>
      </w:r>
      <w:r>
        <w:instrText xml:space="preserve"> PAGEREF _Toc442346510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Arial Unicode MS"/>
          <w:u w:color="000000"/>
          <w:bdr w:val="nil"/>
        </w:rPr>
        <w:t>5.61.3</w:t>
      </w:r>
      <w:r>
        <w:rPr>
          <w:rFonts w:asciiTheme="minorHAnsi" w:eastAsiaTheme="minorEastAsia" w:hAnsiTheme="minorHAnsi" w:cstheme="minorBidi"/>
          <w:sz w:val="22"/>
          <w:szCs w:val="22"/>
          <w:lang w:eastAsia="en-GB"/>
        </w:rPr>
        <w:tab/>
      </w:r>
      <w:r w:rsidRPr="00424BFC">
        <w:rPr>
          <w:rFonts w:eastAsia="Arial Unicode MS"/>
          <w:u w:color="000000"/>
          <w:bdr w:val="nil"/>
        </w:rPr>
        <w:t>Potential operational requirements</w:t>
      </w:r>
      <w:r>
        <w:tab/>
      </w:r>
      <w:r>
        <w:fldChar w:fldCharType="begin"/>
      </w:r>
      <w:r>
        <w:instrText xml:space="preserve"> PAGEREF _Toc442346511 \h </w:instrText>
      </w:r>
      <w:r>
        <w:fldChar w:fldCharType="separate"/>
      </w:r>
      <w:r>
        <w:t>74</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MS Mincho"/>
        </w:rPr>
        <w:t>5.62</w:t>
      </w:r>
      <w:r>
        <w:rPr>
          <w:rFonts w:asciiTheme="minorHAnsi" w:eastAsiaTheme="minorEastAsia" w:hAnsiTheme="minorHAnsi" w:cstheme="minorBidi"/>
          <w:sz w:val="22"/>
          <w:szCs w:val="22"/>
          <w:lang w:eastAsia="en-GB"/>
        </w:rPr>
        <w:tab/>
      </w:r>
      <w:r w:rsidRPr="00424BFC">
        <w:rPr>
          <w:rFonts w:eastAsia="MS Mincho"/>
        </w:rPr>
        <w:t>Device Theft Preventions / Stolen Device Recovery</w:t>
      </w:r>
      <w:r>
        <w:tab/>
      </w:r>
      <w:r>
        <w:fldChar w:fldCharType="begin"/>
      </w:r>
      <w:r>
        <w:instrText xml:space="preserve"> PAGEREF _Toc442346512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_Toc442346513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_Toc442346514 \h </w:instrText>
      </w:r>
      <w:r>
        <w:fldChar w:fldCharType="separate"/>
      </w:r>
      <w:r>
        <w:t>74</w:t>
      </w:r>
      <w:r>
        <w:fldChar w:fldCharType="end"/>
      </w:r>
    </w:p>
    <w:p w:rsidR="0020503C" w:rsidRDefault="0020503C">
      <w:pPr>
        <w:pStyle w:val="TOC3"/>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_Toc442346515 \h </w:instrText>
      </w:r>
      <w:r>
        <w:fldChar w:fldCharType="separate"/>
      </w:r>
      <w:r>
        <w:t>75</w:t>
      </w:r>
      <w:r>
        <w:fldChar w:fldCharType="end"/>
      </w:r>
    </w:p>
    <w:p w:rsidR="0020503C" w:rsidRDefault="0020503C">
      <w:pPr>
        <w:pStyle w:val="TOC2"/>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Diversified Connectivity</w:t>
      </w:r>
      <w:r>
        <w:tab/>
      </w:r>
      <w:r>
        <w:fldChar w:fldCharType="begin"/>
      </w:r>
      <w:r>
        <w:instrText xml:space="preserve"> PAGEREF _Toc442346516 \h </w:instrText>
      </w:r>
      <w:r>
        <w:fldChar w:fldCharType="separate"/>
      </w:r>
      <w:r>
        <w:t>75</w:t>
      </w:r>
      <w:r>
        <w:fldChar w:fldCharType="end"/>
      </w:r>
    </w:p>
    <w:p w:rsidR="0020503C" w:rsidRDefault="0020503C">
      <w:pPr>
        <w:pStyle w:val="TOC3"/>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_Toc442346517 \h </w:instrText>
      </w:r>
      <w:r>
        <w:fldChar w:fldCharType="separate"/>
      </w:r>
      <w:r>
        <w:t>75</w:t>
      </w:r>
      <w:r>
        <w:fldChar w:fldCharType="end"/>
      </w:r>
    </w:p>
    <w:p w:rsidR="0020503C" w:rsidRDefault="0020503C">
      <w:pPr>
        <w:pStyle w:val="TOC3"/>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_Toc442346518 \h </w:instrText>
      </w:r>
      <w:r>
        <w:fldChar w:fldCharType="separate"/>
      </w:r>
      <w:r>
        <w:t>76</w:t>
      </w:r>
      <w:r>
        <w:fldChar w:fldCharType="end"/>
      </w:r>
    </w:p>
    <w:p w:rsidR="0020503C" w:rsidRDefault="0020503C">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_Toc442346519 \h </w:instrText>
      </w:r>
      <w:r>
        <w:fldChar w:fldCharType="separate"/>
      </w:r>
      <w:r>
        <w:t>76</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PMingLiU"/>
        </w:rPr>
        <w:t>5.64</w:t>
      </w:r>
      <w:r>
        <w:rPr>
          <w:rFonts w:asciiTheme="minorHAnsi" w:eastAsiaTheme="minorEastAsia" w:hAnsiTheme="minorHAnsi" w:cstheme="minorBidi"/>
          <w:sz w:val="22"/>
          <w:szCs w:val="22"/>
          <w:lang w:eastAsia="en-GB"/>
        </w:rPr>
        <w:tab/>
      </w:r>
      <w:r w:rsidRPr="00424BFC">
        <w:rPr>
          <w:rFonts w:eastAsia="PMingLiU"/>
        </w:rPr>
        <w:t>User Multi-Connectivity across operators</w:t>
      </w:r>
      <w:r>
        <w:tab/>
      </w:r>
      <w:r>
        <w:fldChar w:fldCharType="begin"/>
      </w:r>
      <w:r>
        <w:instrText xml:space="preserve"> PAGEREF _Toc442346520 \h </w:instrText>
      </w:r>
      <w:r>
        <w:fldChar w:fldCharType="separate"/>
      </w:r>
      <w:r>
        <w:t>76</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PMingLiU"/>
        </w:rPr>
        <w:t>5.64.1</w:t>
      </w:r>
      <w:r>
        <w:rPr>
          <w:rFonts w:asciiTheme="minorHAnsi" w:eastAsiaTheme="minorEastAsia" w:hAnsiTheme="minorHAnsi" w:cstheme="minorBidi"/>
          <w:sz w:val="22"/>
          <w:szCs w:val="22"/>
          <w:lang w:eastAsia="en-GB"/>
        </w:rPr>
        <w:tab/>
      </w:r>
      <w:r w:rsidRPr="00424BFC">
        <w:rPr>
          <w:rFonts w:eastAsia="PMingLiU"/>
        </w:rPr>
        <w:t>Description</w:t>
      </w:r>
      <w:r>
        <w:tab/>
      </w:r>
      <w:r>
        <w:fldChar w:fldCharType="begin"/>
      </w:r>
      <w:r>
        <w:instrText xml:space="preserve"> PAGEREF _Toc442346521 \h </w:instrText>
      </w:r>
      <w:r>
        <w:fldChar w:fldCharType="separate"/>
      </w:r>
      <w:r>
        <w:t>76</w:t>
      </w:r>
      <w:r>
        <w:fldChar w:fldCharType="end"/>
      </w:r>
    </w:p>
    <w:p w:rsidR="0020503C" w:rsidRDefault="0020503C">
      <w:pPr>
        <w:pStyle w:val="TOC3"/>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_Toc442346522 \h </w:instrText>
      </w:r>
      <w:r>
        <w:fldChar w:fldCharType="separate"/>
      </w:r>
      <w:r>
        <w:t>77</w:t>
      </w:r>
      <w:r>
        <w:fldChar w:fldCharType="end"/>
      </w:r>
    </w:p>
    <w:p w:rsidR="0020503C" w:rsidRDefault="0020503C">
      <w:pPr>
        <w:pStyle w:val="TOC3"/>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_Toc442346523 \h </w:instrText>
      </w:r>
      <w:r>
        <w:fldChar w:fldCharType="separate"/>
      </w:r>
      <w:r>
        <w:t>77</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lang w:val="en-US"/>
        </w:rPr>
        <w:t>5.65</w:t>
      </w:r>
      <w:r>
        <w:rPr>
          <w:rFonts w:asciiTheme="minorHAnsi" w:eastAsiaTheme="minorEastAsia" w:hAnsiTheme="minorHAnsi" w:cstheme="minorBidi"/>
          <w:sz w:val="22"/>
          <w:szCs w:val="22"/>
          <w:lang w:eastAsia="en-GB"/>
        </w:rPr>
        <w:tab/>
      </w:r>
      <w:r>
        <w:t>Moving ambulance and bio-connectivity</w:t>
      </w:r>
      <w:r>
        <w:tab/>
      </w:r>
      <w:r>
        <w:fldChar w:fldCharType="begin"/>
      </w:r>
      <w:r>
        <w:instrText xml:space="preserve"> PAGEREF _Toc442346524 \h </w:instrText>
      </w:r>
      <w:r>
        <w:fldChar w:fldCharType="separate"/>
      </w:r>
      <w:r>
        <w:t>77</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lang w:val="en-US"/>
        </w:rPr>
        <w:t>5</w:t>
      </w:r>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_Toc442346525 \h </w:instrText>
      </w:r>
      <w:r>
        <w:fldChar w:fldCharType="separate"/>
      </w:r>
      <w:r>
        <w:t>77</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lang w:val="en-US"/>
        </w:rPr>
        <w:t>5</w:t>
      </w:r>
      <w:r>
        <w:t>.65.2</w:t>
      </w:r>
      <w:r>
        <w:rPr>
          <w:rFonts w:asciiTheme="minorHAnsi" w:eastAsiaTheme="minorEastAsia" w:hAnsiTheme="minorHAnsi" w:cstheme="minorBidi"/>
          <w:sz w:val="22"/>
          <w:szCs w:val="22"/>
          <w:lang w:eastAsia="en-GB"/>
        </w:rPr>
        <w:tab/>
      </w:r>
      <w:r w:rsidRPr="00424BFC">
        <w:rPr>
          <w:lang w:val="en-US"/>
        </w:rPr>
        <w:t>Potential Service Requirements</w:t>
      </w:r>
      <w:r>
        <w:tab/>
      </w:r>
      <w:r>
        <w:fldChar w:fldCharType="begin"/>
      </w:r>
      <w:r>
        <w:instrText xml:space="preserve"> PAGEREF _Toc442346526 \h </w:instrText>
      </w:r>
      <w:r>
        <w:fldChar w:fldCharType="separate"/>
      </w:r>
      <w:r>
        <w:t>78</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lang w:val="en-US"/>
        </w:rPr>
        <w:t>5</w:t>
      </w:r>
      <w:r>
        <w:t>.65.3</w:t>
      </w:r>
      <w:r>
        <w:rPr>
          <w:rFonts w:asciiTheme="minorHAnsi" w:eastAsiaTheme="minorEastAsia" w:hAnsiTheme="minorHAnsi" w:cstheme="minorBidi"/>
          <w:sz w:val="22"/>
          <w:szCs w:val="22"/>
          <w:lang w:eastAsia="en-GB"/>
        </w:rPr>
        <w:tab/>
      </w:r>
      <w:r w:rsidRPr="00424BFC">
        <w:rPr>
          <w:lang w:val="en-US"/>
        </w:rPr>
        <w:t>Potential Operational Requirements</w:t>
      </w:r>
      <w:r>
        <w:tab/>
      </w:r>
      <w:r>
        <w:fldChar w:fldCharType="begin"/>
      </w:r>
      <w:r>
        <w:instrText xml:space="preserve"> PAGEREF _Toc442346527 \h </w:instrText>
      </w:r>
      <w:r>
        <w:fldChar w:fldCharType="separate"/>
      </w:r>
      <w:r>
        <w:t>78</w:t>
      </w:r>
      <w:r>
        <w:fldChar w:fldCharType="end"/>
      </w:r>
    </w:p>
    <w:p w:rsidR="0020503C" w:rsidRDefault="0020503C">
      <w:pPr>
        <w:pStyle w:val="TOC2"/>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Broadband Direct Air to Ground Communications (DA2GC)</w:t>
      </w:r>
      <w:r>
        <w:tab/>
      </w:r>
      <w:r>
        <w:fldChar w:fldCharType="begin"/>
      </w:r>
      <w:r>
        <w:instrText xml:space="preserve"> PAGEREF _Toc442346528 \h </w:instrText>
      </w:r>
      <w:r>
        <w:fldChar w:fldCharType="separate"/>
      </w:r>
      <w:r>
        <w:t>78</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PMingLiU"/>
        </w:rPr>
        <w:t>5.66.1</w:t>
      </w:r>
      <w:r>
        <w:rPr>
          <w:rFonts w:asciiTheme="minorHAnsi" w:eastAsiaTheme="minorEastAsia" w:hAnsiTheme="minorHAnsi" w:cstheme="minorBidi"/>
          <w:sz w:val="22"/>
          <w:szCs w:val="22"/>
          <w:lang w:eastAsia="en-GB"/>
        </w:rPr>
        <w:tab/>
      </w:r>
      <w:r w:rsidRPr="00424BFC">
        <w:rPr>
          <w:rFonts w:eastAsia="PMingLiU"/>
        </w:rPr>
        <w:t>Description</w:t>
      </w:r>
      <w:r>
        <w:tab/>
      </w:r>
      <w:r>
        <w:fldChar w:fldCharType="begin"/>
      </w:r>
      <w:r>
        <w:instrText xml:space="preserve"> PAGEREF _Toc442346529 \h </w:instrText>
      </w:r>
      <w:r>
        <w:fldChar w:fldCharType="separate"/>
      </w:r>
      <w:r>
        <w:t>78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PMingLiU"/>
        </w:rPr>
        <w:t>5.66.1.1</w:t>
      </w:r>
      <w:r>
        <w:rPr>
          <w:rFonts w:asciiTheme="minorHAnsi" w:eastAsiaTheme="minorEastAsia" w:hAnsiTheme="minorHAnsi" w:cstheme="minorBidi"/>
          <w:sz w:val="22"/>
          <w:szCs w:val="22"/>
          <w:lang w:eastAsia="en-GB"/>
        </w:rPr>
        <w:tab/>
      </w:r>
      <w:r w:rsidRPr="00424BFC">
        <w:rPr>
          <w:rFonts w:eastAsia="PMingLiU"/>
        </w:rPr>
        <w:t>Pre-conditions</w:t>
      </w:r>
      <w:r>
        <w:tab/>
      </w:r>
      <w:r>
        <w:fldChar w:fldCharType="begin"/>
      </w:r>
      <w:r>
        <w:instrText xml:space="preserve"> PAGEREF _Toc442346530 \h </w:instrText>
      </w:r>
      <w:r>
        <w:fldChar w:fldCharType="separate"/>
      </w:r>
      <w:r>
        <w:t>78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PMingLiU"/>
        </w:rPr>
        <w:t>5.66.1.2</w:t>
      </w:r>
      <w:r>
        <w:rPr>
          <w:rFonts w:asciiTheme="minorHAnsi" w:eastAsiaTheme="minorEastAsia" w:hAnsiTheme="minorHAnsi" w:cstheme="minorBidi"/>
          <w:sz w:val="22"/>
          <w:szCs w:val="22"/>
          <w:lang w:eastAsia="en-GB"/>
        </w:rPr>
        <w:tab/>
      </w:r>
      <w:r w:rsidRPr="00424BFC">
        <w:rPr>
          <w:rFonts w:eastAsia="PMingLiU"/>
        </w:rPr>
        <w:t>Service flows</w:t>
      </w:r>
      <w:r>
        <w:tab/>
      </w:r>
      <w:r>
        <w:fldChar w:fldCharType="begin"/>
      </w:r>
      <w:r>
        <w:instrText xml:space="preserve"> PAGEREF _Toc442346531 \h </w:instrText>
      </w:r>
      <w:r>
        <w:fldChar w:fldCharType="separate"/>
      </w:r>
      <w:r>
        <w:t>78</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PMingLiU"/>
        </w:rPr>
        <w:t>5.66.1.3</w:t>
      </w:r>
      <w:r>
        <w:rPr>
          <w:rFonts w:asciiTheme="minorHAnsi" w:eastAsiaTheme="minorEastAsia" w:hAnsiTheme="minorHAnsi" w:cstheme="minorBidi"/>
          <w:sz w:val="22"/>
          <w:szCs w:val="22"/>
          <w:lang w:eastAsia="en-GB"/>
        </w:rPr>
        <w:tab/>
      </w:r>
      <w:r w:rsidRPr="00424BFC">
        <w:rPr>
          <w:rFonts w:eastAsia="PMingLiU"/>
        </w:rPr>
        <w:t>Post-conditions</w:t>
      </w:r>
      <w:r>
        <w:tab/>
      </w:r>
      <w:r>
        <w:fldChar w:fldCharType="begin"/>
      </w:r>
      <w:r>
        <w:instrText xml:space="preserve"> PAGEREF _Toc442346532 \h </w:instrText>
      </w:r>
      <w:r>
        <w:fldChar w:fldCharType="separate"/>
      </w:r>
      <w:r>
        <w:t>79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PMingLiU"/>
        </w:rPr>
        <w:t>5.66.2</w:t>
      </w:r>
      <w:r>
        <w:rPr>
          <w:rFonts w:asciiTheme="minorHAnsi" w:eastAsiaTheme="minorEastAsia" w:hAnsiTheme="minorHAnsi" w:cstheme="minorBidi"/>
          <w:sz w:val="22"/>
          <w:szCs w:val="22"/>
          <w:lang w:eastAsia="en-GB"/>
        </w:rPr>
        <w:tab/>
      </w:r>
      <w:r w:rsidRPr="00424BFC">
        <w:rPr>
          <w:rFonts w:eastAsia="PMingLiU"/>
        </w:rPr>
        <w:t>Potential Service Requirements</w:t>
      </w:r>
      <w:r>
        <w:tab/>
      </w:r>
      <w:r>
        <w:fldChar w:fldCharType="begin"/>
      </w:r>
      <w:r>
        <w:instrText xml:space="preserve"> PAGEREF _Toc442346533 \h </w:instrText>
      </w:r>
      <w:r>
        <w:fldChar w:fldCharType="separate"/>
      </w:r>
      <w:r>
        <w:t>79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PMingLiU"/>
        </w:rPr>
        <w:t>5.66.3</w:t>
      </w:r>
      <w:r>
        <w:rPr>
          <w:rFonts w:asciiTheme="minorHAnsi" w:eastAsiaTheme="minorEastAsia" w:hAnsiTheme="minorHAnsi" w:cstheme="minorBidi"/>
          <w:sz w:val="22"/>
          <w:szCs w:val="22"/>
          <w:lang w:eastAsia="en-GB"/>
        </w:rPr>
        <w:tab/>
      </w:r>
      <w:r w:rsidRPr="00424BFC">
        <w:rPr>
          <w:rFonts w:eastAsia="PMingLiU"/>
        </w:rPr>
        <w:t>Potential Operational Requirements</w:t>
      </w:r>
      <w:r>
        <w:tab/>
      </w:r>
      <w:r>
        <w:fldChar w:fldCharType="begin"/>
      </w:r>
      <w:r>
        <w:instrText xml:space="preserve"> PAGEREF _Toc442346534 \h </w:instrText>
      </w:r>
      <w:r>
        <w:fldChar w:fldCharType="separate"/>
      </w:r>
      <w:r>
        <w:t>79</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SimSun"/>
        </w:rPr>
        <w:t>5.67</w:t>
      </w:r>
      <w:r>
        <w:rPr>
          <w:rFonts w:asciiTheme="minorHAnsi" w:eastAsiaTheme="minorEastAsia" w:hAnsiTheme="minorHAnsi" w:cstheme="minorBidi"/>
          <w:sz w:val="22"/>
          <w:szCs w:val="22"/>
          <w:lang w:eastAsia="en-GB"/>
        </w:rPr>
        <w:tab/>
      </w:r>
      <w:r w:rsidRPr="00424BFC">
        <w:rPr>
          <w:rFonts w:eastAsia="SimSun"/>
        </w:rPr>
        <w:t>Wearable Device Charging</w:t>
      </w:r>
      <w:r>
        <w:tab/>
      </w:r>
      <w:r>
        <w:fldChar w:fldCharType="begin"/>
      </w:r>
      <w:r>
        <w:instrText xml:space="preserve"> PAGEREF _Toc442346535 \h </w:instrText>
      </w:r>
      <w:r>
        <w:fldChar w:fldCharType="separate"/>
      </w:r>
      <w:r>
        <w:t>79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rPr>
        <w:t>5.67.1</w:t>
      </w:r>
      <w:r>
        <w:rPr>
          <w:rFonts w:asciiTheme="minorHAnsi" w:eastAsiaTheme="minorEastAsia" w:hAnsiTheme="minorHAnsi" w:cstheme="minorBidi"/>
          <w:sz w:val="22"/>
          <w:szCs w:val="22"/>
          <w:lang w:eastAsia="en-GB"/>
        </w:rPr>
        <w:tab/>
      </w:r>
      <w:r w:rsidRPr="00424BFC">
        <w:rPr>
          <w:rFonts w:eastAsia="SimSun"/>
        </w:rPr>
        <w:t>Description</w:t>
      </w:r>
      <w:r>
        <w:tab/>
      </w:r>
      <w:r>
        <w:fldChar w:fldCharType="begin"/>
      </w:r>
      <w:r>
        <w:instrText xml:space="preserve"> PAGEREF _Toc442346536 \h </w:instrText>
      </w:r>
      <w:r>
        <w:fldChar w:fldCharType="separate"/>
      </w:r>
      <w:r>
        <w:t>79</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rPr>
        <w:t>5.67.1.1</w:t>
      </w:r>
      <w:r>
        <w:rPr>
          <w:rFonts w:asciiTheme="minorHAnsi" w:eastAsiaTheme="minorEastAsia" w:hAnsiTheme="minorHAnsi" w:cstheme="minorBidi"/>
          <w:sz w:val="22"/>
          <w:szCs w:val="22"/>
          <w:lang w:eastAsia="en-GB"/>
        </w:rPr>
        <w:tab/>
      </w:r>
      <w:r w:rsidRPr="00424BFC">
        <w:rPr>
          <w:rFonts w:eastAsia="SimSun"/>
        </w:rPr>
        <w:t>Pre-Conditions</w:t>
      </w:r>
      <w:r>
        <w:tab/>
      </w:r>
      <w:r>
        <w:fldChar w:fldCharType="begin"/>
      </w:r>
      <w:r>
        <w:instrText xml:space="preserve"> PAGEREF _Toc442346537 \h </w:instrText>
      </w:r>
      <w:r>
        <w:fldChar w:fldCharType="separate"/>
      </w:r>
      <w:r>
        <w:t>79</w:t>
      </w:r>
      <w:r>
        <w:fldChar w:fldCharType="end"/>
      </w:r>
    </w:p>
    <w:p w:rsidR="0020503C" w:rsidRDefault="0020503C">
      <w:pPr>
        <w:pStyle w:val="TOC4"/>
        <w:rPr>
          <w:rFonts w:asciiTheme="minorHAnsi" w:eastAsiaTheme="minorEastAsia" w:hAnsiTheme="minorHAnsi" w:cstheme="minorBidi"/>
          <w:sz w:val="22"/>
          <w:szCs w:val="22"/>
          <w:lang w:eastAsia="en-GB"/>
        </w:rPr>
      </w:pPr>
      <w:r w:rsidRPr="00424BFC">
        <w:rPr>
          <w:rFonts w:eastAsia="SimSun"/>
        </w:rPr>
        <w:t>5.67.1.2</w:t>
      </w:r>
      <w:r>
        <w:rPr>
          <w:rFonts w:asciiTheme="minorHAnsi" w:eastAsiaTheme="minorEastAsia" w:hAnsiTheme="minorHAnsi" w:cstheme="minorBidi"/>
          <w:sz w:val="22"/>
          <w:szCs w:val="22"/>
          <w:lang w:eastAsia="en-GB"/>
        </w:rPr>
        <w:tab/>
      </w:r>
      <w:r w:rsidRPr="00424BFC">
        <w:rPr>
          <w:rFonts w:eastAsia="SimSun"/>
        </w:rPr>
        <w:t>Service Flows</w:t>
      </w:r>
      <w:r>
        <w:tab/>
      </w:r>
      <w:r>
        <w:fldChar w:fldCharType="begin"/>
      </w:r>
      <w:r>
        <w:instrText xml:space="preserve"> PAGEREF _Toc442346538 \h </w:instrText>
      </w:r>
      <w:r>
        <w:fldChar w:fldCharType="separate"/>
      </w:r>
      <w:r>
        <w:t>79</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rPr>
        <w:t>5.67.2</w:t>
      </w:r>
      <w:r>
        <w:rPr>
          <w:rFonts w:asciiTheme="minorHAnsi" w:eastAsiaTheme="minorEastAsia" w:hAnsiTheme="minorHAnsi" w:cstheme="minorBidi"/>
          <w:sz w:val="22"/>
          <w:szCs w:val="22"/>
          <w:lang w:eastAsia="en-GB"/>
        </w:rPr>
        <w:tab/>
      </w:r>
      <w:r w:rsidRPr="00424BFC">
        <w:rPr>
          <w:rFonts w:eastAsia="SimSun"/>
        </w:rPr>
        <w:t>Potential Service Requirements</w:t>
      </w:r>
      <w:r>
        <w:tab/>
      </w:r>
      <w:r>
        <w:fldChar w:fldCharType="begin"/>
      </w:r>
      <w:r>
        <w:instrText xml:space="preserve"> PAGEREF _Toc442346539 \h </w:instrText>
      </w:r>
      <w:r>
        <w:fldChar w:fldCharType="separate"/>
      </w:r>
      <w:r>
        <w:t>80</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SimSun"/>
        </w:rPr>
        <w:t>5.67.3</w:t>
      </w:r>
      <w:r>
        <w:rPr>
          <w:rFonts w:asciiTheme="minorHAnsi" w:eastAsiaTheme="minorEastAsia" w:hAnsiTheme="minorHAnsi" w:cstheme="minorBidi"/>
          <w:sz w:val="22"/>
          <w:szCs w:val="22"/>
          <w:lang w:eastAsia="en-GB"/>
        </w:rPr>
        <w:tab/>
      </w:r>
      <w:r w:rsidRPr="00424BFC">
        <w:rPr>
          <w:rFonts w:eastAsia="SimSun"/>
        </w:rPr>
        <w:t>Potential Operational Requirements</w:t>
      </w:r>
      <w:r>
        <w:tab/>
      </w:r>
      <w:r>
        <w:fldChar w:fldCharType="begin"/>
      </w:r>
      <w:r>
        <w:instrText xml:space="preserve"> PAGEREF _Toc442346540 \h </w:instrText>
      </w:r>
      <w:r>
        <w:fldChar w:fldCharType="separate"/>
      </w:r>
      <w:r>
        <w:t>80</w:t>
      </w:r>
      <w:r>
        <w:fldChar w:fldCharType="end"/>
      </w:r>
    </w:p>
    <w:p w:rsidR="0020503C" w:rsidRDefault="0020503C">
      <w:pPr>
        <w:pStyle w:val="TOC2"/>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Telemedicine Support</w:t>
      </w:r>
      <w:r>
        <w:tab/>
      </w:r>
      <w:r>
        <w:fldChar w:fldCharType="begin"/>
      </w:r>
      <w:r>
        <w:instrText xml:space="preserve"> PAGEREF _Toc442346541 \h </w:instrText>
      </w:r>
      <w:r>
        <w:fldChar w:fldCharType="separate"/>
      </w:r>
      <w:r>
        <w:t>80</w:t>
      </w:r>
      <w:r>
        <w:fldChar w:fldCharType="end"/>
      </w:r>
    </w:p>
    <w:p w:rsidR="0020503C" w:rsidRDefault="0020503C">
      <w:pPr>
        <w:pStyle w:val="TOC3"/>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_Toc442346542 \h </w:instrText>
      </w:r>
      <w:r>
        <w:fldChar w:fldCharType="separate"/>
      </w:r>
      <w:r>
        <w:t>80</w:t>
      </w:r>
      <w:r>
        <w:fldChar w:fldCharType="end"/>
      </w:r>
    </w:p>
    <w:p w:rsidR="0020503C" w:rsidRDefault="0020503C">
      <w:pPr>
        <w:pStyle w:val="TOC3"/>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_Toc442346543 \h </w:instrText>
      </w:r>
      <w:r>
        <w:fldChar w:fldCharType="separate"/>
      </w:r>
      <w:r>
        <w:t>80</w:t>
      </w:r>
      <w:r>
        <w:fldChar w:fldCharType="end"/>
      </w:r>
    </w:p>
    <w:p w:rsidR="0020503C" w:rsidRDefault="0020503C">
      <w:pPr>
        <w:pStyle w:val="TOC3"/>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_Toc442346544 \h </w:instrText>
      </w:r>
      <w:r>
        <w:fldChar w:fldCharType="separate"/>
      </w:r>
      <w:r>
        <w:t>81</w:t>
      </w:r>
      <w:r>
        <w:fldChar w:fldCharType="end"/>
      </w:r>
    </w:p>
    <w:p w:rsidR="0020503C" w:rsidRDefault="0020503C">
      <w:pPr>
        <w:pStyle w:val="TOC2"/>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 Slicing – Roaming</w:t>
      </w:r>
      <w:r>
        <w:tab/>
      </w:r>
      <w:r>
        <w:fldChar w:fldCharType="begin"/>
      </w:r>
      <w:r>
        <w:instrText xml:space="preserve"> PAGEREF _Toc442346545 \h </w:instrText>
      </w:r>
      <w:r>
        <w:fldChar w:fldCharType="separate"/>
      </w:r>
      <w:r>
        <w:t>81</w:t>
      </w:r>
      <w:r>
        <w:fldChar w:fldCharType="end"/>
      </w:r>
    </w:p>
    <w:p w:rsidR="0020503C" w:rsidRDefault="0020503C">
      <w:pPr>
        <w:pStyle w:val="TOC3"/>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_Toc442346546 \h </w:instrText>
      </w:r>
      <w:r>
        <w:fldChar w:fldCharType="separate"/>
      </w:r>
      <w:r>
        <w:t>81</w:t>
      </w:r>
      <w:r>
        <w:fldChar w:fldCharType="end"/>
      </w:r>
    </w:p>
    <w:p w:rsidR="0020503C" w:rsidRDefault="0020503C">
      <w:pPr>
        <w:pStyle w:val="TOC3"/>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_Toc442346547 \h </w:instrText>
      </w:r>
      <w:r>
        <w:fldChar w:fldCharType="separate"/>
      </w:r>
      <w:r>
        <w:t>81</w:t>
      </w:r>
      <w:r>
        <w:fldChar w:fldCharType="end"/>
      </w:r>
    </w:p>
    <w:p w:rsidR="0020503C" w:rsidRDefault="0020503C">
      <w:pPr>
        <w:pStyle w:val="TOC3"/>
        <w:rPr>
          <w:rFonts w:asciiTheme="minorHAnsi" w:eastAsiaTheme="minorEastAsia" w:hAnsiTheme="minorHAnsi" w:cstheme="minorBidi"/>
          <w:sz w:val="22"/>
          <w:szCs w:val="22"/>
          <w:lang w:eastAsia="en-GB"/>
        </w:rPr>
      </w:pPr>
      <w:r>
        <w:t>5.69.3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_Toc442346548 \h </w:instrText>
      </w:r>
      <w:r>
        <w:fldChar w:fldCharType="separate"/>
      </w:r>
      <w:r>
        <w:t>81</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PMingLiU"/>
        </w:rPr>
        <w:t>5.70</w:t>
      </w:r>
      <w:r>
        <w:rPr>
          <w:rFonts w:asciiTheme="minorHAnsi" w:eastAsiaTheme="minorEastAsia" w:hAnsiTheme="minorHAnsi" w:cstheme="minorBidi"/>
          <w:sz w:val="22"/>
          <w:szCs w:val="22"/>
          <w:lang w:eastAsia="en-GB"/>
        </w:rPr>
        <w:tab/>
      </w:r>
      <w:r w:rsidRPr="00424BFC">
        <w:rPr>
          <w:rFonts w:eastAsia="PMingLiU"/>
        </w:rPr>
        <w:t>Broadcast/Multicast Services using a Dedicated Radio Carrier</w:t>
      </w:r>
      <w:r>
        <w:tab/>
      </w:r>
      <w:r>
        <w:fldChar w:fldCharType="begin"/>
      </w:r>
      <w:r>
        <w:instrText xml:space="preserve"> PAGEREF _Toc442346549 \h </w:instrText>
      </w:r>
      <w:r>
        <w:fldChar w:fldCharType="separate"/>
      </w:r>
      <w:r>
        <w:t>81</w:t>
      </w:r>
      <w:r>
        <w:fldChar w:fldCharType="end"/>
      </w:r>
    </w:p>
    <w:p w:rsidR="0020503C" w:rsidRDefault="0020503C">
      <w:pPr>
        <w:pStyle w:val="TOC3"/>
        <w:rPr>
          <w:rFonts w:asciiTheme="minorHAnsi" w:eastAsiaTheme="minorEastAsia" w:hAnsiTheme="minorHAnsi" w:cstheme="minorBidi"/>
          <w:sz w:val="22"/>
          <w:szCs w:val="22"/>
          <w:lang w:eastAsia="en-GB"/>
        </w:rPr>
      </w:pPr>
      <w:r w:rsidRPr="00424BFC">
        <w:rPr>
          <w:rFonts w:eastAsia="PMingLiU"/>
        </w:rPr>
        <w:t>5.70.1</w:t>
      </w:r>
      <w:r>
        <w:rPr>
          <w:rFonts w:asciiTheme="minorHAnsi" w:eastAsiaTheme="minorEastAsia" w:hAnsiTheme="minorHAnsi" w:cstheme="minorBidi"/>
          <w:sz w:val="22"/>
          <w:szCs w:val="22"/>
          <w:lang w:eastAsia="en-GB"/>
        </w:rPr>
        <w:tab/>
      </w:r>
      <w:r w:rsidRPr="00424BFC">
        <w:rPr>
          <w:rFonts w:eastAsia="PMingLiU"/>
        </w:rPr>
        <w:t>Description</w:t>
      </w:r>
      <w:r>
        <w:tab/>
      </w:r>
      <w:r>
        <w:fldChar w:fldCharType="begin"/>
      </w:r>
      <w:r>
        <w:instrText xml:space="preserve"> PAGEREF _Toc442346550 \h </w:instrText>
      </w:r>
      <w:r>
        <w:fldChar w:fldCharType="separate"/>
      </w:r>
      <w:r>
        <w:t>81</w:t>
      </w:r>
      <w:r>
        <w:fldChar w:fldCharType="end"/>
      </w:r>
    </w:p>
    <w:p w:rsidR="0020503C" w:rsidRDefault="0020503C">
      <w:pPr>
        <w:pStyle w:val="TOC3"/>
        <w:rPr>
          <w:rFonts w:asciiTheme="minorHAnsi" w:eastAsiaTheme="minorEastAsia" w:hAnsiTheme="minorHAnsi" w:cstheme="minorBidi"/>
          <w:sz w:val="22"/>
          <w:szCs w:val="22"/>
          <w:lang w:eastAsia="en-GB"/>
        </w:rPr>
      </w:pPr>
      <w:r>
        <w:t>5.70.2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_Toc442346551 \h </w:instrText>
      </w:r>
      <w:r>
        <w:fldChar w:fldCharType="separate"/>
      </w:r>
      <w:r>
        <w:t>82</w:t>
      </w:r>
      <w:r>
        <w:fldChar w:fldCharType="end"/>
      </w:r>
    </w:p>
    <w:p w:rsidR="0020503C" w:rsidRDefault="0020503C">
      <w:pPr>
        <w:pStyle w:val="TOC3"/>
        <w:rPr>
          <w:rFonts w:asciiTheme="minorHAnsi" w:eastAsiaTheme="minorEastAsia" w:hAnsiTheme="minorHAnsi" w:cstheme="minorBidi"/>
          <w:sz w:val="22"/>
          <w:szCs w:val="22"/>
          <w:lang w:eastAsia="en-GB"/>
        </w:rPr>
      </w:pPr>
      <w:r>
        <w:t>5.70.3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_Toc442346552 \h </w:instrText>
      </w:r>
      <w:r>
        <w:fldChar w:fldCharType="separate"/>
      </w:r>
      <w:r>
        <w:t>82</w:t>
      </w:r>
      <w:r>
        <w:fldChar w:fldCharType="end"/>
      </w:r>
    </w:p>
    <w:p w:rsidR="0020503C" w:rsidRDefault="0020503C">
      <w:pPr>
        <w:pStyle w:val="TOC2"/>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Wireless Local Loop</w:t>
      </w:r>
      <w:r>
        <w:tab/>
      </w:r>
      <w:r>
        <w:fldChar w:fldCharType="begin"/>
      </w:r>
      <w:r>
        <w:instrText xml:space="preserve"> PAGEREF _Toc442346553 \h </w:instrText>
      </w:r>
      <w:r>
        <w:fldChar w:fldCharType="separate"/>
      </w:r>
      <w:r>
        <w:t>83</w:t>
      </w:r>
      <w:r>
        <w:fldChar w:fldCharType="end"/>
      </w:r>
    </w:p>
    <w:p w:rsidR="0020503C" w:rsidRDefault="0020503C">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_Toc442346554 \h </w:instrText>
      </w:r>
      <w:r>
        <w:fldChar w:fldCharType="separate"/>
      </w:r>
      <w:r>
        <w:t>83</w:t>
      </w:r>
      <w:r>
        <w:fldChar w:fldCharType="end"/>
      </w:r>
    </w:p>
    <w:p w:rsidR="0020503C" w:rsidRDefault="0020503C">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_Toc442346555 \h </w:instrText>
      </w:r>
      <w:r>
        <w:fldChar w:fldCharType="separate"/>
      </w:r>
      <w:r>
        <w:t>83</w:t>
      </w:r>
      <w:r>
        <w:fldChar w:fldCharType="end"/>
      </w:r>
    </w:p>
    <w:p w:rsidR="0020503C" w:rsidRDefault="0020503C">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_Toc442346556 \h </w:instrText>
      </w:r>
      <w:r>
        <w:fldChar w:fldCharType="separate"/>
      </w:r>
      <w:r>
        <w:t>83</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PMingLiU"/>
        </w:rPr>
        <w:t>5.72</w:t>
      </w:r>
      <w:r>
        <w:rPr>
          <w:rFonts w:asciiTheme="minorHAnsi" w:eastAsiaTheme="minorEastAsia" w:hAnsiTheme="minorHAnsi" w:cstheme="minorBidi"/>
          <w:sz w:val="22"/>
          <w:szCs w:val="22"/>
          <w:lang w:eastAsia="en-GB"/>
        </w:rPr>
        <w:tab/>
      </w:r>
      <w:r w:rsidRPr="00424BFC">
        <w:rPr>
          <w:rFonts w:eastAsia="PMingLiU"/>
        </w:rPr>
        <w:t>5G Connectivity Using Satellites</w:t>
      </w:r>
      <w:r>
        <w:tab/>
      </w:r>
      <w:r>
        <w:fldChar w:fldCharType="begin"/>
      </w:r>
      <w:r>
        <w:instrText xml:space="preserve"> PAGEREF _Toc442346557 \h </w:instrText>
      </w:r>
      <w:r>
        <w:fldChar w:fldCharType="separate"/>
      </w:r>
      <w:r>
        <w:t>83</w:t>
      </w:r>
      <w:r>
        <w:fldChar w:fldCharType="end"/>
      </w:r>
    </w:p>
    <w:p w:rsidR="0020503C" w:rsidRDefault="0020503C">
      <w:pPr>
        <w:pStyle w:val="TOC3"/>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_Toc442346558 \h </w:instrText>
      </w:r>
      <w:r>
        <w:fldChar w:fldCharType="separate"/>
      </w:r>
      <w:r>
        <w:t>83</w:t>
      </w:r>
      <w:r>
        <w:fldChar w:fldCharType="end"/>
      </w:r>
    </w:p>
    <w:p w:rsidR="0020503C" w:rsidRDefault="0020503C">
      <w:pPr>
        <w:pStyle w:val="TOC3"/>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_Toc442346559 \h </w:instrText>
      </w:r>
      <w:r>
        <w:fldChar w:fldCharType="separate"/>
      </w:r>
      <w:r>
        <w:t>84</w:t>
      </w:r>
      <w:r>
        <w:fldChar w:fldCharType="end"/>
      </w:r>
    </w:p>
    <w:p w:rsidR="0020503C" w:rsidRDefault="0020503C">
      <w:pPr>
        <w:pStyle w:val="TOC3"/>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_Toc442346560 \h </w:instrText>
      </w:r>
      <w:r>
        <w:fldChar w:fldCharType="separate"/>
      </w:r>
      <w:r>
        <w:t>84</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PMingLiU"/>
        </w:rPr>
        <w:t>5.73</w:t>
      </w:r>
      <w:r>
        <w:rPr>
          <w:rFonts w:asciiTheme="minorHAnsi" w:eastAsiaTheme="minorEastAsia" w:hAnsiTheme="minorHAnsi" w:cstheme="minorBidi"/>
          <w:sz w:val="22"/>
          <w:szCs w:val="22"/>
          <w:lang w:eastAsia="en-GB"/>
        </w:rPr>
        <w:tab/>
      </w:r>
      <w:r w:rsidRPr="00424BFC">
        <w:rPr>
          <w:rFonts w:eastAsia="PMingLiU"/>
        </w:rPr>
        <w:t>Use case of Delivery Assurance for High Latency Tolerant Services</w:t>
      </w:r>
      <w:r>
        <w:tab/>
      </w:r>
      <w:r>
        <w:fldChar w:fldCharType="begin"/>
      </w:r>
      <w:r>
        <w:instrText xml:space="preserve"> PAGEREF _Toc442346561 \h </w:instrText>
      </w:r>
      <w:r>
        <w:fldChar w:fldCharType="separate"/>
      </w:r>
      <w:r>
        <w:t>84</w:t>
      </w:r>
      <w:r>
        <w:fldChar w:fldCharType="end"/>
      </w:r>
    </w:p>
    <w:p w:rsidR="0020503C" w:rsidRDefault="0020503C">
      <w:pPr>
        <w:pStyle w:val="TOC3"/>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_Toc442346562 \h </w:instrText>
      </w:r>
      <w:r>
        <w:fldChar w:fldCharType="separate"/>
      </w:r>
      <w:r>
        <w:t>84</w:t>
      </w:r>
      <w:r>
        <w:fldChar w:fldCharType="end"/>
      </w:r>
    </w:p>
    <w:p w:rsidR="0020503C" w:rsidRDefault="0020503C">
      <w:pPr>
        <w:pStyle w:val="TOC3"/>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_Toc442346563 \h </w:instrText>
      </w:r>
      <w:r>
        <w:fldChar w:fldCharType="separate"/>
      </w:r>
      <w:r>
        <w:t>84</w:t>
      </w:r>
      <w:r>
        <w:fldChar w:fldCharType="end"/>
      </w:r>
    </w:p>
    <w:p w:rsidR="0020503C" w:rsidRDefault="0020503C">
      <w:pPr>
        <w:pStyle w:val="TOC3"/>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_Toc442346564 \h </w:instrText>
      </w:r>
      <w:r>
        <w:fldChar w:fldCharType="separate"/>
      </w:r>
      <w:r>
        <w:t>84</w:t>
      </w:r>
      <w:r>
        <w:fldChar w:fldCharType="end"/>
      </w:r>
    </w:p>
    <w:p w:rsidR="0020503C" w:rsidRDefault="0020503C">
      <w:pPr>
        <w:pStyle w:val="TOC2"/>
        <w:rPr>
          <w:rFonts w:asciiTheme="minorHAnsi" w:eastAsiaTheme="minorEastAsia" w:hAnsiTheme="minorHAnsi" w:cstheme="minorBidi"/>
          <w:sz w:val="22"/>
          <w:szCs w:val="22"/>
          <w:lang w:eastAsia="en-GB"/>
        </w:rPr>
      </w:pPr>
      <w:r w:rsidRPr="00424BFC">
        <w:rPr>
          <w:rFonts w:eastAsia="PMingLiU"/>
        </w:rPr>
        <w:lastRenderedPageBreak/>
        <w:t>5.74</w:t>
      </w:r>
      <w:r>
        <w:rPr>
          <w:rFonts w:asciiTheme="minorHAnsi" w:eastAsiaTheme="minorEastAsia" w:hAnsiTheme="minorHAnsi" w:cstheme="minorBidi"/>
          <w:sz w:val="22"/>
          <w:szCs w:val="22"/>
          <w:lang w:eastAsia="en-GB"/>
        </w:rPr>
        <w:tab/>
      </w:r>
      <w:r w:rsidRPr="00424BFC">
        <w:rPr>
          <w:rFonts w:eastAsia="PMingLiU"/>
        </w:rPr>
        <w:t>Use case for Priority, QoS and Policy Control</w:t>
      </w:r>
      <w:r>
        <w:tab/>
      </w:r>
      <w:r>
        <w:fldChar w:fldCharType="begin"/>
      </w:r>
      <w:r>
        <w:instrText xml:space="preserve"> PAGEREF _Toc442346565 \h </w:instrText>
      </w:r>
      <w:r>
        <w:fldChar w:fldCharType="separate"/>
      </w:r>
      <w:r>
        <w:t>84</w:t>
      </w:r>
      <w:r>
        <w:fldChar w:fldCharType="end"/>
      </w:r>
    </w:p>
    <w:p w:rsidR="0020503C" w:rsidRDefault="0020503C">
      <w:pPr>
        <w:pStyle w:val="TOC3"/>
        <w:rPr>
          <w:rFonts w:asciiTheme="minorHAnsi" w:eastAsiaTheme="minorEastAsia" w:hAnsiTheme="minorHAnsi" w:cstheme="minorBidi"/>
          <w:sz w:val="22"/>
          <w:szCs w:val="22"/>
          <w:lang w:eastAsia="en-GB"/>
        </w:rPr>
      </w:pPr>
      <w:r>
        <w:t>5.74.1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_Toc442346566 \h </w:instrText>
      </w:r>
      <w:r>
        <w:fldChar w:fldCharType="separate"/>
      </w:r>
      <w:r>
        <w:t>84</w:t>
      </w:r>
      <w:r>
        <w:fldChar w:fldCharType="end"/>
      </w:r>
    </w:p>
    <w:p w:rsidR="0020503C" w:rsidRDefault="0020503C">
      <w:pPr>
        <w:pStyle w:val="TOC3"/>
        <w:rPr>
          <w:rFonts w:asciiTheme="minorHAnsi" w:eastAsiaTheme="minorEastAsia" w:hAnsiTheme="minorHAnsi" w:cstheme="minorBidi"/>
          <w:sz w:val="22"/>
          <w:szCs w:val="22"/>
          <w:lang w:eastAsia="en-GB"/>
        </w:rPr>
      </w:pPr>
      <w:r>
        <w:t>5.74.2</w:t>
      </w:r>
      <w:r>
        <w:rPr>
          <w:rFonts w:asciiTheme="minorHAnsi" w:eastAsiaTheme="minorEastAsia" w:hAnsiTheme="minorHAnsi" w:cstheme="minorBidi"/>
          <w:sz w:val="22"/>
          <w:szCs w:val="22"/>
          <w:lang w:eastAsia="en-GB"/>
        </w:rPr>
        <w:tab/>
      </w:r>
      <w:r>
        <w:t>Potential Service Requirements</w:t>
      </w:r>
      <w:r>
        <w:tab/>
      </w:r>
      <w:r>
        <w:fldChar w:fldCharType="begin"/>
      </w:r>
      <w:r>
        <w:instrText xml:space="preserve"> PAGEREF _Toc442346567 \h </w:instrText>
      </w:r>
      <w:r>
        <w:fldChar w:fldCharType="separate"/>
      </w:r>
      <w:r>
        <w:t>86</w:t>
      </w:r>
      <w:r>
        <w:fldChar w:fldCharType="end"/>
      </w:r>
    </w:p>
    <w:p w:rsidR="0020503C" w:rsidRDefault="0020503C">
      <w:pPr>
        <w:pStyle w:val="TOC3"/>
        <w:rPr>
          <w:rFonts w:asciiTheme="minorHAnsi" w:eastAsiaTheme="minorEastAsia" w:hAnsiTheme="minorHAnsi" w:cstheme="minorBidi"/>
          <w:sz w:val="22"/>
          <w:szCs w:val="22"/>
          <w:lang w:eastAsia="en-GB"/>
        </w:rPr>
      </w:pPr>
      <w:r>
        <w:t>5.74.3</w:t>
      </w:r>
      <w:r>
        <w:rPr>
          <w:rFonts w:asciiTheme="minorHAnsi" w:eastAsiaTheme="minorEastAsia" w:hAnsiTheme="minorHAnsi" w:cstheme="minorBidi"/>
          <w:sz w:val="22"/>
          <w:szCs w:val="22"/>
          <w:lang w:eastAsia="en-GB"/>
        </w:rPr>
        <w:tab/>
      </w:r>
      <w:r>
        <w:t>Potential Operational Requirements</w:t>
      </w:r>
      <w:r>
        <w:tab/>
      </w:r>
      <w:r>
        <w:fldChar w:fldCharType="begin"/>
      </w:r>
      <w:r>
        <w:instrText xml:space="preserve"> PAGEREF _Toc442346568 \h </w:instrText>
      </w:r>
      <w:r>
        <w:fldChar w:fldCharType="separate"/>
      </w:r>
      <w:r>
        <w:t>86</w:t>
      </w:r>
      <w:r>
        <w:fldChar w:fldCharType="end"/>
      </w:r>
    </w:p>
    <w:p w:rsidR="0020503C" w:rsidRDefault="0020503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Considerations</w:t>
      </w:r>
      <w:r>
        <w:tab/>
      </w:r>
      <w:r>
        <w:fldChar w:fldCharType="begin"/>
      </w:r>
      <w:r>
        <w:instrText xml:space="preserve"> PAGEREF _Toc442346569 \h </w:instrText>
      </w:r>
      <w:r>
        <w:fldChar w:fldCharType="separate"/>
      </w:r>
      <w:r>
        <w:t>86</w:t>
      </w:r>
      <w:r>
        <w:fldChar w:fldCharType="end"/>
      </w:r>
    </w:p>
    <w:p w:rsidR="0020503C" w:rsidRDefault="0020503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Considerations on security</w:t>
      </w:r>
      <w:r>
        <w:tab/>
      </w:r>
      <w:r>
        <w:fldChar w:fldCharType="begin"/>
      </w:r>
      <w:r>
        <w:instrText xml:space="preserve"> PAGEREF _Toc442346570 \h </w:instrText>
      </w:r>
      <w:r>
        <w:fldChar w:fldCharType="separate"/>
      </w:r>
      <w:r>
        <w:t>86</w:t>
      </w:r>
      <w:r>
        <w:fldChar w:fldCharType="end"/>
      </w:r>
    </w:p>
    <w:p w:rsidR="0020503C" w:rsidRDefault="0020503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Considerations on grouping of use cases</w:t>
      </w:r>
      <w:r>
        <w:tab/>
      </w:r>
      <w:r>
        <w:fldChar w:fldCharType="begin"/>
      </w:r>
      <w:r>
        <w:instrText xml:space="preserve"> PAGEREF _Toc442346571 \h </w:instrText>
      </w:r>
      <w:r>
        <w:fldChar w:fldCharType="separate"/>
      </w:r>
      <w:r>
        <w:t>86</w:t>
      </w:r>
      <w:r>
        <w:fldChar w:fldCharType="end"/>
      </w:r>
    </w:p>
    <w:p w:rsidR="0020503C" w:rsidRDefault="0020503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Considerations on grouping of potential requirements</w:t>
      </w:r>
      <w:r>
        <w:tab/>
      </w:r>
      <w:r>
        <w:fldChar w:fldCharType="begin"/>
      </w:r>
      <w:r>
        <w:instrText xml:space="preserve"> PAGEREF _Toc442346572 \h </w:instrText>
      </w:r>
      <w:r>
        <w:fldChar w:fldCharType="separate"/>
      </w:r>
      <w:r>
        <w:t>91</w:t>
      </w:r>
      <w:r>
        <w:fldChar w:fldCharType="end"/>
      </w:r>
    </w:p>
    <w:p w:rsidR="0020503C" w:rsidRDefault="0020503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Overview</w:t>
      </w:r>
      <w:r>
        <w:tab/>
      </w:r>
      <w:r>
        <w:fldChar w:fldCharType="begin"/>
      </w:r>
      <w:r>
        <w:instrText xml:space="preserve"> PAGEREF _Toc442346573 \h </w:instrText>
      </w:r>
      <w:r>
        <w:fldChar w:fldCharType="separate"/>
      </w:r>
      <w:r>
        <w:t>91</w:t>
      </w:r>
      <w:r>
        <w:fldChar w:fldCharType="end"/>
      </w:r>
    </w:p>
    <w:p w:rsidR="0020503C" w:rsidRDefault="0020503C">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Potential requirements for vertical groups (eMBB, MIOT, CriC, eV2X)</w:t>
      </w:r>
      <w:r>
        <w:tab/>
      </w:r>
      <w:r>
        <w:fldChar w:fldCharType="begin"/>
      </w:r>
      <w:r>
        <w:instrText xml:space="preserve"> PAGEREF _Toc442346574 \h </w:instrText>
      </w:r>
      <w:r>
        <w:fldChar w:fldCharType="separate"/>
      </w:r>
      <w:r>
        <w:t>91</w:t>
      </w:r>
      <w:r>
        <w:fldChar w:fldCharType="end"/>
      </w:r>
    </w:p>
    <w:p w:rsidR="0020503C" w:rsidRDefault="0020503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_Toc442346575 \h </w:instrText>
      </w:r>
      <w:r>
        <w:fldChar w:fldCharType="separate"/>
      </w:r>
      <w:r>
        <w:t>93</w:t>
      </w:r>
      <w:r>
        <w:fldChar w:fldCharType="end"/>
      </w:r>
    </w:p>
    <w:p w:rsidR="0020503C" w:rsidRDefault="0020503C">
      <w:pPr>
        <w:pStyle w:val="TOC1"/>
        <w:tabs>
          <w:tab w:val="left" w:pos="1134"/>
        </w:tabs>
        <w:rPr>
          <w:rFonts w:asciiTheme="minorHAnsi" w:eastAsiaTheme="minorEastAsia" w:hAnsiTheme="minorHAnsi" w:cstheme="minorBidi"/>
          <w:szCs w:val="22"/>
          <w:lang w:eastAsia="en-GB"/>
        </w:rPr>
      </w:pPr>
      <w:r>
        <w:t>Annex A:</w:t>
      </w:r>
      <w:r>
        <w:rPr>
          <w:rFonts w:asciiTheme="minorHAnsi" w:eastAsiaTheme="minorEastAsia" w:hAnsiTheme="minorHAnsi" w:cstheme="minorBidi"/>
          <w:szCs w:val="22"/>
          <w:lang w:eastAsia="en-GB"/>
        </w:rPr>
        <w:tab/>
      </w:r>
      <w:r>
        <w:t>Time Delay analysis</w:t>
      </w:r>
      <w:r>
        <w:tab/>
      </w:r>
      <w:r>
        <w:fldChar w:fldCharType="begin"/>
      </w:r>
      <w:r>
        <w:instrText xml:space="preserve"> PAGEREF _Toc442346576 \h </w:instrText>
      </w:r>
      <w:r>
        <w:fldChar w:fldCharType="separate"/>
      </w:r>
      <w:r>
        <w:t>94</w:t>
      </w:r>
      <w:r>
        <w:fldChar w:fldCharType="end"/>
      </w:r>
    </w:p>
    <w:p w:rsidR="0020503C" w:rsidRDefault="0020503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Time Delay Scenarios</w:t>
      </w:r>
      <w:r>
        <w:tab/>
      </w:r>
      <w:r>
        <w:fldChar w:fldCharType="begin"/>
      </w:r>
      <w:r>
        <w:instrText xml:space="preserve"> PAGEREF _Toc442346577 \h </w:instrText>
      </w:r>
      <w:r>
        <w:fldChar w:fldCharType="separate"/>
      </w:r>
      <w:r>
        <w:t>94</w:t>
      </w:r>
      <w:r>
        <w:fldChar w:fldCharType="end"/>
      </w:r>
    </w:p>
    <w:p w:rsidR="0020503C" w:rsidRDefault="0020503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Physical limit</w:t>
      </w:r>
      <w:r>
        <w:tab/>
      </w:r>
      <w:r>
        <w:fldChar w:fldCharType="begin"/>
      </w:r>
      <w:r>
        <w:instrText xml:space="preserve"> PAGEREF _Toc442346578 \h </w:instrText>
      </w:r>
      <w:r>
        <w:fldChar w:fldCharType="separate"/>
      </w:r>
      <w:r>
        <w:t>95</w:t>
      </w:r>
      <w:r>
        <w:fldChar w:fldCharType="end"/>
      </w:r>
    </w:p>
    <w:p w:rsidR="0020503C" w:rsidRDefault="0020503C">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Conclusions</w:t>
      </w:r>
      <w:r>
        <w:tab/>
      </w:r>
      <w:r>
        <w:fldChar w:fldCharType="begin"/>
      </w:r>
      <w:r>
        <w:instrText xml:space="preserve"> PAGEREF _Toc442346579 \h </w:instrText>
      </w:r>
      <w:r>
        <w:fldChar w:fldCharType="separate"/>
      </w:r>
      <w:r>
        <w:t>96</w:t>
      </w:r>
      <w:r>
        <w:fldChar w:fldCharType="end"/>
      </w:r>
    </w:p>
    <w:p w:rsidR="0020503C" w:rsidRDefault="0020503C">
      <w:pPr>
        <w:pStyle w:val="TOC9"/>
        <w:rPr>
          <w:rFonts w:asciiTheme="minorHAnsi" w:eastAsiaTheme="minorEastAsia" w:hAnsiTheme="minorHAnsi" w:cstheme="minorBidi"/>
          <w:b w:val="0"/>
          <w:szCs w:val="22"/>
          <w:lang w:eastAsia="en-GB"/>
        </w:rPr>
      </w:pPr>
      <w:r>
        <w:t>Annex B: Change history</w:t>
      </w:r>
      <w:r>
        <w:tab/>
      </w:r>
      <w:r>
        <w:fldChar w:fldCharType="begin"/>
      </w:r>
      <w:r>
        <w:instrText xml:space="preserve"> PAGEREF _Toc442346580 \h </w:instrText>
      </w:r>
      <w:r>
        <w:fldChar w:fldCharType="separate"/>
      </w:r>
      <w:r>
        <w:t>97</w:t>
      </w:r>
      <w:r>
        <w:fldChar w:fldCharType="end"/>
      </w:r>
    </w:p>
    <w:p w:rsidR="00E8629F" w:rsidRPr="00414670" w:rsidRDefault="007A12B5">
      <w:r w:rsidRPr="008B67E3">
        <w:rPr>
          <w:noProof/>
          <w:sz w:val="22"/>
        </w:rPr>
        <w:fldChar w:fldCharType="end"/>
      </w:r>
    </w:p>
    <w:p w:rsidR="00E8629F" w:rsidRPr="00414670" w:rsidRDefault="00E8629F">
      <w:pPr>
        <w:pStyle w:val="Heading1"/>
      </w:pPr>
      <w:r w:rsidRPr="00414670">
        <w:br w:type="page"/>
      </w:r>
      <w:bookmarkStart w:id="3" w:name="_Toc408371040"/>
      <w:bookmarkStart w:id="4" w:name="_Toc434174598"/>
      <w:bookmarkStart w:id="5" w:name="_Toc436299205"/>
      <w:bookmarkStart w:id="6" w:name="_Toc436300250"/>
      <w:bookmarkStart w:id="7" w:name="_Toc442340867"/>
      <w:bookmarkStart w:id="8" w:name="_Toc442345058"/>
      <w:bookmarkStart w:id="9" w:name="_Toc442345439"/>
      <w:bookmarkStart w:id="10" w:name="_Toc442345819"/>
      <w:bookmarkStart w:id="11" w:name="_Toc442346200"/>
      <w:r w:rsidRPr="00414670">
        <w:lastRenderedPageBreak/>
        <w:t>Foreword</w:t>
      </w:r>
      <w:bookmarkEnd w:id="3"/>
      <w:bookmarkEnd w:id="4"/>
      <w:bookmarkEnd w:id="5"/>
      <w:bookmarkEnd w:id="6"/>
      <w:bookmarkEnd w:id="7"/>
      <w:bookmarkEnd w:id="8"/>
      <w:bookmarkEnd w:id="9"/>
      <w:bookmarkEnd w:id="10"/>
      <w:bookmarkEnd w:id="11"/>
    </w:p>
    <w:p w:rsidR="00E8629F" w:rsidRPr="00843473" w:rsidRDefault="00E8629F" w:rsidP="0095766D">
      <w:r w:rsidRPr="00414670">
        <w:t>This Technical Report has been produced by the 3</w:t>
      </w:r>
      <w:r w:rsidRPr="00030727">
        <w:rPr>
          <w:vertAlign w:val="superscript"/>
        </w:rPr>
        <w:t>rd</w:t>
      </w:r>
      <w:r w:rsidRPr="00843473">
        <w:t xml:space="preserve"> Generation Partnership Project (3GPP).</w:t>
      </w:r>
    </w:p>
    <w:p w:rsidR="00E8629F" w:rsidRPr="008E0B30" w:rsidRDefault="00E8629F">
      <w:r w:rsidRPr="002F4248">
        <w:t>The contents</w:t>
      </w:r>
      <w:r w:rsidRPr="009E0B4C">
        <w:t xml:space="preserve"> of the present document are subject to continuing work within the TSG and may change following formal TSG approval. Should the TSG modify the contents of the present document, it will be re-released by the TSG with an identifying change of release date an</w:t>
      </w:r>
      <w:r w:rsidRPr="008E0B30">
        <w:t>d an increase in version number as follows:</w:t>
      </w:r>
    </w:p>
    <w:p w:rsidR="00E8629F" w:rsidRPr="008B67E3" w:rsidRDefault="00E8629F">
      <w:pPr>
        <w:pStyle w:val="B1"/>
      </w:pPr>
      <w:r w:rsidRPr="008B67E3">
        <w:t xml:space="preserve">Version </w:t>
      </w:r>
      <w:proofErr w:type="spellStart"/>
      <w:r w:rsidRPr="008B67E3">
        <w:t>x.y.z</w:t>
      </w:r>
      <w:proofErr w:type="spellEnd"/>
    </w:p>
    <w:p w:rsidR="00E8629F" w:rsidRPr="008B67E3" w:rsidRDefault="00E8629F">
      <w:pPr>
        <w:pStyle w:val="B1"/>
      </w:pPr>
      <w:proofErr w:type="gramStart"/>
      <w:r w:rsidRPr="008B67E3">
        <w:t>where</w:t>
      </w:r>
      <w:proofErr w:type="gramEnd"/>
      <w:r w:rsidRPr="008B67E3">
        <w:t>:</w:t>
      </w:r>
    </w:p>
    <w:p w:rsidR="00E8629F" w:rsidRPr="008B67E3" w:rsidRDefault="00E8629F">
      <w:pPr>
        <w:pStyle w:val="B2"/>
      </w:pPr>
      <w:proofErr w:type="gramStart"/>
      <w:r w:rsidRPr="008B67E3">
        <w:t>x</w:t>
      </w:r>
      <w:proofErr w:type="gramEnd"/>
      <w:r w:rsidRPr="008B67E3">
        <w:tab/>
        <w:t>the first digit:</w:t>
      </w:r>
    </w:p>
    <w:p w:rsidR="00E8629F" w:rsidRPr="008B67E3" w:rsidRDefault="00E8629F">
      <w:pPr>
        <w:pStyle w:val="B3"/>
      </w:pPr>
      <w:r w:rsidRPr="008B67E3">
        <w:t>1</w:t>
      </w:r>
      <w:r w:rsidRPr="008B67E3">
        <w:tab/>
        <w:t>presented to TSG for information;</w:t>
      </w:r>
    </w:p>
    <w:p w:rsidR="00E8629F" w:rsidRPr="008B67E3" w:rsidRDefault="00E8629F">
      <w:pPr>
        <w:pStyle w:val="B3"/>
      </w:pPr>
      <w:r w:rsidRPr="008B67E3">
        <w:t>2</w:t>
      </w:r>
      <w:r w:rsidRPr="008B67E3">
        <w:tab/>
        <w:t>presented to TSG for approval;</w:t>
      </w:r>
    </w:p>
    <w:p w:rsidR="00E8629F" w:rsidRPr="008B67E3" w:rsidRDefault="00E8629F">
      <w:pPr>
        <w:pStyle w:val="B3"/>
      </w:pPr>
      <w:r w:rsidRPr="008B67E3">
        <w:t>3</w:t>
      </w:r>
      <w:r w:rsidRPr="008B67E3">
        <w:tab/>
        <w:t>or greater indicates TSG approved document under change control.</w:t>
      </w:r>
    </w:p>
    <w:p w:rsidR="00E8629F" w:rsidRPr="008B67E3" w:rsidRDefault="00702DE6">
      <w:pPr>
        <w:pStyle w:val="B2"/>
      </w:pPr>
      <w:r w:rsidRPr="008B67E3">
        <w:t>Y</w:t>
      </w:r>
      <w:r w:rsidR="00E8629F" w:rsidRPr="008B67E3">
        <w:tab/>
        <w:t>the second digit is incremented for all changes of substance, i.e. technical enhancements, corrections, updates, etc.</w:t>
      </w:r>
    </w:p>
    <w:p w:rsidR="00E8629F" w:rsidRPr="008B67E3" w:rsidRDefault="00E8629F">
      <w:pPr>
        <w:pStyle w:val="B2"/>
      </w:pPr>
      <w:proofErr w:type="gramStart"/>
      <w:r w:rsidRPr="008B67E3">
        <w:t>z</w:t>
      </w:r>
      <w:proofErr w:type="gramEnd"/>
      <w:r w:rsidRPr="008B67E3">
        <w:tab/>
        <w:t>the third digit is incremented when editorial only changes have been incorporated in the document.</w:t>
      </w:r>
    </w:p>
    <w:p w:rsidR="00E8629F" w:rsidRPr="008B67E3" w:rsidRDefault="00E8629F" w:rsidP="0095766D">
      <w:pPr>
        <w:pStyle w:val="Heading1"/>
        <w:numPr>
          <w:ilvl w:val="0"/>
          <w:numId w:val="30"/>
        </w:numPr>
        <w:ind w:left="0" w:firstLine="0"/>
      </w:pPr>
      <w:r w:rsidRPr="008B67E3">
        <w:br w:type="page"/>
      </w:r>
      <w:bookmarkStart w:id="12" w:name="_Toc408371042"/>
      <w:bookmarkStart w:id="13" w:name="_Toc434174600"/>
      <w:bookmarkStart w:id="14" w:name="_Toc436299207"/>
      <w:bookmarkStart w:id="15" w:name="_Toc436300252"/>
      <w:bookmarkStart w:id="16" w:name="_Toc442340869"/>
      <w:bookmarkStart w:id="17" w:name="_Toc442345060"/>
      <w:bookmarkStart w:id="18" w:name="_Toc442345440"/>
      <w:bookmarkStart w:id="19" w:name="_Toc442345820"/>
      <w:bookmarkStart w:id="20" w:name="_Toc442346201"/>
      <w:r w:rsidRPr="008B67E3">
        <w:lastRenderedPageBreak/>
        <w:t>Scope</w:t>
      </w:r>
      <w:bookmarkEnd w:id="12"/>
      <w:bookmarkEnd w:id="13"/>
      <w:bookmarkEnd w:id="14"/>
      <w:bookmarkEnd w:id="15"/>
      <w:bookmarkEnd w:id="16"/>
      <w:bookmarkEnd w:id="17"/>
      <w:bookmarkEnd w:id="18"/>
      <w:bookmarkEnd w:id="19"/>
      <w:bookmarkEnd w:id="20"/>
    </w:p>
    <w:p w:rsidR="00143504" w:rsidRPr="008B67E3" w:rsidRDefault="00143504" w:rsidP="0095766D">
      <w:r w:rsidRPr="008B67E3">
        <w:t>The present document aims to identify the market segments and verticals whose needs 3GPP should focus on meeting, and to identify groups of related use cases and requirements that the 3GPP eco-system would need to support in the future. This is a very broad and wide-ranging endeavour. As a result, the work will be organised so that a subset of distinct work/study items with clearly focussed objectives are executed in each stage of the work.</w:t>
      </w:r>
    </w:p>
    <w:p w:rsidR="00143504" w:rsidRPr="008B67E3" w:rsidRDefault="00143504" w:rsidP="00C41434">
      <w:pPr>
        <w:rPr>
          <w:rFonts w:eastAsia="MS Mincho"/>
          <w:lang w:eastAsia="ja-JP"/>
        </w:rPr>
      </w:pPr>
      <w:r w:rsidRPr="008B67E3">
        <w:rPr>
          <w:rFonts w:eastAsia="MS Mincho"/>
          <w:lang w:eastAsia="ja-JP"/>
        </w:rPr>
        <w:t>This study will develop several use cases covering various scenarios and identify the related high-level potential requirements which can be derived from them. It will identify and group together use cases with common characteristics and propose a few, e.g. 3-4, use cases (or groups of use cases with common characteristics) for further development in the next stage of the work.</w:t>
      </w:r>
    </w:p>
    <w:p w:rsidR="00143504" w:rsidRPr="00414670" w:rsidRDefault="00143504" w:rsidP="00C41434">
      <w:pPr>
        <w:rPr>
          <w:bCs/>
        </w:rPr>
      </w:pPr>
      <w:r w:rsidRPr="00EB4409">
        <w:rPr>
          <w:bCs/>
        </w:rPr>
        <w:t xml:space="preserve">Analysis will also be made on which legacy services and requirements from the existing 3GPP systems need to be included, if </w:t>
      </w:r>
      <w:proofErr w:type="spellStart"/>
      <w:r w:rsidRPr="00EB4409">
        <w:rPr>
          <w:bCs/>
        </w:rPr>
        <w:t>fallback</w:t>
      </w:r>
      <w:proofErr w:type="spellEnd"/>
      <w:r w:rsidRPr="00EB4409">
        <w:rPr>
          <w:bCs/>
        </w:rPr>
        <w:t xml:space="preserve"> mechanisms to them need to be developed, or if </w:t>
      </w:r>
      <w:proofErr w:type="spellStart"/>
      <w:r w:rsidR="00EB4409">
        <w:rPr>
          <w:bCs/>
        </w:rPr>
        <w:t>fallback</w:t>
      </w:r>
      <w:proofErr w:type="spellEnd"/>
      <w:r w:rsidR="00EB4409">
        <w:rPr>
          <w:bCs/>
        </w:rPr>
        <w:t xml:space="preserve"> is</w:t>
      </w:r>
      <w:r w:rsidRPr="00EB4409">
        <w:rPr>
          <w:bCs/>
        </w:rPr>
        <w:t xml:space="preserve"> not necessary.</w:t>
      </w:r>
      <w:r w:rsidRPr="00414670">
        <w:rPr>
          <w:bCs/>
        </w:rPr>
        <w:t xml:space="preserve">  </w:t>
      </w:r>
    </w:p>
    <w:p w:rsidR="00143504" w:rsidRPr="002F4248" w:rsidRDefault="00143504" w:rsidP="00832F04">
      <w:pPr>
        <w:rPr>
          <w:rFonts w:eastAsia="MS Mincho"/>
          <w:lang w:eastAsia="ja-JP"/>
        </w:rPr>
      </w:pPr>
      <w:r w:rsidRPr="00414670">
        <w:rPr>
          <w:rFonts w:eastAsia="MS Mincho"/>
          <w:lang w:eastAsia="ja-JP"/>
        </w:rPr>
        <w:t xml:space="preserve">The focus of this work is on the </w:t>
      </w:r>
      <w:r w:rsidRPr="00030727">
        <w:rPr>
          <w:rFonts w:eastAsia="MS Mincho"/>
          <w:lang w:eastAsia="ja-JP"/>
        </w:rPr>
        <w:t>use cas</w:t>
      </w:r>
      <w:r w:rsidRPr="00843473">
        <w:rPr>
          <w:rFonts w:eastAsia="MS Mincho"/>
          <w:lang w:eastAsia="ja-JP"/>
        </w:rPr>
        <w:t>es and requirements that cannot be met with EPS</w:t>
      </w:r>
      <w:r w:rsidRPr="002F4248">
        <w:rPr>
          <w:rFonts w:eastAsia="MS Mincho"/>
          <w:lang w:eastAsia="ja-JP"/>
        </w:rPr>
        <w:t>. Use cases identified as applicable for EPS are outside the scope of this study and are expected to be progressed independently of it.</w:t>
      </w:r>
    </w:p>
    <w:p w:rsidR="00143504" w:rsidRPr="009E0B4C" w:rsidRDefault="00143504"/>
    <w:p w:rsidR="00A520A0" w:rsidRPr="00A520A0" w:rsidRDefault="00A520A0" w:rsidP="0020503C">
      <w:pPr>
        <w:pStyle w:val="Heading1"/>
      </w:pPr>
      <w:bookmarkStart w:id="21" w:name="_Toc442345821"/>
      <w:bookmarkStart w:id="22" w:name="_Toc442346202"/>
      <w:r w:rsidRPr="00A520A0">
        <w:t>2</w:t>
      </w:r>
      <w:r w:rsidRPr="00A520A0">
        <w:tab/>
        <w:t>References</w:t>
      </w:r>
      <w:bookmarkEnd w:id="21"/>
      <w:bookmarkEnd w:id="22"/>
    </w:p>
    <w:p w:rsidR="00A520A0" w:rsidRDefault="00A520A0" w:rsidP="00A520A0">
      <w:pPr>
        <w:spacing w:after="0"/>
        <w:rPr>
          <w:rFonts w:eastAsia="MS Mincho"/>
          <w:sz w:val="24"/>
          <w:szCs w:val="24"/>
          <w:lang w:eastAsia="ja-JP"/>
        </w:rPr>
      </w:pPr>
      <w:r w:rsidRPr="00A520A0">
        <w:rPr>
          <w:rFonts w:eastAsia="MS Mincho"/>
          <w:sz w:val="24"/>
          <w:szCs w:val="24"/>
          <w:lang w:eastAsia="ja-JP"/>
        </w:rPr>
        <w:t>The following documents contain provisions which, through reference in this text, constitute provisions of the present document.</w:t>
      </w:r>
    </w:p>
    <w:p w:rsidR="00A520A0" w:rsidRPr="00A520A0" w:rsidRDefault="00A520A0" w:rsidP="00A520A0">
      <w:pPr>
        <w:spacing w:after="0"/>
        <w:rPr>
          <w:rFonts w:eastAsia="MS Mincho"/>
          <w:sz w:val="24"/>
          <w:szCs w:val="24"/>
          <w:lang w:eastAsia="ja-JP"/>
        </w:rPr>
      </w:pPr>
    </w:p>
    <w:p w:rsidR="00A520A0" w:rsidRPr="00A520A0" w:rsidRDefault="00A520A0" w:rsidP="00A520A0">
      <w:pPr>
        <w:keepLines/>
        <w:ind w:left="1702" w:hanging="1418"/>
      </w:pPr>
      <w:r w:rsidRPr="00A520A0">
        <w:t>[1]</w:t>
      </w:r>
      <w:r w:rsidRPr="00A520A0">
        <w:tab/>
        <w:t>3GPP TR 21.905: "Vocabulary for 3GPP Specifications".</w:t>
      </w:r>
    </w:p>
    <w:p w:rsidR="00A520A0" w:rsidRPr="00A520A0" w:rsidRDefault="00A520A0" w:rsidP="00A520A0">
      <w:pPr>
        <w:keepLines/>
        <w:ind w:left="1702" w:hanging="1418"/>
      </w:pPr>
      <w:r w:rsidRPr="00A520A0">
        <w:t>[</w:t>
      </w:r>
      <w:r w:rsidRPr="00A520A0">
        <w:rPr>
          <w:noProof/>
        </w:rPr>
        <w:t>2</w:t>
      </w:r>
      <w:r w:rsidRPr="00A520A0">
        <w:t>]</w:t>
      </w:r>
      <w:r w:rsidRPr="00A520A0">
        <w:tab/>
        <w:t>NGMN 5G White Paper v1.0</w:t>
      </w:r>
    </w:p>
    <w:p w:rsidR="00A520A0" w:rsidRPr="00A520A0" w:rsidRDefault="00A520A0" w:rsidP="00A520A0">
      <w:pPr>
        <w:keepLines/>
        <w:ind w:left="1702" w:hanging="1418"/>
        <w:rPr>
          <w:rFonts w:eastAsia="SimSun"/>
          <w:lang w:eastAsia="zh-CN"/>
        </w:rPr>
      </w:pPr>
      <w:r w:rsidRPr="00A520A0">
        <w:t>[3]</w:t>
      </w:r>
      <w:r w:rsidRPr="00A520A0">
        <w:tab/>
      </w:r>
      <w:r w:rsidRPr="00A520A0">
        <w:rPr>
          <w:rFonts w:eastAsia="SimSun"/>
          <w:lang w:eastAsia="zh-CN"/>
        </w:rPr>
        <w:t>China IMT2020 (5G) Promotion Group white paper "5G Vision and Requirements" May 2014.</w:t>
      </w:r>
    </w:p>
    <w:p w:rsidR="00A520A0" w:rsidRPr="00A520A0" w:rsidRDefault="00A520A0" w:rsidP="00A520A0">
      <w:pPr>
        <w:keepLines/>
        <w:ind w:left="1702" w:hanging="1418"/>
        <w:rPr>
          <w:rFonts w:eastAsia="SimSun"/>
          <w:lang w:eastAsia="zh-CN"/>
        </w:rPr>
      </w:pPr>
      <w:r w:rsidRPr="00A520A0">
        <w:t>[4]</w:t>
      </w:r>
      <w:r w:rsidRPr="00A520A0">
        <w:tab/>
      </w:r>
      <w:r w:rsidRPr="00A520A0">
        <w:rPr>
          <w:rFonts w:eastAsia="SimSun"/>
          <w:lang w:eastAsia="zh-CN"/>
        </w:rPr>
        <w:t>3GPP TR 36.913 v12.0.0. "Requirements for further advancements for Evolved Universal Terrestrial Radio Access (E-UTRA), Release 12"</w:t>
      </w:r>
    </w:p>
    <w:p w:rsidR="00A520A0" w:rsidRPr="00A520A0" w:rsidRDefault="00A520A0" w:rsidP="00A520A0">
      <w:pPr>
        <w:keepLines/>
        <w:ind w:left="1702" w:hanging="1418"/>
        <w:rPr>
          <w:rFonts w:eastAsia="SimSun"/>
          <w:lang w:eastAsia="zh-CN"/>
        </w:rPr>
      </w:pPr>
      <w:r w:rsidRPr="00A520A0">
        <w:t>[5]</w:t>
      </w:r>
      <w:r w:rsidRPr="00A520A0">
        <w:tab/>
        <w:t>China IMT2020 (5G) Promotion Group w</w:t>
      </w:r>
      <w:r w:rsidRPr="00A520A0">
        <w:rPr>
          <w:rFonts w:eastAsia="SimSun"/>
          <w:lang w:eastAsia="zh-CN"/>
        </w:rPr>
        <w:t>hite paper "5G Concept" February 2015.</w:t>
      </w:r>
    </w:p>
    <w:p w:rsidR="00A520A0" w:rsidRPr="00A520A0" w:rsidRDefault="00A520A0" w:rsidP="00A520A0">
      <w:pPr>
        <w:keepLines/>
        <w:ind w:left="1702" w:hanging="1418"/>
      </w:pPr>
      <w:r w:rsidRPr="00A520A0">
        <w:t>[6]</w:t>
      </w:r>
      <w:r w:rsidRPr="00A520A0">
        <w:tab/>
        <w:t xml:space="preserve">4G Americas' Recommendations on 5G Requirements and Solutions, October 2014. </w:t>
      </w:r>
    </w:p>
    <w:p w:rsidR="00A520A0" w:rsidRPr="00A520A0" w:rsidRDefault="00A520A0" w:rsidP="00A520A0">
      <w:pPr>
        <w:keepLines/>
        <w:ind w:left="1702" w:hanging="1418"/>
      </w:pPr>
      <w:r w:rsidRPr="00A520A0">
        <w:t>[7]</w:t>
      </w:r>
      <w:r w:rsidRPr="00A520A0">
        <w:tab/>
        <w:t xml:space="preserve">FP7 COMBO, "Requirement for converged fixed and mobile networks", deliverable, D2.4, June, 2014, available at </w:t>
      </w:r>
      <w:hyperlink r:id="rId13" w:history="1">
        <w:r w:rsidRPr="00A520A0">
          <w:rPr>
            <w:color w:val="0000FF"/>
            <w:u w:val="single"/>
          </w:rPr>
          <w:t>http://ict-combo.eu/data/uploads/pdf-combo-v2/combo_d2.4_wp4_20june2014_tid_v2.0_sec.pdf</w:t>
        </w:r>
      </w:hyperlink>
    </w:p>
    <w:p w:rsidR="00A520A0" w:rsidRPr="00A520A0" w:rsidRDefault="00A520A0" w:rsidP="00A520A0">
      <w:pPr>
        <w:keepLines/>
        <w:ind w:left="1702" w:hanging="1418"/>
      </w:pPr>
      <w:r w:rsidRPr="00A520A0">
        <w:t>[8]</w:t>
      </w:r>
      <w:r w:rsidRPr="00A520A0">
        <w:tab/>
        <w:t>3GPP TS 22.105, "Services and service capabilities".</w:t>
      </w:r>
    </w:p>
    <w:p w:rsidR="00A520A0" w:rsidRPr="00A520A0" w:rsidRDefault="00A520A0" w:rsidP="00A520A0">
      <w:pPr>
        <w:keepLines/>
        <w:ind w:left="1702" w:hanging="1418"/>
      </w:pPr>
      <w:r w:rsidRPr="00A520A0">
        <w:t>[9]</w:t>
      </w:r>
      <w:r w:rsidRPr="00A520A0">
        <w:tab/>
      </w:r>
      <w:hyperlink r:id="rId14" w:history="1">
        <w:r w:rsidRPr="00A520A0">
          <w:rPr>
            <w:color w:val="0000FF"/>
            <w:u w:val="single"/>
          </w:rPr>
          <w:t>http://www.ravepubs.com/wp-content/uploads/2013/10/Almo-G4-UHD-Presentation-PDF-v1.pdf</w:t>
        </w:r>
      </w:hyperlink>
    </w:p>
    <w:p w:rsidR="00A520A0" w:rsidRPr="00A520A0" w:rsidRDefault="00A520A0" w:rsidP="00A520A0">
      <w:pPr>
        <w:keepLines/>
        <w:ind w:left="1702" w:hanging="1418"/>
        <w:rPr>
          <w:rFonts w:eastAsia="SimSun"/>
          <w:lang w:eastAsia="zh-CN"/>
        </w:rPr>
      </w:pPr>
      <w:r w:rsidRPr="00A520A0">
        <w:t>[10]</w:t>
      </w:r>
      <w:r w:rsidRPr="00A520A0">
        <w:tab/>
      </w:r>
      <w:r w:rsidRPr="00A520A0">
        <w:rPr>
          <w:rFonts w:eastAsia="SimSun"/>
          <w:lang w:eastAsia="zh-CN"/>
        </w:rPr>
        <w:t>GSMA, "Understanding 5G: perspectives on future technological advancements in mobile", Dec., 2014.</w:t>
      </w:r>
    </w:p>
    <w:p w:rsidR="00A520A0" w:rsidRPr="00A520A0" w:rsidRDefault="00A520A0" w:rsidP="00A520A0">
      <w:pPr>
        <w:keepLines/>
        <w:ind w:left="1702" w:hanging="1418"/>
      </w:pPr>
      <w:r w:rsidRPr="00A520A0">
        <w:t>[11]</w:t>
      </w:r>
      <w:r w:rsidRPr="00A520A0">
        <w:tab/>
        <w:t xml:space="preserve">Requirements and Current Solutions of Wireless Communication in Industrial Automation, A. </w:t>
      </w:r>
      <w:proofErr w:type="spellStart"/>
      <w:r w:rsidRPr="00A520A0">
        <w:t>Frotzscher</w:t>
      </w:r>
      <w:proofErr w:type="spellEnd"/>
      <w:r w:rsidRPr="00A520A0">
        <w:t xml:space="preserve"> et al., IEEE ICC’14 – W8: Workshop on 5G Technologies, 2014</w:t>
      </w:r>
    </w:p>
    <w:p w:rsidR="00A520A0" w:rsidRPr="00A520A0" w:rsidRDefault="00A520A0" w:rsidP="00A520A0">
      <w:pPr>
        <w:keepLines/>
        <w:ind w:left="1702" w:hanging="1418"/>
      </w:pPr>
      <w:r w:rsidRPr="00A520A0">
        <w:t>[12]</w:t>
      </w:r>
      <w:r w:rsidRPr="00A520A0">
        <w:tab/>
        <w:t>Design of a Low-Latency, High-Reliability Wireless Communication System for Control Applications, M. Weiner et al., IEEE ICC 2014 – Selected Ares in Communications Symposium, 2014.</w:t>
      </w:r>
    </w:p>
    <w:p w:rsidR="00A520A0" w:rsidRPr="00A520A0" w:rsidRDefault="00A520A0" w:rsidP="00A520A0">
      <w:pPr>
        <w:keepLines/>
        <w:ind w:left="1702" w:hanging="1418"/>
      </w:pPr>
      <w:r w:rsidRPr="00A520A0">
        <w:t>[13]</w:t>
      </w:r>
      <w:r w:rsidRPr="00A520A0">
        <w:tab/>
        <w:t xml:space="preserve">Funding project BMBF by German government on wireless Factory Automation (2014), </w:t>
      </w:r>
      <w:hyperlink r:id="rId15" w:history="1">
        <w:r w:rsidRPr="00A520A0">
          <w:rPr>
            <w:color w:val="0000FF"/>
            <w:u w:val="single"/>
          </w:rPr>
          <w:t>http://www.bmbf.de/foerderungen/22967.php</w:t>
        </w:r>
      </w:hyperlink>
    </w:p>
    <w:p w:rsidR="00A520A0" w:rsidRPr="00A520A0" w:rsidRDefault="00A520A0" w:rsidP="00A520A0">
      <w:pPr>
        <w:keepLines/>
        <w:ind w:left="1702" w:hanging="1418"/>
      </w:pPr>
      <w:r w:rsidRPr="00A520A0">
        <w:t>[14]</w:t>
      </w:r>
      <w:r w:rsidRPr="00A520A0">
        <w:tab/>
        <w:t xml:space="preserve">Unplugged but Connected: Design and Implementation of a Truly Wireless Real-Time Sensor/Actuator Interface, G. </w:t>
      </w:r>
      <w:proofErr w:type="spellStart"/>
      <w:r w:rsidRPr="00A520A0">
        <w:t>Scheible</w:t>
      </w:r>
      <w:proofErr w:type="spellEnd"/>
      <w:r w:rsidRPr="00A520A0">
        <w:t xml:space="preserve"> et al, IEEE Industrial Electronics Magazine, 2007</w:t>
      </w:r>
    </w:p>
    <w:p w:rsidR="00A520A0" w:rsidRPr="00A520A0" w:rsidRDefault="00A520A0" w:rsidP="00A520A0">
      <w:pPr>
        <w:keepLines/>
        <w:ind w:left="1702" w:hanging="1418"/>
      </w:pPr>
    </w:p>
    <w:p w:rsidR="00A520A0" w:rsidRPr="00A520A0" w:rsidRDefault="00A520A0" w:rsidP="00A520A0">
      <w:pPr>
        <w:keepLines/>
        <w:ind w:left="1702" w:hanging="1418"/>
      </w:pPr>
      <w:r w:rsidRPr="00A520A0">
        <w:lastRenderedPageBreak/>
        <w:t>[15]</w:t>
      </w:r>
      <w:r w:rsidRPr="00A520A0">
        <w:tab/>
        <w:t xml:space="preserve">Wireless Sensors in Industrial Time-Critical Environments, Jose </w:t>
      </w:r>
      <w:proofErr w:type="spellStart"/>
      <w:r w:rsidRPr="00A520A0">
        <w:t>Cecilio</w:t>
      </w:r>
      <w:proofErr w:type="spellEnd"/>
      <w:r w:rsidRPr="00A520A0">
        <w:t xml:space="preserve"> &amp; Pedro Furtado, Springer, ISBN 978-3-31-02888-8</w:t>
      </w:r>
    </w:p>
    <w:p w:rsidR="00A520A0" w:rsidRPr="00A520A0" w:rsidRDefault="00A520A0" w:rsidP="00A520A0">
      <w:pPr>
        <w:keepLines/>
        <w:ind w:left="1702" w:hanging="1418"/>
      </w:pPr>
      <w:r w:rsidRPr="00A520A0">
        <w:t>[16]</w:t>
      </w:r>
      <w:r w:rsidRPr="00A520A0">
        <w:tab/>
      </w:r>
      <w:proofErr w:type="spellStart"/>
      <w:r w:rsidRPr="00A520A0">
        <w:t>WirelessHART</w:t>
      </w:r>
      <w:proofErr w:type="spellEnd"/>
      <w:r w:rsidRPr="00A520A0">
        <w:t xml:space="preserve"> versus ISA100.11a: The Format War Hits the Factory Floor, S. Peterson &amp; S. </w:t>
      </w:r>
      <w:proofErr w:type="spellStart"/>
      <w:r w:rsidRPr="00A520A0">
        <w:t>Carlsen</w:t>
      </w:r>
      <w:proofErr w:type="spellEnd"/>
      <w:r w:rsidRPr="00A520A0">
        <w:t>, IEEE Industrial Electronics Magazine, Dec 2011.</w:t>
      </w:r>
    </w:p>
    <w:p w:rsidR="00A520A0" w:rsidRPr="00A520A0" w:rsidRDefault="00A520A0" w:rsidP="00A520A0">
      <w:pPr>
        <w:keepLines/>
        <w:ind w:left="1702" w:hanging="1418"/>
      </w:pPr>
      <w:r w:rsidRPr="00A520A0">
        <w:t>[17]</w:t>
      </w:r>
      <w:r w:rsidRPr="00A520A0">
        <w:tab/>
        <w:t xml:space="preserve">Wireless Industrial Monitoring and Control Networks: The Journey So Far and the Road Ahead, P. </w:t>
      </w:r>
      <w:proofErr w:type="spellStart"/>
      <w:r w:rsidRPr="00A520A0">
        <w:t>Zand</w:t>
      </w:r>
      <w:proofErr w:type="spellEnd"/>
      <w:r w:rsidRPr="00A520A0">
        <w:t xml:space="preserve"> et al, J. Sens. Actuator </w:t>
      </w:r>
      <w:proofErr w:type="spellStart"/>
      <w:r w:rsidRPr="00A520A0">
        <w:t>Netw</w:t>
      </w:r>
      <w:proofErr w:type="spellEnd"/>
      <w:r w:rsidRPr="00A520A0">
        <w:t>. 2012.</w:t>
      </w:r>
    </w:p>
    <w:p w:rsidR="00A520A0" w:rsidRPr="00A520A0" w:rsidRDefault="00A520A0" w:rsidP="00A520A0">
      <w:pPr>
        <w:keepLines/>
        <w:ind w:left="1702" w:hanging="1418"/>
      </w:pPr>
      <w:r w:rsidRPr="00A520A0">
        <w:t>[18]</w:t>
      </w:r>
      <w:r w:rsidRPr="00A520A0">
        <w:tab/>
        <w:t xml:space="preserve">Performance Evaluation of </w:t>
      </w:r>
      <w:proofErr w:type="spellStart"/>
      <w:r w:rsidRPr="00A520A0">
        <w:t>WirelessHART</w:t>
      </w:r>
      <w:proofErr w:type="spellEnd"/>
      <w:r w:rsidRPr="00A520A0">
        <w:t xml:space="preserve"> for Factory Automation, S. Petersen &amp; S. Carlson, IEEE Emerging Technologies &amp; Factory Automation, 2009.</w:t>
      </w:r>
    </w:p>
    <w:p w:rsidR="00A520A0" w:rsidRPr="00A520A0" w:rsidRDefault="00A520A0" w:rsidP="00A520A0">
      <w:pPr>
        <w:keepLines/>
        <w:ind w:left="1702" w:hanging="1418"/>
      </w:pPr>
      <w:r w:rsidRPr="00A520A0">
        <w:t>[19]</w:t>
      </w:r>
      <w:r w:rsidRPr="00A520A0">
        <w:tab/>
        <w:t xml:space="preserve">Industrial Wireless Sensor Networks, ON World, </w:t>
      </w:r>
      <w:hyperlink r:id="rId16" w:history="1">
        <w:r w:rsidRPr="00A520A0">
          <w:rPr>
            <w:color w:val="0000FF"/>
            <w:szCs w:val="24"/>
            <w:u w:val="single"/>
          </w:rPr>
          <w:t>www.onworld.com</w:t>
        </w:r>
      </w:hyperlink>
      <w:r w:rsidRPr="00A520A0">
        <w:t>, 2010</w:t>
      </w:r>
    </w:p>
    <w:p w:rsidR="00A520A0" w:rsidRPr="00A520A0" w:rsidRDefault="00A520A0" w:rsidP="00A520A0">
      <w:pPr>
        <w:keepLines/>
        <w:ind w:left="1702" w:hanging="1418"/>
      </w:pPr>
      <w:r w:rsidRPr="00A520A0">
        <w:t>[20]</w:t>
      </w:r>
      <w:r w:rsidRPr="00A520A0">
        <w:tab/>
        <w:t>Coexistence of Wireless Systems in Automation Technology, ZVEI - German Electrical and Electronic Manufacturers’ Association, 2009.</w:t>
      </w:r>
    </w:p>
    <w:p w:rsidR="00A520A0" w:rsidRPr="00A520A0" w:rsidRDefault="00A520A0" w:rsidP="00A520A0">
      <w:pPr>
        <w:keepLines/>
        <w:ind w:left="1702" w:hanging="1418"/>
        <w:rPr>
          <w:rFonts w:eastAsia="SimSun"/>
          <w:lang w:eastAsia="zh-CN"/>
        </w:rPr>
      </w:pPr>
      <w:r w:rsidRPr="00A520A0">
        <w:t>[21]</w:t>
      </w:r>
      <w:r w:rsidRPr="00A520A0">
        <w:tab/>
      </w:r>
      <w:r w:rsidRPr="00A520A0">
        <w:rPr>
          <w:rFonts w:eastAsia="SimSun"/>
          <w:lang w:eastAsia="zh-CN"/>
        </w:rPr>
        <w:t>China IMT2020</w:t>
      </w:r>
      <w:r w:rsidRPr="00A520A0">
        <w:rPr>
          <w:rFonts w:eastAsia="SimSun" w:hint="eastAsia"/>
          <w:lang w:eastAsia="zh-CN"/>
        </w:rPr>
        <w:t xml:space="preserve"> </w:t>
      </w:r>
      <w:r w:rsidRPr="00A520A0">
        <w:rPr>
          <w:rFonts w:eastAsia="SimSun"/>
          <w:lang w:eastAsia="zh-CN"/>
        </w:rPr>
        <w:t>(5G) Promotion Group. "</w:t>
      </w:r>
      <w:r w:rsidRPr="00A520A0">
        <w:rPr>
          <w:rFonts w:eastAsia="SimSun" w:hint="eastAsia"/>
          <w:lang w:eastAsia="zh-CN"/>
        </w:rPr>
        <w:t>5G Network Technology Architecture</w:t>
      </w:r>
      <w:r w:rsidRPr="00A520A0">
        <w:rPr>
          <w:rFonts w:eastAsia="SimSun"/>
          <w:lang w:eastAsia="zh-CN"/>
        </w:rPr>
        <w:t xml:space="preserve">" </w:t>
      </w:r>
      <w:r w:rsidRPr="00A520A0">
        <w:rPr>
          <w:rFonts w:eastAsia="SimSun" w:hint="eastAsia"/>
          <w:lang w:eastAsia="zh-CN"/>
        </w:rPr>
        <w:t>May</w:t>
      </w:r>
      <w:r w:rsidRPr="00A520A0">
        <w:rPr>
          <w:rFonts w:eastAsia="SimSun"/>
          <w:lang w:eastAsia="zh-CN"/>
        </w:rPr>
        <w:t xml:space="preserve"> 2015</w:t>
      </w:r>
    </w:p>
    <w:p w:rsidR="00A520A0" w:rsidRPr="00A520A0" w:rsidRDefault="00A520A0" w:rsidP="00A520A0">
      <w:pPr>
        <w:keepLines/>
        <w:ind w:left="1702" w:hanging="1418"/>
      </w:pPr>
      <w:r w:rsidRPr="00A520A0">
        <w:t>[22]</w:t>
      </w:r>
      <w:r w:rsidRPr="00A520A0">
        <w:tab/>
        <w:t xml:space="preserve">European Commission’s 5G PPP "5G Vision", Feb. 2015. </w:t>
      </w:r>
      <w:hyperlink r:id="rId17" w:history="1">
        <w:r w:rsidRPr="00A520A0">
          <w:rPr>
            <w:color w:val="0000FF"/>
            <w:u w:val="single"/>
          </w:rPr>
          <w:t>www.5g-ppp.eu</w:t>
        </w:r>
      </w:hyperlink>
      <w:r w:rsidRPr="00A520A0">
        <w:t>.</w:t>
      </w:r>
    </w:p>
    <w:p w:rsidR="00A520A0" w:rsidRPr="00A520A0" w:rsidRDefault="00A520A0" w:rsidP="00A520A0">
      <w:pPr>
        <w:keepLines/>
        <w:ind w:left="1702" w:hanging="1418"/>
      </w:pPr>
      <w:r w:rsidRPr="00A520A0">
        <w:t>[23]</w:t>
      </w:r>
      <w:r w:rsidRPr="00A520A0">
        <w:tab/>
        <w:t xml:space="preserve">About Portable SIM. </w:t>
      </w:r>
      <w:hyperlink r:id="rId18" w:history="1">
        <w:r w:rsidRPr="00A520A0">
          <w:rPr>
            <w:color w:val="0000FF"/>
            <w:u w:val="single"/>
          </w:rPr>
          <w:t>https://goo.gl/fLEqb4</w:t>
        </w:r>
      </w:hyperlink>
    </w:p>
    <w:p w:rsidR="00A520A0" w:rsidRPr="00A520A0" w:rsidRDefault="00A520A0" w:rsidP="00A520A0">
      <w:pPr>
        <w:keepLines/>
        <w:ind w:left="1702" w:hanging="1418"/>
      </w:pPr>
      <w:r w:rsidRPr="00A520A0">
        <w:t>[24]</w:t>
      </w:r>
      <w:r w:rsidRPr="00A520A0">
        <w:tab/>
        <w:t xml:space="preserve">M.C. </w:t>
      </w:r>
      <w:proofErr w:type="spellStart"/>
      <w:r w:rsidRPr="00A520A0">
        <w:t>Batistatos</w:t>
      </w:r>
      <w:proofErr w:type="spellEnd"/>
      <w:r w:rsidRPr="00A520A0">
        <w:t xml:space="preserve">, G.V. </w:t>
      </w:r>
      <w:proofErr w:type="spellStart"/>
      <w:r w:rsidRPr="00A520A0">
        <w:t>Tsoulos</w:t>
      </w:r>
      <w:proofErr w:type="spellEnd"/>
      <w:r w:rsidRPr="00A520A0">
        <w:t xml:space="preserve">, G.E. </w:t>
      </w:r>
      <w:proofErr w:type="spellStart"/>
      <w:r w:rsidRPr="00A520A0">
        <w:t>Athanasiadou</w:t>
      </w:r>
      <w:proofErr w:type="spellEnd"/>
      <w:r w:rsidRPr="00A520A0">
        <w:t>, "Mobile Telemedicine for Moving Vehicle Scenarios: Wireless Technology Options and Challenges", Journal of Network and Computer Applications, vol. 35, pp.1140-1150, May 2012.</w:t>
      </w:r>
    </w:p>
    <w:p w:rsidR="00A520A0" w:rsidRPr="00A520A0" w:rsidRDefault="00A520A0" w:rsidP="00A520A0">
      <w:pPr>
        <w:keepLines/>
        <w:ind w:left="1702" w:hanging="1418"/>
      </w:pPr>
      <w:r w:rsidRPr="00A520A0">
        <w:t>[25]</w:t>
      </w:r>
      <w:r w:rsidRPr="00A520A0">
        <w:tab/>
        <w:t xml:space="preserve">Summary of Deliverable 1.5: Updated scenarios, requirements and KPIs for 5G mobile and wireless system with recommendations for future investigations, May 2015, </w:t>
      </w:r>
      <w:hyperlink r:id="rId19" w:history="1">
        <w:r w:rsidRPr="00A520A0">
          <w:rPr>
            <w:color w:val="0000FF"/>
            <w:u w:val="single"/>
          </w:rPr>
          <w:t>https://www.metis2020.com/wp-content/uploads/deliverables/METIS_D1.5_Summary.pdf</w:t>
        </w:r>
      </w:hyperlink>
    </w:p>
    <w:p w:rsidR="00A520A0" w:rsidRPr="00A520A0" w:rsidRDefault="00A520A0" w:rsidP="00A520A0">
      <w:pPr>
        <w:keepLines/>
        <w:ind w:left="1702" w:hanging="1418"/>
      </w:pPr>
      <w:r w:rsidRPr="00A520A0">
        <w:t>[26]</w:t>
      </w:r>
      <w:r w:rsidRPr="00A520A0">
        <w:tab/>
        <w:t xml:space="preserve">Report ITU-R M.2282-0, "Systems for public mobile communications with aircraft M Series Mobile, </w:t>
      </w:r>
      <w:proofErr w:type="spellStart"/>
      <w:r w:rsidRPr="00A520A0">
        <w:t>radiodetermination</w:t>
      </w:r>
      <w:proofErr w:type="spellEnd"/>
      <w:r w:rsidRPr="00A520A0">
        <w:t>, amateur and related satellite services". (https://www.itu.int/dms_pub/itu-r/opb/rep/R-REP-M.2282-2013-MSW-E.docx)</w:t>
      </w:r>
    </w:p>
    <w:p w:rsidR="00A520A0" w:rsidRPr="00A520A0" w:rsidRDefault="00A520A0" w:rsidP="00A520A0">
      <w:pPr>
        <w:keepLines/>
        <w:ind w:left="1702" w:hanging="1418"/>
      </w:pPr>
      <w:r w:rsidRPr="00A520A0">
        <w:rPr>
          <w:rFonts w:eastAsia="Calibri"/>
        </w:rPr>
        <w:t>[27]</w:t>
      </w:r>
      <w:r w:rsidRPr="00A520A0">
        <w:rPr>
          <w:rFonts w:eastAsia="Calibri"/>
        </w:rPr>
        <w:tab/>
      </w:r>
      <w:r w:rsidRPr="00A520A0">
        <w:t>Cisco Visual Networking Index: Global Mobile Data Traffic Forecast Update 2014-2019 White Paper, Table 6 (</w:t>
      </w:r>
      <w:hyperlink r:id="rId20" w:history="1">
        <w:r w:rsidRPr="00A520A0">
          <w:rPr>
            <w:color w:val="0000FF"/>
            <w:u w:val="single"/>
          </w:rPr>
          <w:t>http://www.cisco.com/c/en/us/solutions/collateral/service-provider/visual-networking-index-vni/white_paper_c11-520862.html</w:t>
        </w:r>
      </w:hyperlink>
      <w:r w:rsidRPr="00A520A0">
        <w:rPr>
          <w:color w:val="0000FF"/>
          <w:u w:val="single"/>
        </w:rPr>
        <w:t>)</w:t>
      </w:r>
    </w:p>
    <w:p w:rsidR="00A520A0" w:rsidRPr="00A520A0" w:rsidRDefault="00A520A0" w:rsidP="00A520A0">
      <w:pPr>
        <w:keepLines/>
        <w:ind w:left="1702" w:hanging="1418"/>
        <w:rPr>
          <w:color w:val="0000FF"/>
        </w:rPr>
      </w:pPr>
      <w:r w:rsidRPr="00A520A0">
        <w:t>[28]</w:t>
      </w:r>
      <w:r w:rsidRPr="00A520A0">
        <w:tab/>
        <w:t xml:space="preserve">ARIB 2020 and Beyond Ad Hoc Group White Paper, October 2014. </w:t>
      </w:r>
      <w:hyperlink r:id="rId21" w:history="1">
        <w:r w:rsidRPr="00A520A0">
          <w:rPr>
            <w:color w:val="0000FF"/>
            <w:u w:val="single"/>
          </w:rPr>
          <w:t>http://www.arib.or.jp/english/20bah-wp-100.pdf</w:t>
        </w:r>
      </w:hyperlink>
    </w:p>
    <w:p w:rsidR="00A520A0" w:rsidRPr="00A520A0" w:rsidRDefault="00A520A0" w:rsidP="00A520A0">
      <w:pPr>
        <w:keepLines/>
        <w:ind w:left="1702" w:hanging="1418"/>
        <w:rPr>
          <w:color w:val="0000FF"/>
        </w:rPr>
      </w:pPr>
      <w:r w:rsidRPr="00A520A0">
        <w:rPr>
          <w:color w:val="0000FF"/>
        </w:rPr>
        <w:t>[29]</w:t>
      </w:r>
      <w:r w:rsidRPr="00A520A0">
        <w:rPr>
          <w:color w:val="0000FF"/>
        </w:rPr>
        <w:tab/>
        <w:t xml:space="preserve">RP-142307, "New SI proposal: Study on performance enhancements for high speed scenario in LTE," NTT DOCOMO, INC., Huawei, </w:t>
      </w:r>
      <w:proofErr w:type="spellStart"/>
      <w:r w:rsidRPr="00A520A0">
        <w:rPr>
          <w:color w:val="0000FF"/>
        </w:rPr>
        <w:t>HiSilicon</w:t>
      </w:r>
      <w:proofErr w:type="spellEnd"/>
      <w:r w:rsidRPr="00A520A0">
        <w:rPr>
          <w:color w:val="0000FF"/>
        </w:rPr>
        <w:t>, Dec. 2014.</w:t>
      </w:r>
    </w:p>
    <w:p w:rsidR="00A520A0" w:rsidRPr="00A520A0" w:rsidRDefault="00A520A0" w:rsidP="00A520A0">
      <w:pPr>
        <w:keepLines/>
        <w:ind w:left="1702" w:hanging="1418"/>
      </w:pPr>
      <w:r w:rsidRPr="00A520A0">
        <w:rPr>
          <w:color w:val="0000FF"/>
        </w:rPr>
        <w:t>[</w:t>
      </w:r>
      <w:proofErr w:type="gramStart"/>
      <w:r w:rsidRPr="00A520A0">
        <w:rPr>
          <w:color w:val="0000FF"/>
        </w:rPr>
        <w:t>x1</w:t>
      </w:r>
      <w:proofErr w:type="gramEnd"/>
      <w:r w:rsidRPr="00A520A0">
        <w:rPr>
          <w:color w:val="0000FF"/>
        </w:rPr>
        <w:t>]</w:t>
      </w:r>
      <w:r w:rsidRPr="00A520A0">
        <w:rPr>
          <w:color w:val="0000FF"/>
        </w:rPr>
        <w:tab/>
      </w:r>
      <w:r w:rsidRPr="00A520A0">
        <w:t>3GPP TR 22.861, "Feasibility Study on New Services and Markets Technology Enablers for Massive Internet of Things; Stage 1".</w:t>
      </w:r>
    </w:p>
    <w:p w:rsidR="00A520A0" w:rsidRPr="00A520A0" w:rsidRDefault="00A520A0" w:rsidP="00A520A0">
      <w:pPr>
        <w:keepLines/>
        <w:ind w:left="1702" w:hanging="1418"/>
      </w:pPr>
      <w:r w:rsidRPr="00A520A0">
        <w:rPr>
          <w:color w:val="0000FF"/>
        </w:rPr>
        <w:t>[</w:t>
      </w:r>
      <w:proofErr w:type="gramStart"/>
      <w:r w:rsidRPr="00A520A0">
        <w:rPr>
          <w:color w:val="0000FF"/>
        </w:rPr>
        <w:t>x2</w:t>
      </w:r>
      <w:proofErr w:type="gramEnd"/>
      <w:r w:rsidRPr="00A520A0">
        <w:rPr>
          <w:color w:val="0000FF"/>
        </w:rPr>
        <w:t>]</w:t>
      </w:r>
      <w:r w:rsidRPr="00A520A0">
        <w:rPr>
          <w:color w:val="0000FF"/>
        </w:rPr>
        <w:tab/>
      </w:r>
      <w:r w:rsidRPr="00A520A0">
        <w:t>3GPP TR 22.862, "Feasibility Study on New Services and Markets Technology Enablers - Critical Communications; Stage 1"</w:t>
      </w:r>
    </w:p>
    <w:p w:rsidR="00A520A0" w:rsidRPr="00A520A0" w:rsidRDefault="00A520A0" w:rsidP="00A520A0">
      <w:pPr>
        <w:keepLines/>
        <w:ind w:left="1702" w:hanging="1418"/>
      </w:pPr>
      <w:r w:rsidRPr="00A520A0">
        <w:rPr>
          <w:color w:val="0000FF"/>
        </w:rPr>
        <w:t>[</w:t>
      </w:r>
      <w:proofErr w:type="gramStart"/>
      <w:r w:rsidRPr="00A520A0">
        <w:rPr>
          <w:color w:val="0000FF"/>
        </w:rPr>
        <w:t>x3</w:t>
      </w:r>
      <w:proofErr w:type="gramEnd"/>
      <w:r w:rsidRPr="00A520A0">
        <w:rPr>
          <w:color w:val="0000FF"/>
        </w:rPr>
        <w:t>]</w:t>
      </w:r>
      <w:r w:rsidRPr="00A520A0">
        <w:rPr>
          <w:color w:val="0000FF"/>
        </w:rPr>
        <w:tab/>
      </w:r>
      <w:r w:rsidRPr="00A520A0">
        <w:t>3GPP TR 22.863, "Feasibility Study on New Services and Markets Technology Enablers - Enhanced Mobile Broadband; Stage 1"</w:t>
      </w:r>
    </w:p>
    <w:p w:rsidR="00A520A0" w:rsidRPr="00A520A0" w:rsidRDefault="00A520A0" w:rsidP="00A520A0">
      <w:pPr>
        <w:keepLines/>
        <w:ind w:left="1702" w:hanging="1418"/>
      </w:pPr>
      <w:r w:rsidRPr="00A520A0">
        <w:rPr>
          <w:color w:val="0000FF"/>
        </w:rPr>
        <w:t>[</w:t>
      </w:r>
      <w:proofErr w:type="gramStart"/>
      <w:r w:rsidRPr="00A520A0">
        <w:rPr>
          <w:color w:val="0000FF"/>
        </w:rPr>
        <w:t>x4</w:t>
      </w:r>
      <w:proofErr w:type="gramEnd"/>
      <w:r w:rsidRPr="00A520A0">
        <w:rPr>
          <w:color w:val="0000FF"/>
        </w:rPr>
        <w:t>]</w:t>
      </w:r>
      <w:r w:rsidRPr="00A520A0">
        <w:rPr>
          <w:color w:val="0000FF"/>
        </w:rPr>
        <w:tab/>
      </w:r>
      <w:r w:rsidRPr="00A520A0">
        <w:t>3GPP TR 22.864, "Feasibility Study on New Services and Markets Technology Enablers - Network Operation; Stage 1"</w:t>
      </w:r>
    </w:p>
    <w:p w:rsidR="00282213" w:rsidRPr="008B67E3" w:rsidRDefault="00282213" w:rsidP="004D727D"/>
    <w:p w:rsidR="00E8629F" w:rsidRPr="008B67E3" w:rsidRDefault="00E8629F">
      <w:pPr>
        <w:pStyle w:val="Heading1"/>
      </w:pPr>
      <w:bookmarkStart w:id="23" w:name="_Toc408371044"/>
      <w:bookmarkStart w:id="24" w:name="_Toc434174602"/>
      <w:bookmarkStart w:id="25" w:name="_Toc436299209"/>
      <w:bookmarkStart w:id="26" w:name="_Toc436300254"/>
      <w:bookmarkStart w:id="27" w:name="_Toc442340870"/>
      <w:bookmarkStart w:id="28" w:name="_Toc442345061"/>
      <w:bookmarkStart w:id="29" w:name="_Toc442345441"/>
      <w:bookmarkStart w:id="30" w:name="_Toc442345822"/>
      <w:bookmarkStart w:id="31" w:name="_Toc442346203"/>
      <w:r w:rsidRPr="008B67E3">
        <w:lastRenderedPageBreak/>
        <w:t>3</w:t>
      </w:r>
      <w:r w:rsidRPr="008B67E3">
        <w:tab/>
      </w:r>
      <w:r w:rsidR="00367724" w:rsidRPr="008B67E3">
        <w:t>Definitions, symbols and abbreviations</w:t>
      </w:r>
      <w:bookmarkEnd w:id="23"/>
      <w:bookmarkEnd w:id="24"/>
      <w:bookmarkEnd w:id="25"/>
      <w:bookmarkEnd w:id="26"/>
      <w:bookmarkEnd w:id="27"/>
      <w:bookmarkEnd w:id="28"/>
      <w:bookmarkEnd w:id="29"/>
      <w:bookmarkEnd w:id="30"/>
      <w:bookmarkEnd w:id="31"/>
    </w:p>
    <w:p w:rsidR="00E8629F" w:rsidRPr="008B67E3" w:rsidRDefault="00E8629F">
      <w:pPr>
        <w:pStyle w:val="Heading2"/>
      </w:pPr>
      <w:bookmarkStart w:id="32" w:name="_Toc408371045"/>
      <w:bookmarkStart w:id="33" w:name="_Toc434174603"/>
      <w:bookmarkStart w:id="34" w:name="_Toc436299210"/>
      <w:bookmarkStart w:id="35" w:name="_Toc436300255"/>
      <w:bookmarkStart w:id="36" w:name="_Toc442340871"/>
      <w:bookmarkStart w:id="37" w:name="_Toc442345062"/>
      <w:bookmarkStart w:id="38" w:name="_Toc442345442"/>
      <w:bookmarkStart w:id="39" w:name="_Toc442345823"/>
      <w:bookmarkStart w:id="40" w:name="_Toc442346204"/>
      <w:r w:rsidRPr="008B67E3">
        <w:t>3.1</w:t>
      </w:r>
      <w:r w:rsidRPr="008B67E3">
        <w:tab/>
        <w:t>Definitions</w:t>
      </w:r>
      <w:bookmarkEnd w:id="32"/>
      <w:bookmarkEnd w:id="33"/>
      <w:bookmarkEnd w:id="34"/>
      <w:bookmarkEnd w:id="35"/>
      <w:bookmarkEnd w:id="36"/>
      <w:bookmarkEnd w:id="37"/>
      <w:bookmarkEnd w:id="38"/>
      <w:bookmarkEnd w:id="39"/>
      <w:bookmarkEnd w:id="40"/>
    </w:p>
    <w:p w:rsidR="00E8629F" w:rsidRPr="008B67E3" w:rsidRDefault="00E8629F" w:rsidP="0095766D">
      <w:r w:rsidRPr="008B67E3">
        <w:t xml:space="preserve">For the purposes of the present document, the terms and definitions given in </w:t>
      </w:r>
      <w:bookmarkStart w:id="41" w:name="OLE_LINK1"/>
      <w:bookmarkStart w:id="42" w:name="OLE_LINK2"/>
      <w:bookmarkStart w:id="43" w:name="OLE_LINK3"/>
      <w:bookmarkStart w:id="44" w:name="OLE_LINK4"/>
      <w:bookmarkStart w:id="45" w:name="OLE_LINK5"/>
      <w:r w:rsidR="00212373" w:rsidRPr="008B67E3">
        <w:t xml:space="preserve">3GPP </w:t>
      </w:r>
      <w:bookmarkEnd w:id="41"/>
      <w:bookmarkEnd w:id="42"/>
      <w:bookmarkEnd w:id="43"/>
      <w:bookmarkEnd w:id="44"/>
      <w:bookmarkEnd w:id="45"/>
      <w:r w:rsidRPr="008B67E3">
        <w:t>TR 21.905 [</w:t>
      </w:r>
      <w:r w:rsidR="00274E1A" w:rsidRPr="008B67E3">
        <w:t>1</w:t>
      </w:r>
      <w:r w:rsidRPr="008B67E3">
        <w:t xml:space="preserve">] and the following apply. A term defined in the present document takes precedence over the definition of the same term, if any, in </w:t>
      </w:r>
      <w:r w:rsidR="00212373" w:rsidRPr="008B67E3">
        <w:t xml:space="preserve">3GPP </w:t>
      </w:r>
      <w:r w:rsidRPr="008B67E3">
        <w:t>TR 21.905 [</w:t>
      </w:r>
      <w:r w:rsidR="00274E1A" w:rsidRPr="008B67E3">
        <w:t>1</w:t>
      </w:r>
      <w:r w:rsidRPr="008B67E3">
        <w:t>].</w:t>
      </w:r>
    </w:p>
    <w:p w:rsidR="008907EB" w:rsidRPr="00F22552" w:rsidRDefault="008907EB" w:rsidP="0095766D">
      <w:pPr>
        <w:rPr>
          <w:rStyle w:val="Strong"/>
          <w:b w:val="0"/>
        </w:rPr>
      </w:pPr>
      <w:r w:rsidRPr="008B4187">
        <w:rPr>
          <w:rStyle w:val="Strong"/>
        </w:rPr>
        <w:t xml:space="preserve">Communication efficiency: </w:t>
      </w:r>
      <w:r w:rsidRPr="008B4187">
        <w:rPr>
          <w:rStyle w:val="Strong"/>
          <w:b w:val="0"/>
        </w:rPr>
        <w:t>refers to spectrum efficiency (bits/s/Hz) and/or energy efficiency (bits/J, or vs. LTE) and/or network resource efficiency ([TBD])</w:t>
      </w:r>
    </w:p>
    <w:p w:rsidR="008907EB" w:rsidRDefault="008907EB" w:rsidP="008907EB">
      <w:r w:rsidRPr="00A520A0">
        <w:rPr>
          <w:rStyle w:val="Strong"/>
        </w:rPr>
        <w:t>Connection density (UEs/km</w:t>
      </w:r>
      <w:r w:rsidRPr="00A520A0">
        <w:rPr>
          <w:rStyle w:val="Strong"/>
          <w:vertAlign w:val="superscript"/>
        </w:rPr>
        <w:t>2</w:t>
      </w:r>
      <w:r w:rsidRPr="00A520A0">
        <w:rPr>
          <w:rStyle w:val="Strong"/>
        </w:rPr>
        <w:t>):</w:t>
      </w:r>
      <w:r w:rsidRPr="00A520A0">
        <w:t xml:space="preserve"> number of UEs connected to the &lt;5G network&gt; over a given area.</w:t>
      </w:r>
    </w:p>
    <w:p w:rsidR="008907EB" w:rsidRDefault="008907EB" w:rsidP="008907EB">
      <w:r w:rsidRPr="00E521D8">
        <w:rPr>
          <w:rStyle w:val="Strong"/>
        </w:rPr>
        <w:t>End-to-end latency (</w:t>
      </w:r>
      <w:proofErr w:type="spellStart"/>
      <w:r w:rsidRPr="00E521D8">
        <w:rPr>
          <w:rStyle w:val="Strong"/>
        </w:rPr>
        <w:t>ms</w:t>
      </w:r>
      <w:proofErr w:type="spellEnd"/>
      <w:r w:rsidRPr="00E521D8">
        <w:rPr>
          <w:rStyle w:val="Strong"/>
        </w:rPr>
        <w:t>):</w:t>
      </w:r>
      <w:r>
        <w:t xml:space="preserve"> time it takes to transfer a given piece of information from a source to a destination, measured </w:t>
      </w:r>
      <w:r w:rsidRPr="008B4187">
        <w:t xml:space="preserve">at </w:t>
      </w:r>
      <w:r w:rsidRPr="00F22552">
        <w:t xml:space="preserve">the application </w:t>
      </w:r>
      <w:r w:rsidRPr="00A520A0">
        <w:t>level</w:t>
      </w:r>
      <w:r>
        <w:t>, from the moment it is transmitted by the source to the moment it is received at the destination.</w:t>
      </w:r>
    </w:p>
    <w:p w:rsidR="008907EB" w:rsidRDefault="008907EB" w:rsidP="008907EB">
      <w:r w:rsidRPr="00E521D8">
        <w:rPr>
          <w:rStyle w:val="Strong"/>
        </w:rPr>
        <w:t>Mobility (km/h):</w:t>
      </w:r>
      <w:r>
        <w:t xml:space="preserve"> Absolute </w:t>
      </w:r>
      <w:r w:rsidRPr="00A520A0">
        <w:t>speed</w:t>
      </w:r>
      <w:r>
        <w:t xml:space="preserve"> of a UE.</w:t>
      </w:r>
    </w:p>
    <w:p w:rsidR="008907EB" w:rsidRDefault="008907EB" w:rsidP="008907EB">
      <w:r>
        <w:rPr>
          <w:rStyle w:val="Strong"/>
        </w:rPr>
        <w:t>Peak data rate (</w:t>
      </w:r>
      <w:r w:rsidRPr="00F22552">
        <w:rPr>
          <w:rStyle w:val="Strong"/>
        </w:rPr>
        <w:t>bps</w:t>
      </w:r>
      <w:r w:rsidRPr="00E521D8">
        <w:rPr>
          <w:rStyle w:val="Strong"/>
        </w:rPr>
        <w:t>):</w:t>
      </w:r>
      <w:r>
        <w:t xml:space="preserve"> ideal data rate at the radio layer i.e. under ideal radio conditions. </w:t>
      </w:r>
      <w:proofErr w:type="gramStart"/>
      <w:r>
        <w:t>Direction (downlink, uplink) to be defined.</w:t>
      </w:r>
      <w:proofErr w:type="gramEnd"/>
    </w:p>
    <w:p w:rsidR="008907EB" w:rsidRPr="00A520A0" w:rsidRDefault="008907EB" w:rsidP="005F378D">
      <w:proofErr w:type="gramStart"/>
      <w:r w:rsidRPr="00E521D8">
        <w:rPr>
          <w:rStyle w:val="Strong"/>
        </w:rPr>
        <w:t>Processing time (</w:t>
      </w:r>
      <w:proofErr w:type="spellStart"/>
      <w:r w:rsidRPr="00E521D8">
        <w:rPr>
          <w:rStyle w:val="Strong"/>
        </w:rPr>
        <w:t>ms</w:t>
      </w:r>
      <w:proofErr w:type="spellEnd"/>
      <w:r w:rsidRPr="00E521D8">
        <w:rPr>
          <w:rStyle w:val="Strong"/>
        </w:rPr>
        <w:t>):</w:t>
      </w:r>
      <w:r>
        <w:t xml:space="preserve"> time it takes to process a given piece of data in a given node, for further action.</w:t>
      </w:r>
      <w:proofErr w:type="gramEnd"/>
      <w:r>
        <w:t xml:space="preserve"> The </w:t>
      </w:r>
      <w:proofErr w:type="gramStart"/>
      <w:r>
        <w:t xml:space="preserve">node </w:t>
      </w:r>
      <w:r w:rsidRPr="00A520A0">
        <w:t>need</w:t>
      </w:r>
      <w:proofErr w:type="gramEnd"/>
      <w:r w:rsidRPr="00A520A0">
        <w:t xml:space="preserve"> to</w:t>
      </w:r>
      <w:r>
        <w:t xml:space="preserve"> be defined.</w:t>
      </w:r>
    </w:p>
    <w:p w:rsidR="00E8629F" w:rsidRDefault="008B7B3C" w:rsidP="005F378D">
      <w:r w:rsidRPr="008B67E3">
        <w:rPr>
          <w:b/>
        </w:rPr>
        <w:t>Radio Interface Technology (RIT):</w:t>
      </w:r>
      <w:r w:rsidRPr="008B67E3">
        <w:t xml:space="preserve"> Type of technology used for radio communication between two or more devices, without limitation to the functional capability or the purpose of the communication.  A RIT may be used to provide a traditional access function, a backhaul function, a direct device-to-device (D2D) function between peers, or multiple such functions.  A RIT may also support a variety of different communication modes (e.g., unicast, multicast, broadcast) and/or topologies (e.g., point-to-point, star, tree, or mesh).</w:t>
      </w:r>
    </w:p>
    <w:p w:rsidR="008907EB" w:rsidRDefault="008907EB" w:rsidP="008907EB">
      <w:r w:rsidRPr="00E521D8">
        <w:rPr>
          <w:rStyle w:val="Strong"/>
        </w:rPr>
        <w:t>Reliability (%):</w:t>
      </w:r>
      <w:r>
        <w:rPr>
          <w:rStyle w:val="Strong"/>
        </w:rPr>
        <w:t xml:space="preserve"> </w:t>
      </w:r>
      <w:r w:rsidRPr="00AD3211">
        <w:t xml:space="preserve">the amount of sent </w:t>
      </w:r>
      <w:r w:rsidRPr="00A520A0">
        <w:t>network layer</w:t>
      </w:r>
      <w:r w:rsidRPr="00AD3211">
        <w:t xml:space="preserve"> packets successfully delivered to </w:t>
      </w:r>
      <w:r>
        <w:t>a given node</w:t>
      </w:r>
      <w:r w:rsidRPr="00AD3211">
        <w:t xml:space="preserve"> within the time constraint required by the targeted service, divided by the </w:t>
      </w:r>
      <w:r>
        <w:t xml:space="preserve">total number of sent </w:t>
      </w:r>
      <w:r w:rsidRPr="00A520A0">
        <w:t>network layer</w:t>
      </w:r>
      <w:r>
        <w:t xml:space="preserve"> packets.</w:t>
      </w:r>
    </w:p>
    <w:p w:rsidR="008907EB" w:rsidRDefault="008907EB" w:rsidP="008907EB">
      <w:r w:rsidRPr="00E521D8">
        <w:rPr>
          <w:rStyle w:val="Strong"/>
        </w:rPr>
        <w:t>Round-trip-time (</w:t>
      </w:r>
      <w:proofErr w:type="spellStart"/>
      <w:r w:rsidRPr="00E521D8">
        <w:rPr>
          <w:rStyle w:val="Strong"/>
        </w:rPr>
        <w:t>ms</w:t>
      </w:r>
      <w:proofErr w:type="spellEnd"/>
      <w:r w:rsidRPr="00E521D8">
        <w:rPr>
          <w:rStyle w:val="Strong"/>
        </w:rPr>
        <w:t>):</w:t>
      </w:r>
      <w:r>
        <w:t xml:space="preserve"> time it takes to transfer a given piece of data between two nodes, to process the piece of data at the receiving node, and to transfer an acknowledgement status back to the transmitting node, measured from the moment the piece of data is transmitted to the moment the acknowledgement status is received. This does not assume correct reception of either the piece of data or the acknowledgement status. (I.e. it is the sum of transmission delay from the transmitting node to the receiving node, processing time at the receiving node, and transmission delay from the receiving node to the transmitting node). Nodes </w:t>
      </w:r>
      <w:r w:rsidRPr="00A520A0">
        <w:t>need to</w:t>
      </w:r>
      <w:r>
        <w:t xml:space="preserve"> be defined.</w:t>
      </w:r>
    </w:p>
    <w:p w:rsidR="008907EB" w:rsidRDefault="008907EB" w:rsidP="008907EB">
      <w:r w:rsidRPr="00F22552">
        <w:rPr>
          <w:rStyle w:val="Strong"/>
        </w:rPr>
        <w:t>Transmission delay (</w:t>
      </w:r>
      <w:proofErr w:type="spellStart"/>
      <w:r w:rsidRPr="00F22552">
        <w:rPr>
          <w:rStyle w:val="Strong"/>
        </w:rPr>
        <w:t>ms</w:t>
      </w:r>
      <w:proofErr w:type="spellEnd"/>
      <w:r w:rsidRPr="00F22552">
        <w:rPr>
          <w:rStyle w:val="Strong"/>
        </w:rPr>
        <w:t>):</w:t>
      </w:r>
      <w:r>
        <w:t xml:space="preserve"> time it takes to transfer a given piece of data between two nodes, measured from the moment it is transmitted to the moment it is received. This does not assume correct reception. Nodes </w:t>
      </w:r>
      <w:r w:rsidRPr="00A520A0">
        <w:t>need to</w:t>
      </w:r>
      <w:r>
        <w:t xml:space="preserve"> be defined.</w:t>
      </w:r>
    </w:p>
    <w:p w:rsidR="008907EB" w:rsidRDefault="008907EB" w:rsidP="008907EB">
      <w:r>
        <w:rPr>
          <w:rStyle w:val="Strong"/>
        </w:rPr>
        <w:t>Traffic density (</w:t>
      </w:r>
      <w:r w:rsidRPr="00F22552">
        <w:rPr>
          <w:rStyle w:val="Strong"/>
        </w:rPr>
        <w:t>bps/km2):</w:t>
      </w:r>
      <w:r>
        <w:t xml:space="preserve"> total traffic over a given area. </w:t>
      </w:r>
      <w:proofErr w:type="gramStart"/>
      <w:r w:rsidRPr="00A520A0">
        <w:t>Direction (downlink, uplink) to be defined when applicable</w:t>
      </w:r>
      <w:r>
        <w:t>.</w:t>
      </w:r>
      <w:proofErr w:type="gramEnd"/>
    </w:p>
    <w:p w:rsidR="008907EB" w:rsidRDefault="008907EB" w:rsidP="008907EB">
      <w:r w:rsidRPr="00E521D8">
        <w:rPr>
          <w:rStyle w:val="Strong"/>
        </w:rPr>
        <w:t>User experienced data rate (</w:t>
      </w:r>
      <w:r w:rsidRPr="00F22552">
        <w:rPr>
          <w:rStyle w:val="Strong"/>
        </w:rPr>
        <w:t>bps</w:t>
      </w:r>
      <w:r w:rsidRPr="00E521D8">
        <w:rPr>
          <w:rStyle w:val="Strong"/>
        </w:rPr>
        <w:t>):</w:t>
      </w:r>
      <w:r>
        <w:t xml:space="preserve"> data rate averaged over a given duration (to be defined), in a given direction (uplink or downlink), measured at </w:t>
      </w:r>
      <w:r w:rsidRPr="00A520A0">
        <w:t>the transport layer</w:t>
      </w:r>
      <w:r>
        <w:t xml:space="preserve"> or above. </w:t>
      </w:r>
      <w:proofErr w:type="gramStart"/>
      <w:r>
        <w:t>Direction (downlink, uplink) to be defined.</w:t>
      </w:r>
      <w:proofErr w:type="gramEnd"/>
    </w:p>
    <w:p w:rsidR="008907EB" w:rsidRPr="008B67E3" w:rsidRDefault="008907EB" w:rsidP="005F378D"/>
    <w:p w:rsidR="00E8629F" w:rsidRPr="008B67E3" w:rsidRDefault="00E8629F">
      <w:pPr>
        <w:pStyle w:val="Heading2"/>
      </w:pPr>
      <w:bookmarkStart w:id="46" w:name="_Toc408371046"/>
      <w:bookmarkStart w:id="47" w:name="_Toc434174604"/>
      <w:bookmarkStart w:id="48" w:name="_Toc436299211"/>
      <w:bookmarkStart w:id="49" w:name="_Toc436300256"/>
      <w:bookmarkStart w:id="50" w:name="_Toc442340872"/>
      <w:bookmarkStart w:id="51" w:name="_Toc442345063"/>
      <w:bookmarkStart w:id="52" w:name="_Toc442345443"/>
      <w:bookmarkStart w:id="53" w:name="_Toc442345824"/>
      <w:bookmarkStart w:id="54" w:name="_Toc442346205"/>
      <w:r w:rsidRPr="008B67E3">
        <w:t>3.</w:t>
      </w:r>
      <w:r w:rsidR="005F378D" w:rsidRPr="008B67E3">
        <w:t>2</w:t>
      </w:r>
      <w:r w:rsidRPr="008B67E3">
        <w:tab/>
        <w:t>Abbreviations</w:t>
      </w:r>
      <w:bookmarkEnd w:id="46"/>
      <w:bookmarkEnd w:id="47"/>
      <w:bookmarkEnd w:id="48"/>
      <w:bookmarkEnd w:id="49"/>
      <w:bookmarkEnd w:id="50"/>
      <w:bookmarkEnd w:id="51"/>
      <w:bookmarkEnd w:id="52"/>
      <w:bookmarkEnd w:id="53"/>
      <w:bookmarkEnd w:id="54"/>
    </w:p>
    <w:p w:rsidR="00E8629F" w:rsidRPr="008B67E3" w:rsidRDefault="00E8629F">
      <w:pPr>
        <w:keepNext/>
      </w:pPr>
      <w:r w:rsidRPr="008B67E3">
        <w:t xml:space="preserve">For the purposes of the present document, the abbreviations given in </w:t>
      </w:r>
      <w:r w:rsidR="00212373" w:rsidRPr="008B67E3">
        <w:t xml:space="preserve">3GPP </w:t>
      </w:r>
      <w:r w:rsidRPr="008B67E3">
        <w:t>TR 21.905 [</w:t>
      </w:r>
      <w:r w:rsidR="00274E1A" w:rsidRPr="008B67E3">
        <w:t>1</w:t>
      </w:r>
      <w:r w:rsidRPr="008B67E3">
        <w:t xml:space="preserve">] and the following apply. </w:t>
      </w:r>
      <w:r w:rsidR="00274E1A" w:rsidRPr="008B67E3">
        <w:br/>
      </w:r>
      <w:r w:rsidRPr="008B67E3">
        <w:t xml:space="preserve">An abbreviation defined in the present document takes precedence over the definition of the same abbreviation, if any, in </w:t>
      </w:r>
      <w:r w:rsidR="00212373" w:rsidRPr="008B67E3">
        <w:t xml:space="preserve">3GPP </w:t>
      </w:r>
      <w:r w:rsidRPr="008B67E3">
        <w:t>TR 21.905 [</w:t>
      </w:r>
      <w:r w:rsidR="00274E1A" w:rsidRPr="008B67E3">
        <w:t>1</w:t>
      </w:r>
      <w:r w:rsidRPr="008B67E3">
        <w:t>].</w:t>
      </w:r>
    </w:p>
    <w:p w:rsidR="00E8629F" w:rsidRPr="008B67E3" w:rsidRDefault="00E8629F">
      <w:pPr>
        <w:pStyle w:val="EW"/>
      </w:pPr>
      <w:r w:rsidRPr="008B67E3">
        <w:t>&lt;ACRONYM&gt;</w:t>
      </w:r>
      <w:r w:rsidRPr="008B67E3">
        <w:tab/>
        <w:t>&lt;Explanation&gt;</w:t>
      </w:r>
    </w:p>
    <w:p w:rsidR="00E8629F" w:rsidRPr="008B67E3" w:rsidRDefault="00E8629F">
      <w:pPr>
        <w:pStyle w:val="EW"/>
      </w:pPr>
    </w:p>
    <w:p w:rsidR="005F378D" w:rsidRPr="008B67E3" w:rsidRDefault="00E8629F" w:rsidP="005F378D">
      <w:pPr>
        <w:pStyle w:val="Heading1"/>
      </w:pPr>
      <w:bookmarkStart w:id="55" w:name="_Toc408371047"/>
      <w:bookmarkStart w:id="56" w:name="_Toc434174605"/>
      <w:bookmarkStart w:id="57" w:name="_Toc436299212"/>
      <w:bookmarkStart w:id="58" w:name="_Toc436300257"/>
      <w:bookmarkStart w:id="59" w:name="_Toc442340873"/>
      <w:bookmarkStart w:id="60" w:name="_Toc442345064"/>
      <w:bookmarkStart w:id="61" w:name="_Toc442345444"/>
      <w:bookmarkStart w:id="62" w:name="_Toc442345825"/>
      <w:bookmarkStart w:id="63" w:name="_Toc442346206"/>
      <w:r w:rsidRPr="008B67E3">
        <w:t>4</w:t>
      </w:r>
      <w:r w:rsidRPr="008B67E3">
        <w:tab/>
      </w:r>
      <w:r w:rsidR="005F378D" w:rsidRPr="008B67E3">
        <w:t>Overview</w:t>
      </w:r>
      <w:bookmarkEnd w:id="55"/>
      <w:bookmarkEnd w:id="56"/>
      <w:bookmarkEnd w:id="57"/>
      <w:bookmarkEnd w:id="58"/>
      <w:bookmarkEnd w:id="59"/>
      <w:bookmarkEnd w:id="60"/>
      <w:bookmarkEnd w:id="61"/>
      <w:bookmarkEnd w:id="62"/>
      <w:bookmarkEnd w:id="63"/>
    </w:p>
    <w:p w:rsidR="007F2F58" w:rsidRPr="007F2F58" w:rsidRDefault="007F2F58" w:rsidP="0095766D">
      <w:pPr>
        <w:rPr>
          <w:rFonts w:eastAsia="Malgun Gothic"/>
          <w:lang w:eastAsia="ko-KR"/>
        </w:rPr>
      </w:pPr>
      <w:r w:rsidRPr="007F2F58">
        <w:rPr>
          <w:rFonts w:eastAsia="Malgun Gothic" w:hint="eastAsia"/>
          <w:lang w:eastAsia="ko-KR"/>
        </w:rPr>
        <w:t xml:space="preserve">The proposed use cases can be largely </w:t>
      </w:r>
      <w:r w:rsidRPr="007F2F58">
        <w:rPr>
          <w:rFonts w:eastAsia="Malgun Gothic"/>
          <w:lang w:eastAsia="ko-KR"/>
        </w:rPr>
        <w:t xml:space="preserve">classified into </w:t>
      </w:r>
      <w:r w:rsidR="000E7F6C">
        <w:rPr>
          <w:rFonts w:eastAsia="Malgun Gothic"/>
          <w:lang w:eastAsia="ko-KR"/>
        </w:rPr>
        <w:t>five</w:t>
      </w:r>
      <w:r w:rsidRPr="007F2F58">
        <w:rPr>
          <w:rFonts w:eastAsia="Malgun Gothic"/>
          <w:lang w:eastAsia="ko-KR"/>
        </w:rPr>
        <w:t xml:space="preserve"> categories</w:t>
      </w:r>
      <w:r w:rsidRPr="007F2F58">
        <w:rPr>
          <w:rFonts w:eastAsia="Malgun Gothic" w:hint="eastAsia"/>
          <w:lang w:eastAsia="ko-KR"/>
        </w:rPr>
        <w:t xml:space="preserve"> as below.</w:t>
      </w:r>
    </w:p>
    <w:p w:rsidR="007F2F58" w:rsidRPr="008A3C92" w:rsidRDefault="007F2F58" w:rsidP="008A3C92">
      <w:pPr>
        <w:pStyle w:val="List"/>
        <w:rPr>
          <w:rFonts w:eastAsia="Malgun Gothic"/>
        </w:rPr>
      </w:pPr>
      <w:r w:rsidRPr="007F2F58">
        <w:rPr>
          <w:rFonts w:eastAsia="Malgun Gothic"/>
          <w:lang w:eastAsia="ko-KR"/>
        </w:rPr>
        <w:lastRenderedPageBreak/>
        <w:t>1</w:t>
      </w:r>
      <w:r w:rsidRPr="007F2F58">
        <w:rPr>
          <w:rFonts w:eastAsia="Malgun Gothic" w:hint="eastAsia"/>
          <w:lang w:eastAsia="ko-KR"/>
        </w:rPr>
        <w:t>)</w:t>
      </w:r>
      <w:r w:rsidRPr="007F2F58">
        <w:rPr>
          <w:rFonts w:eastAsia="Malgun Gothic"/>
          <w:lang w:eastAsia="ko-KR"/>
        </w:rPr>
        <w:t xml:space="preserve"> </w:t>
      </w:r>
      <w:r w:rsidRPr="008A3C92">
        <w:rPr>
          <w:rFonts w:eastAsia="Malgun Gothic" w:hint="eastAsia"/>
        </w:rPr>
        <w:t>Enhanced Mobile Broadband</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w:t>
      </w:r>
      <w:r w:rsidRPr="008A3C92">
        <w:rPr>
          <w:rFonts w:eastAsia="Malgun Gothic"/>
        </w:rPr>
        <w:t>g</w:t>
      </w:r>
      <w:r w:rsidRPr="008A3C92">
        <w:rPr>
          <w:rFonts w:eastAsia="Malgun Gothic" w:hint="eastAsia"/>
        </w:rPr>
        <w:t>.</w:t>
      </w:r>
      <w:r w:rsidRPr="008A3C92">
        <w:rPr>
          <w:rFonts w:eastAsia="Malgun Gothic"/>
        </w:rPr>
        <w:t xml:space="preserve"> Mobile Broadband, UHD / Hologram, High-mobility, Virtual Presence</w:t>
      </w:r>
    </w:p>
    <w:p w:rsidR="007F2F58" w:rsidRPr="008A3C92" w:rsidRDefault="007F2F58" w:rsidP="008A3C92">
      <w:pPr>
        <w:pStyle w:val="List"/>
        <w:rPr>
          <w:rFonts w:eastAsia="Malgun Gothic"/>
        </w:rPr>
      </w:pPr>
      <w:r w:rsidRPr="008A3C92">
        <w:rPr>
          <w:rFonts w:eastAsia="Malgun Gothic"/>
        </w:rPr>
        <w:t>2</w:t>
      </w:r>
      <w:r w:rsidRPr="008A3C92">
        <w:rPr>
          <w:rFonts w:eastAsia="Malgun Gothic" w:hint="eastAsia"/>
        </w:rPr>
        <w:t>)</w:t>
      </w:r>
      <w:r w:rsidRPr="008A3C92">
        <w:rPr>
          <w:rFonts w:eastAsia="Malgun Gothic"/>
        </w:rPr>
        <w:t xml:space="preserve"> </w:t>
      </w:r>
      <w:r w:rsidRPr="008A3C92">
        <w:rPr>
          <w:rFonts w:eastAsia="Malgun Gothic" w:hint="eastAsia"/>
        </w:rPr>
        <w:t>Critical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Interactive Game / Sports, Industrial Control, Drone / Robot / Vehicle</w:t>
      </w:r>
      <w:r w:rsidRPr="008A3C92">
        <w:rPr>
          <w:rFonts w:eastAsia="Malgun Gothic" w:hint="eastAsia"/>
        </w:rPr>
        <w:t>, Emergency</w:t>
      </w:r>
    </w:p>
    <w:p w:rsidR="007F2F58" w:rsidRPr="008A3C92" w:rsidRDefault="007F2F58" w:rsidP="008A3C92">
      <w:pPr>
        <w:pStyle w:val="List"/>
        <w:rPr>
          <w:rFonts w:eastAsia="Malgun Gothic"/>
        </w:rPr>
      </w:pPr>
      <w:r w:rsidRPr="008A3C92">
        <w:rPr>
          <w:rFonts w:eastAsia="Malgun Gothic"/>
        </w:rPr>
        <w:t>3</w:t>
      </w:r>
      <w:r w:rsidRPr="008A3C92">
        <w:rPr>
          <w:rFonts w:eastAsia="Malgun Gothic" w:hint="eastAsia"/>
        </w:rPr>
        <w:t>)</w:t>
      </w:r>
      <w:r w:rsidRPr="008A3C92">
        <w:rPr>
          <w:rFonts w:eastAsia="Malgun Gothic"/>
        </w:rPr>
        <w:t xml:space="preserve"> </w:t>
      </w:r>
      <w:r w:rsidRPr="008A3C92">
        <w:rPr>
          <w:rFonts w:eastAsia="Malgun Gothic" w:hint="eastAsia"/>
        </w:rPr>
        <w:t>Massive Machine Type Communications</w:t>
      </w:r>
    </w:p>
    <w:p w:rsidR="007F2F58" w:rsidRPr="008A3C92"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e.g.</w:t>
      </w:r>
      <w:r w:rsidRPr="008A3C92">
        <w:rPr>
          <w:rFonts w:eastAsia="Malgun Gothic"/>
        </w:rPr>
        <w:t xml:space="preserve"> Subway / Stadi</w:t>
      </w:r>
      <w:r w:rsidRPr="008A3C92">
        <w:rPr>
          <w:rFonts w:eastAsia="Malgun Gothic" w:hint="eastAsia"/>
        </w:rPr>
        <w:t>u</w:t>
      </w:r>
      <w:r w:rsidRPr="008A3C92">
        <w:rPr>
          <w:rFonts w:eastAsia="Malgun Gothic"/>
        </w:rPr>
        <w:t>m Service, eHealth, Wearables, Inventory Control</w:t>
      </w:r>
    </w:p>
    <w:p w:rsidR="007F2F58" w:rsidRPr="008A3C92" w:rsidRDefault="007F2F58" w:rsidP="008A3C92">
      <w:pPr>
        <w:pStyle w:val="List"/>
        <w:rPr>
          <w:rFonts w:eastAsia="Malgun Gothic"/>
        </w:rPr>
      </w:pPr>
      <w:r w:rsidRPr="008A3C92">
        <w:rPr>
          <w:rFonts w:eastAsia="Malgun Gothic"/>
        </w:rPr>
        <w:t>4</w:t>
      </w:r>
      <w:r w:rsidRPr="008A3C92">
        <w:rPr>
          <w:rFonts w:eastAsia="Malgun Gothic" w:hint="eastAsia"/>
        </w:rPr>
        <w:t>)</w:t>
      </w:r>
      <w:r w:rsidRPr="008A3C92">
        <w:rPr>
          <w:rFonts w:eastAsia="Malgun Gothic"/>
        </w:rPr>
        <w:t xml:space="preserve"> Network </w:t>
      </w:r>
      <w:r w:rsidRPr="008A3C92">
        <w:rPr>
          <w:rFonts w:eastAsia="Malgun Gothic" w:hint="eastAsia"/>
        </w:rPr>
        <w:t>Operation</w:t>
      </w:r>
    </w:p>
    <w:p w:rsidR="007F2F58" w:rsidRDefault="007F2F58" w:rsidP="008A3C92">
      <w:pPr>
        <w:pStyle w:val="List"/>
        <w:rPr>
          <w:rFonts w:eastAsia="Malgun Gothic"/>
        </w:rPr>
      </w:pPr>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sidRPr="008A3C92">
        <w:rPr>
          <w:rFonts w:eastAsia="Malgun Gothic"/>
        </w:rPr>
        <w:t xml:space="preserve">Network Slicing, Routing, </w:t>
      </w:r>
      <w:r w:rsidRPr="008A3C92">
        <w:rPr>
          <w:rFonts w:eastAsia="Malgun Gothic" w:hint="eastAsia"/>
        </w:rPr>
        <w:t>Migration and Interworking, Energy Saving</w:t>
      </w:r>
    </w:p>
    <w:p w:rsidR="000E7F6C" w:rsidRPr="008A3C92" w:rsidRDefault="000E7F6C" w:rsidP="000E7F6C">
      <w:pPr>
        <w:pStyle w:val="List"/>
        <w:rPr>
          <w:rFonts w:eastAsia="Malgun Gothic" w:hint="eastAsia"/>
          <w:lang w:eastAsia="ko-KR"/>
        </w:rPr>
      </w:pPr>
      <w:r>
        <w:rPr>
          <w:rFonts w:eastAsia="Malgun Gothic" w:hint="eastAsia"/>
          <w:lang w:eastAsia="ko-KR"/>
        </w:rPr>
        <w:t>5</w:t>
      </w:r>
      <w:r w:rsidRPr="008A3C92">
        <w:rPr>
          <w:rFonts w:eastAsia="Malgun Gothic" w:hint="eastAsia"/>
        </w:rPr>
        <w:t>)</w:t>
      </w:r>
      <w:r w:rsidRPr="008A3C92">
        <w:rPr>
          <w:rFonts w:eastAsia="Malgun Gothic"/>
        </w:rPr>
        <w:t xml:space="preserve"> </w:t>
      </w:r>
      <w:r>
        <w:rPr>
          <w:rFonts w:eastAsia="Malgun Gothic" w:hint="eastAsia"/>
          <w:lang w:eastAsia="ko-KR"/>
        </w:rPr>
        <w:t xml:space="preserve">Enhancement of Vehicle-to-Everything </w:t>
      </w:r>
    </w:p>
    <w:p w:rsidR="000E7F6C" w:rsidRPr="008A3C92" w:rsidRDefault="000E7F6C" w:rsidP="000E7F6C">
      <w:pPr>
        <w:pStyle w:val="List"/>
        <w:rPr>
          <w:rFonts w:eastAsia="Malgun Gothic" w:hint="eastAsia"/>
          <w:lang w:eastAsia="ko-KR"/>
        </w:rPr>
      </w:pPr>
      <w:r w:rsidRPr="008A3C92">
        <w:rPr>
          <w:rFonts w:eastAsia="Malgun Gothic" w:hint="eastAsia"/>
        </w:rPr>
        <w:t>   </w:t>
      </w:r>
      <w:r w:rsidRPr="008A3C92">
        <w:rPr>
          <w:rFonts w:eastAsia="Malgun Gothic"/>
        </w:rPr>
        <w:t xml:space="preserve">- </w:t>
      </w:r>
      <w:r w:rsidRPr="008A3C92">
        <w:rPr>
          <w:rFonts w:eastAsia="Malgun Gothic" w:hint="eastAsia"/>
        </w:rPr>
        <w:t xml:space="preserve">e.g. </w:t>
      </w:r>
      <w:r>
        <w:rPr>
          <w:rFonts w:eastAsia="Malgun Gothic" w:hint="eastAsia"/>
          <w:lang w:eastAsia="ko-KR"/>
        </w:rPr>
        <w:t>Autonomous Driving, safety and non-safety aspects associated with vehicle</w:t>
      </w:r>
    </w:p>
    <w:p w:rsidR="007F2F58" w:rsidRDefault="007F2F58" w:rsidP="008A3C92">
      <w:pPr>
        <w:rPr>
          <w:rFonts w:eastAsia="Malgun Gothic"/>
          <w:lang w:eastAsia="ko-KR"/>
        </w:rPr>
      </w:pPr>
      <w:r>
        <w:rPr>
          <w:rFonts w:eastAsia="Malgun Gothic"/>
          <w:lang w:eastAsia="ko-KR"/>
        </w:rPr>
        <w:t>C</w:t>
      </w:r>
      <w:r w:rsidRPr="007F2F58">
        <w:rPr>
          <w:rFonts w:eastAsia="Malgun Gothic" w:hint="eastAsia"/>
          <w:lang w:eastAsia="ko-KR"/>
        </w:rPr>
        <w:t>onceptual diagram</w:t>
      </w:r>
      <w:r>
        <w:rPr>
          <w:rFonts w:eastAsia="Malgun Gothic"/>
          <w:lang w:eastAsia="ko-KR"/>
        </w:rPr>
        <w:t>s</w:t>
      </w:r>
      <w:r w:rsidRPr="007F2F58">
        <w:rPr>
          <w:rFonts w:eastAsia="Malgun Gothic" w:hint="eastAsia"/>
          <w:lang w:eastAsia="ko-KR"/>
        </w:rPr>
        <w:t xml:space="preserve"> </w:t>
      </w:r>
      <w:r>
        <w:rPr>
          <w:rFonts w:eastAsia="Malgun Gothic"/>
          <w:lang w:eastAsia="ko-KR"/>
        </w:rPr>
        <w:t>depicting these</w:t>
      </w:r>
      <w:r w:rsidRPr="007F2F58">
        <w:rPr>
          <w:rFonts w:eastAsia="Malgun Gothic" w:hint="eastAsia"/>
          <w:lang w:eastAsia="ko-KR"/>
        </w:rPr>
        <w:t xml:space="preserve"> </w:t>
      </w:r>
      <w:r w:rsidR="000E7F6C">
        <w:rPr>
          <w:rFonts w:eastAsia="Malgun Gothic"/>
          <w:lang w:eastAsia="ko-KR"/>
        </w:rPr>
        <w:t>FS_</w:t>
      </w:r>
      <w:r w:rsidRPr="007F2F58">
        <w:rPr>
          <w:rFonts w:eastAsia="Malgun Gothic" w:hint="eastAsia"/>
          <w:lang w:eastAsia="ko-KR"/>
        </w:rPr>
        <w:t>SMARTER service dimension</w:t>
      </w:r>
      <w:r>
        <w:rPr>
          <w:rFonts w:eastAsia="Malgun Gothic"/>
          <w:lang w:eastAsia="ko-KR"/>
        </w:rPr>
        <w:t>s</w:t>
      </w:r>
      <w:r w:rsidRPr="007F2F58">
        <w:rPr>
          <w:rFonts w:eastAsia="Malgun Gothic" w:hint="eastAsia"/>
          <w:lang w:eastAsia="ko-KR"/>
        </w:rPr>
        <w:t xml:space="preserve"> a</w:t>
      </w:r>
      <w:r>
        <w:rPr>
          <w:rFonts w:eastAsia="Malgun Gothic"/>
          <w:lang w:eastAsia="ko-KR"/>
        </w:rPr>
        <w:t>ppear</w:t>
      </w:r>
      <w:r w:rsidRPr="007F2F58">
        <w:rPr>
          <w:rFonts w:eastAsia="Malgun Gothic" w:hint="eastAsia"/>
          <w:lang w:eastAsia="ko-KR"/>
        </w:rPr>
        <w:t xml:space="preserve"> below.  Each of the </w:t>
      </w:r>
      <w:r w:rsidR="000E7F6C">
        <w:rPr>
          <w:rFonts w:eastAsia="Malgun Gothic"/>
          <w:lang w:eastAsia="ko-KR"/>
        </w:rPr>
        <w:t>5</w:t>
      </w:r>
      <w:r w:rsidRPr="007F2F58">
        <w:rPr>
          <w:rFonts w:eastAsia="Malgun Gothic" w:hint="eastAsia"/>
          <w:lang w:eastAsia="ko-KR"/>
        </w:rPr>
        <w:t xml:space="preserve"> </w:t>
      </w:r>
      <w:r w:rsidRPr="007F2F58">
        <w:rPr>
          <w:rFonts w:eastAsia="Malgun Gothic"/>
          <w:lang w:eastAsia="ko-KR"/>
        </w:rPr>
        <w:t>ax</w:t>
      </w:r>
      <w:r>
        <w:rPr>
          <w:rFonts w:eastAsia="Malgun Gothic"/>
          <w:lang w:eastAsia="ko-KR"/>
        </w:rPr>
        <w:t>e</w:t>
      </w:r>
      <w:r w:rsidRPr="007F2F58">
        <w:rPr>
          <w:rFonts w:eastAsia="Malgun Gothic"/>
          <w:lang w:eastAsia="ko-KR"/>
        </w:rPr>
        <w:t>s</w:t>
      </w:r>
      <w:r w:rsidRPr="007F2F58">
        <w:rPr>
          <w:rFonts w:eastAsia="Malgun Gothic" w:hint="eastAsia"/>
          <w:lang w:eastAsia="ko-KR"/>
        </w:rPr>
        <w:t xml:space="preserve"> represents the directions of service improvements that </w:t>
      </w:r>
      <w:r w:rsidR="000E7F6C">
        <w:rPr>
          <w:rFonts w:eastAsia="Malgun Gothic"/>
          <w:lang w:eastAsia="ko-KR"/>
        </w:rPr>
        <w:t>FS_</w:t>
      </w:r>
      <w:r w:rsidRPr="007F2F58">
        <w:rPr>
          <w:rFonts w:eastAsia="Malgun Gothic" w:hint="eastAsia"/>
          <w:lang w:eastAsia="ko-KR"/>
        </w:rPr>
        <w:t xml:space="preserve">SMARTER is proposing. </w:t>
      </w:r>
    </w:p>
    <w:p w:rsidR="007F2F58" w:rsidRPr="007F2F58" w:rsidRDefault="007F2F58" w:rsidP="00A520A0">
      <w:pPr>
        <w:spacing w:after="0"/>
        <w:jc w:val="center"/>
        <w:rPr>
          <w:rFonts w:eastAsia="Malgun Gothic"/>
          <w:sz w:val="24"/>
          <w:szCs w:val="24"/>
          <w:lang w:eastAsia="ko-KR"/>
        </w:rPr>
      </w:pPr>
    </w:p>
    <w:p w:rsidR="007F2F58" w:rsidRPr="007F2F58" w:rsidRDefault="007F2F58" w:rsidP="007F2F58">
      <w:pPr>
        <w:spacing w:after="0"/>
        <w:rPr>
          <w:rFonts w:eastAsia="Malgun Gothic"/>
          <w:sz w:val="24"/>
          <w:szCs w:val="24"/>
          <w:lang w:eastAsia="ko-KR"/>
        </w:rPr>
      </w:pPr>
    </w:p>
    <w:p w:rsidR="007F2F58" w:rsidRPr="007F2F58" w:rsidRDefault="007F2F58" w:rsidP="007F2F58">
      <w:pPr>
        <w:spacing w:after="0"/>
        <w:rPr>
          <w:rFonts w:eastAsia="Malgun Gothic"/>
          <w:sz w:val="24"/>
          <w:szCs w:val="24"/>
          <w:lang w:eastAsia="ko-KR"/>
        </w:rPr>
      </w:pPr>
    </w:p>
    <w:p w:rsidR="007F2F58" w:rsidRPr="007F2F58" w:rsidRDefault="007F2F58" w:rsidP="00A520A0">
      <w:pPr>
        <w:spacing w:after="0"/>
        <w:jc w:val="center"/>
        <w:rPr>
          <w:rFonts w:eastAsia="Malgun Gothic"/>
          <w:sz w:val="24"/>
          <w:szCs w:val="24"/>
          <w:lang w:eastAsia="ko-KR"/>
        </w:rPr>
      </w:pPr>
    </w:p>
    <w:p w:rsidR="007F2F58" w:rsidRPr="007F2F58" w:rsidRDefault="007F2F58" w:rsidP="007F2F58">
      <w:pPr>
        <w:spacing w:after="0"/>
        <w:rPr>
          <w:rFonts w:eastAsia="Malgun Gothic"/>
          <w:sz w:val="24"/>
          <w:szCs w:val="24"/>
          <w:lang w:eastAsia="ko-KR"/>
        </w:rPr>
      </w:pPr>
    </w:p>
    <w:p w:rsidR="000E7F6C" w:rsidRDefault="000E7F6C" w:rsidP="0095766D">
      <w:pPr>
        <w:pStyle w:val="TF"/>
        <w:rPr>
          <w:rFonts w:eastAsia="Malgun Gothic"/>
          <w:lang w:eastAsia="ko-KR"/>
        </w:rPr>
      </w:pPr>
      <w:r>
        <w:rPr>
          <w:noProof/>
          <w:lang w:eastAsia="en-GB"/>
        </w:rPr>
        <w:drawing>
          <wp:inline distT="0" distB="0" distL="0" distR="0" wp14:anchorId="71E1CF19" wp14:editId="7ED2D8CE">
            <wp:extent cx="5201285" cy="396049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01285" cy="3960495"/>
                    </a:xfrm>
                    <a:prstGeom prst="rect">
                      <a:avLst/>
                    </a:prstGeom>
                    <a:noFill/>
                    <a:ln>
                      <a:noFill/>
                    </a:ln>
                  </pic:spPr>
                </pic:pic>
              </a:graphicData>
            </a:graphic>
          </wp:inline>
        </w:drawing>
      </w:r>
    </w:p>
    <w:p w:rsidR="000E7F6C" w:rsidRPr="000E7F6C" w:rsidRDefault="000E7F6C" w:rsidP="000E7F6C">
      <w:pPr>
        <w:keepLines/>
        <w:spacing w:after="240"/>
        <w:jc w:val="center"/>
        <w:rPr>
          <w:rFonts w:ascii="Arial" w:eastAsia="Malgun Gothic" w:hAnsi="Arial"/>
          <w:b/>
          <w:lang w:eastAsia="ko-KR"/>
        </w:rPr>
      </w:pPr>
      <w:r w:rsidRPr="000E7F6C">
        <w:rPr>
          <w:rFonts w:ascii="Arial" w:eastAsia="Malgun Gothic" w:hAnsi="Arial" w:hint="eastAsia"/>
          <w:b/>
          <w:lang w:eastAsia="ko-KR"/>
        </w:rPr>
        <w:t xml:space="preserve">Figure </w:t>
      </w:r>
      <w:r w:rsidRPr="000E7F6C">
        <w:rPr>
          <w:rFonts w:ascii="Arial" w:eastAsia="Malgun Gothic" w:hAnsi="Arial"/>
          <w:b/>
          <w:lang w:eastAsia="ko-KR"/>
        </w:rPr>
        <w:t>4.1</w:t>
      </w:r>
      <w:r w:rsidRPr="000E7F6C">
        <w:rPr>
          <w:rFonts w:ascii="Arial" w:eastAsia="Malgun Gothic" w:hAnsi="Arial" w:hint="eastAsia"/>
          <w:b/>
          <w:lang w:eastAsia="ko-KR"/>
        </w:rPr>
        <w:t xml:space="preserve">   FS_SMARTER Service Dimension</w:t>
      </w:r>
      <w:r w:rsidRPr="000E7F6C">
        <w:rPr>
          <w:rFonts w:ascii="Arial" w:eastAsia="Malgun Gothic" w:hAnsi="Arial"/>
          <w:b/>
          <w:lang w:eastAsia="ko-KR"/>
        </w:rPr>
        <w:t xml:space="preserve"> </w:t>
      </w:r>
    </w:p>
    <w:p w:rsidR="000E7F6C" w:rsidRPr="007F2F58" w:rsidRDefault="000E7F6C" w:rsidP="0095766D">
      <w:pPr>
        <w:pStyle w:val="TF"/>
        <w:rPr>
          <w:rFonts w:eastAsia="Malgun Gothic"/>
          <w:lang w:eastAsia="ko-KR"/>
        </w:rPr>
      </w:pPr>
    </w:p>
    <w:p w:rsidR="005F378D" w:rsidRPr="008B67E3" w:rsidRDefault="005F378D" w:rsidP="005F378D">
      <w:pPr>
        <w:pStyle w:val="Heading1"/>
      </w:pPr>
      <w:bookmarkStart w:id="64" w:name="_Toc408371048"/>
      <w:bookmarkStart w:id="65" w:name="_Toc434174606"/>
      <w:bookmarkStart w:id="66" w:name="_Toc436299213"/>
      <w:bookmarkStart w:id="67" w:name="_Toc436300258"/>
      <w:bookmarkStart w:id="68" w:name="_Toc442340874"/>
      <w:bookmarkStart w:id="69" w:name="_Toc442345065"/>
      <w:bookmarkStart w:id="70" w:name="_Toc442345445"/>
      <w:bookmarkStart w:id="71" w:name="_Toc442345826"/>
      <w:bookmarkStart w:id="72" w:name="_Toc442346207"/>
      <w:r w:rsidRPr="008B67E3">
        <w:lastRenderedPageBreak/>
        <w:t>5</w:t>
      </w:r>
      <w:r w:rsidRPr="008B67E3">
        <w:tab/>
        <w:t>Use Cases</w:t>
      </w:r>
      <w:bookmarkEnd w:id="64"/>
      <w:bookmarkEnd w:id="65"/>
      <w:bookmarkEnd w:id="66"/>
      <w:bookmarkEnd w:id="67"/>
      <w:bookmarkEnd w:id="68"/>
      <w:bookmarkEnd w:id="69"/>
      <w:bookmarkEnd w:id="70"/>
      <w:bookmarkEnd w:id="71"/>
      <w:bookmarkEnd w:id="72"/>
    </w:p>
    <w:p w:rsidR="00815602" w:rsidRPr="008B67E3" w:rsidRDefault="00815602" w:rsidP="000A1DDA">
      <w:pPr>
        <w:pStyle w:val="Heading2"/>
      </w:pPr>
      <w:bookmarkStart w:id="73" w:name="_Toc434174607"/>
      <w:bookmarkStart w:id="74" w:name="_Toc436299214"/>
      <w:bookmarkStart w:id="75" w:name="_Toc436300259"/>
      <w:bookmarkStart w:id="76" w:name="_Toc408371049"/>
      <w:bookmarkStart w:id="77" w:name="_Toc442340875"/>
      <w:bookmarkStart w:id="78" w:name="_Toc442345066"/>
      <w:bookmarkStart w:id="79" w:name="_Toc442345446"/>
      <w:bookmarkStart w:id="80" w:name="_Toc442345827"/>
      <w:bookmarkStart w:id="81" w:name="_Toc442346208"/>
      <w:r w:rsidRPr="008B67E3">
        <w:t>5.1</w:t>
      </w:r>
      <w:r w:rsidRPr="008B67E3">
        <w:tab/>
        <w:t>Ultra-reliable communications</w:t>
      </w:r>
      <w:bookmarkEnd w:id="73"/>
      <w:bookmarkEnd w:id="74"/>
      <w:bookmarkEnd w:id="75"/>
      <w:bookmarkEnd w:id="77"/>
      <w:bookmarkEnd w:id="78"/>
      <w:bookmarkEnd w:id="79"/>
      <w:bookmarkEnd w:id="80"/>
      <w:bookmarkEnd w:id="81"/>
    </w:p>
    <w:p w:rsidR="00815602" w:rsidRPr="008B67E3" w:rsidRDefault="00815602" w:rsidP="000A1DDA">
      <w:pPr>
        <w:pStyle w:val="Heading3"/>
      </w:pPr>
      <w:bookmarkStart w:id="82" w:name="_Toc434174608"/>
      <w:bookmarkStart w:id="83" w:name="_Toc436299215"/>
      <w:bookmarkStart w:id="84" w:name="_Toc436300260"/>
      <w:bookmarkStart w:id="85" w:name="_Toc442340876"/>
      <w:bookmarkStart w:id="86" w:name="_Toc442345067"/>
      <w:bookmarkStart w:id="87" w:name="_Toc442345447"/>
      <w:bookmarkStart w:id="88" w:name="_Toc442345828"/>
      <w:bookmarkStart w:id="89" w:name="_Toc442346209"/>
      <w:r w:rsidRPr="008B67E3">
        <w:t>5.1.1</w:t>
      </w:r>
      <w:r w:rsidRPr="008B67E3">
        <w:tab/>
        <w:t>Description</w:t>
      </w:r>
      <w:bookmarkStart w:id="90" w:name="_Toc355779205"/>
      <w:bookmarkStart w:id="91" w:name="_Toc354586743"/>
      <w:bookmarkStart w:id="92" w:name="_Toc354590102"/>
      <w:bookmarkStart w:id="93" w:name="_Toc355779206"/>
      <w:bookmarkStart w:id="94" w:name="_Toc354586744"/>
      <w:bookmarkStart w:id="95" w:name="_Toc354590103"/>
      <w:bookmarkStart w:id="96" w:name="_Toc355779209"/>
      <w:bookmarkStart w:id="97" w:name="_Toc354586747"/>
      <w:bookmarkStart w:id="98" w:name="_Toc354590106"/>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sidR="00CB0452" w:rsidRDefault="00815602" w:rsidP="0095766D">
      <w:pPr>
        <w:rPr>
          <w:rFonts w:eastAsia="MS Mincho"/>
          <w:lang w:eastAsia="ja-JP"/>
        </w:rPr>
      </w:pPr>
      <w:r w:rsidRPr="008B67E3">
        <w:rPr>
          <w:rFonts w:eastAsia="MS Mincho"/>
          <w:lang w:eastAsia="ja-JP"/>
        </w:rPr>
        <w:t xml:space="preserve">In order to enable certain services related to </w:t>
      </w:r>
      <w:r w:rsidR="000A1DDA" w:rsidRPr="008B67E3">
        <w:rPr>
          <w:rFonts w:eastAsia="MS Mincho"/>
          <w:lang w:eastAsia="ja-JP"/>
        </w:rPr>
        <w:t>ultra-highly</w:t>
      </w:r>
      <w:r w:rsidRPr="008B67E3">
        <w:rPr>
          <w:rFonts w:eastAsia="MS Mincho"/>
          <w:lang w:eastAsia="ja-JP"/>
        </w:rPr>
        <w:t xml:space="preserve"> reliable communications, a minimal level of reliability and latency is required to guarantee the user experience and/or enable the service initially. This is especially important in areas like eHealth or for critical infrastructure communications.</w:t>
      </w:r>
    </w:p>
    <w:p w:rsidR="00CB0452" w:rsidRPr="008B67E3" w:rsidRDefault="00CB0452" w:rsidP="00622969">
      <w:pPr>
        <w:rPr>
          <w:rFonts w:eastAsia="MS Mincho"/>
          <w:lang w:eastAsia="ja-JP"/>
        </w:rPr>
      </w:pPr>
      <w:r w:rsidRPr="00CB0452">
        <w:rPr>
          <w:rFonts w:eastAsia="MS Mincho"/>
          <w:lang w:eastAsia="ja-JP"/>
        </w:rPr>
        <w:t xml:space="preserve">Mission critical communication services require preferential handling compared to normal telecommunication services, e.g. in support of police or fire brigade. </w:t>
      </w:r>
    </w:p>
    <w:p w:rsidR="00815602" w:rsidRPr="008B67E3" w:rsidRDefault="00815602" w:rsidP="0095766D">
      <w:pPr>
        <w:rPr>
          <w:rFonts w:eastAsia="MS Mincho"/>
          <w:lang w:eastAsia="ja-JP"/>
        </w:rPr>
      </w:pPr>
      <w:r w:rsidRPr="008B67E3">
        <w:rPr>
          <w:rFonts w:eastAsia="MS Mincho"/>
          <w:lang w:eastAsia="ja-JP"/>
        </w:rPr>
        <w:t>Example</w:t>
      </w:r>
      <w:r w:rsidR="00943663" w:rsidRPr="008B67E3">
        <w:rPr>
          <w:rFonts w:eastAsia="MS Mincho"/>
          <w:lang w:eastAsia="ja-JP"/>
        </w:rPr>
        <w:t>s</w:t>
      </w:r>
      <w:r w:rsidRPr="008B67E3">
        <w:rPr>
          <w:rFonts w:eastAsia="MS Mincho"/>
          <w:lang w:eastAsia="ja-JP"/>
        </w:rPr>
        <w:t xml:space="preserve"> of mission critical services include:</w:t>
      </w:r>
    </w:p>
    <w:p w:rsidR="00815602" w:rsidRPr="008B67E3" w:rsidRDefault="00815602" w:rsidP="00B0107C">
      <w:pPr>
        <w:pStyle w:val="B1"/>
        <w:numPr>
          <w:ilvl w:val="0"/>
          <w:numId w:val="6"/>
        </w:numPr>
        <w:rPr>
          <w:rFonts w:eastAsia="Calibri"/>
        </w:rPr>
      </w:pPr>
      <w:r w:rsidRPr="008B67E3">
        <w:rPr>
          <w:rFonts w:eastAsia="Calibri"/>
        </w:rPr>
        <w:t>Industrial control systems (from sensor to actuator, very low latency for some applications)</w:t>
      </w:r>
    </w:p>
    <w:p w:rsidR="00815602" w:rsidRPr="008B67E3" w:rsidRDefault="00815602" w:rsidP="00B0107C">
      <w:pPr>
        <w:pStyle w:val="B1"/>
        <w:numPr>
          <w:ilvl w:val="0"/>
          <w:numId w:val="6"/>
        </w:numPr>
        <w:rPr>
          <w:rFonts w:eastAsia="Calibri"/>
        </w:rPr>
      </w:pPr>
      <w:r w:rsidRPr="008B67E3">
        <w:rPr>
          <w:rFonts w:eastAsia="Calibri"/>
        </w:rPr>
        <w:t>Mobile Health Care, remote monitoring, diagnosis and treatment (high rates and availability)</w:t>
      </w:r>
    </w:p>
    <w:p w:rsidR="00815602" w:rsidRPr="008B67E3" w:rsidRDefault="00815602" w:rsidP="00B0107C">
      <w:pPr>
        <w:pStyle w:val="B1"/>
        <w:numPr>
          <w:ilvl w:val="0"/>
          <w:numId w:val="6"/>
        </w:numPr>
        <w:rPr>
          <w:rFonts w:eastAsia="Calibri"/>
        </w:rPr>
      </w:pPr>
      <w:r w:rsidRPr="008B67E3">
        <w:rPr>
          <w:rFonts w:eastAsia="Calibri"/>
        </w:rPr>
        <w:t xml:space="preserve">Real time control of vehicles, road traffic, accident prevention (location, vector, context, low </w:t>
      </w:r>
      <w:r w:rsidR="00CB0452">
        <w:rPr>
          <w:rFonts w:eastAsia="Calibri"/>
        </w:rPr>
        <w:t>Round Trip Time</w:t>
      </w:r>
      <w:r w:rsidR="00CB0452" w:rsidRPr="008B67E3">
        <w:rPr>
          <w:rFonts w:eastAsia="Calibri"/>
        </w:rPr>
        <w:t xml:space="preserve"> </w:t>
      </w:r>
      <w:r w:rsidRPr="008B67E3">
        <w:rPr>
          <w:rFonts w:eastAsia="Calibri"/>
        </w:rPr>
        <w:t>RTT)</w:t>
      </w:r>
    </w:p>
    <w:p w:rsidR="003C4D6B" w:rsidRPr="00CB0452" w:rsidRDefault="003C4D6B" w:rsidP="00B0107C">
      <w:pPr>
        <w:pStyle w:val="B1"/>
        <w:numPr>
          <w:ilvl w:val="0"/>
          <w:numId w:val="6"/>
        </w:numPr>
        <w:rPr>
          <w:rFonts w:eastAsia="Calibri"/>
        </w:rPr>
      </w:pPr>
      <w:r w:rsidRPr="00EB4409">
        <w:rPr>
          <w:rFonts w:eastAsia="MS Mincho"/>
        </w:rPr>
        <w:t>Wide area monitoring and control systems for smart grids</w:t>
      </w:r>
    </w:p>
    <w:p w:rsidR="00CB0452" w:rsidRPr="00A520A0" w:rsidRDefault="00CB0452" w:rsidP="00CB0452">
      <w:pPr>
        <w:pStyle w:val="B1"/>
        <w:numPr>
          <w:ilvl w:val="0"/>
          <w:numId w:val="6"/>
        </w:numPr>
      </w:pPr>
      <w:r>
        <w:rPr>
          <w:rFonts w:eastAsia="MS Mincho"/>
        </w:rPr>
        <w:t xml:space="preserve">Communication of a critical information with preferential handling for public safety scenarios </w:t>
      </w:r>
    </w:p>
    <w:p w:rsidR="003540AA" w:rsidRPr="00AB2E8B" w:rsidRDefault="003540AA" w:rsidP="003540AA">
      <w:pPr>
        <w:pStyle w:val="B1"/>
        <w:numPr>
          <w:ilvl w:val="0"/>
          <w:numId w:val="6"/>
        </w:numPr>
      </w:pPr>
      <w:r w:rsidRPr="003540AA">
        <w:t>Multimedia Priority Service (MPS) providing priority communications to authorized users for national security and emergency preparedness</w:t>
      </w:r>
    </w:p>
    <w:p w:rsidR="00815602" w:rsidRPr="008B67E3" w:rsidRDefault="00815602" w:rsidP="00622969">
      <w:pPr>
        <w:rPr>
          <w:rFonts w:eastAsia="MS Mincho"/>
          <w:lang w:eastAsia="ja-JP"/>
        </w:rPr>
      </w:pPr>
      <w:r w:rsidRPr="008B67E3">
        <w:rPr>
          <w:rFonts w:eastAsia="MS Mincho"/>
          <w:lang w:eastAsia="ja-JP"/>
        </w:rPr>
        <w:t xml:space="preserve">Overall, mission critical services are expected to require significant improvements in end-to-end latency, ubiquity, security, </w:t>
      </w:r>
      <w:r w:rsidR="00CB0452">
        <w:rPr>
          <w:rFonts w:eastAsia="MS Mincho"/>
          <w:lang w:eastAsia="ja-JP"/>
        </w:rPr>
        <w:t xml:space="preserve">robustness, </w:t>
      </w:r>
      <w:r w:rsidRPr="008B67E3">
        <w:rPr>
          <w:rFonts w:eastAsia="MS Mincho"/>
          <w:lang w:eastAsia="ja-JP"/>
        </w:rPr>
        <w:t>and availability/reliability compared to UMTS/LTE/</w:t>
      </w:r>
      <w:proofErr w:type="spellStart"/>
      <w:r w:rsidRPr="008B67E3">
        <w:rPr>
          <w:rFonts w:eastAsia="MS Mincho"/>
          <w:lang w:eastAsia="ja-JP"/>
        </w:rPr>
        <w:t>WiFi</w:t>
      </w:r>
      <w:proofErr w:type="spellEnd"/>
      <w:r w:rsidRPr="008B67E3">
        <w:rPr>
          <w:rFonts w:eastAsia="MS Mincho"/>
          <w:lang w:eastAsia="ja-JP"/>
        </w:rPr>
        <w:t xml:space="preserve">. </w:t>
      </w:r>
    </w:p>
    <w:p w:rsidR="00815602" w:rsidRPr="008B67E3" w:rsidRDefault="00815602" w:rsidP="00A520A0">
      <w:pPr>
        <w:pStyle w:val="Heading4"/>
      </w:pPr>
      <w:bookmarkStart w:id="99" w:name="_Toc434174609"/>
      <w:bookmarkStart w:id="100" w:name="_Toc436299216"/>
      <w:bookmarkStart w:id="101" w:name="_Toc436300261"/>
      <w:bookmarkStart w:id="102" w:name="_Toc442340877"/>
      <w:bookmarkStart w:id="103" w:name="_Toc442345068"/>
      <w:bookmarkStart w:id="104" w:name="_Toc442345448"/>
      <w:bookmarkStart w:id="105" w:name="_Toc442345829"/>
      <w:bookmarkStart w:id="106" w:name="_Toc442346210"/>
      <w:r w:rsidRPr="008B67E3">
        <w:t>5.1.</w:t>
      </w:r>
      <w:r w:rsidR="00B22EC4">
        <w:t>1.1</w:t>
      </w:r>
      <w:r w:rsidRPr="008B67E3">
        <w:tab/>
        <w:t>Pre-conditions</w:t>
      </w:r>
      <w:bookmarkEnd w:id="99"/>
      <w:bookmarkEnd w:id="100"/>
      <w:bookmarkEnd w:id="101"/>
      <w:bookmarkEnd w:id="102"/>
      <w:bookmarkEnd w:id="103"/>
      <w:bookmarkEnd w:id="104"/>
      <w:bookmarkEnd w:id="105"/>
      <w:bookmarkEnd w:id="106"/>
    </w:p>
    <w:p w:rsidR="00815602" w:rsidRPr="008B67E3" w:rsidRDefault="00815602" w:rsidP="00622969">
      <w:pPr>
        <w:rPr>
          <w:rFonts w:eastAsia="Calibri"/>
          <w:lang w:eastAsia="ja-JP"/>
        </w:rPr>
      </w:pPr>
      <w:r w:rsidRPr="008B67E3">
        <w:rPr>
          <w:rFonts w:eastAsia="MS Mincho"/>
          <w:lang w:eastAsia="ja-JP"/>
        </w:rPr>
        <w:t xml:space="preserve">The different substations of a power system are connected to operator A’s network to provide automated measurements and automated fault detection to prevent large scale outage. </w:t>
      </w:r>
    </w:p>
    <w:p w:rsidR="00815602" w:rsidRPr="008B67E3" w:rsidRDefault="00815602" w:rsidP="00A520A0">
      <w:pPr>
        <w:pStyle w:val="Heading4"/>
      </w:pPr>
      <w:bookmarkStart w:id="107" w:name="_Toc434174610"/>
      <w:bookmarkStart w:id="108" w:name="_Toc436299217"/>
      <w:bookmarkStart w:id="109" w:name="_Toc436300262"/>
      <w:bookmarkStart w:id="110" w:name="_Toc442340878"/>
      <w:bookmarkStart w:id="111" w:name="_Toc442345069"/>
      <w:bookmarkStart w:id="112" w:name="_Toc442345449"/>
      <w:bookmarkStart w:id="113" w:name="_Toc442345830"/>
      <w:bookmarkStart w:id="114" w:name="_Toc442346211"/>
      <w:r w:rsidRPr="008B67E3">
        <w:t>5.1.</w:t>
      </w:r>
      <w:r w:rsidR="00B22EC4">
        <w:t>1.2</w:t>
      </w:r>
      <w:r w:rsidRPr="008B67E3">
        <w:tab/>
        <w:t>Service Flows</w:t>
      </w:r>
      <w:bookmarkEnd w:id="107"/>
      <w:bookmarkEnd w:id="108"/>
      <w:bookmarkEnd w:id="109"/>
      <w:bookmarkEnd w:id="110"/>
      <w:bookmarkEnd w:id="111"/>
      <w:bookmarkEnd w:id="112"/>
      <w:bookmarkEnd w:id="113"/>
      <w:bookmarkEnd w:id="114"/>
    </w:p>
    <w:p w:rsidR="00815602" w:rsidRPr="008B67E3" w:rsidRDefault="00815602" w:rsidP="009F6CF5">
      <w:pPr>
        <w:pStyle w:val="B1"/>
      </w:pPr>
      <w:r w:rsidRPr="008B67E3">
        <w:t xml:space="preserve">1. </w:t>
      </w:r>
      <w:r w:rsidRPr="008B67E3">
        <w:tab/>
        <w:t xml:space="preserve">Substations connect to the operator </w:t>
      </w:r>
      <w:proofErr w:type="gramStart"/>
      <w:r w:rsidRPr="008B67E3">
        <w:t>A</w:t>
      </w:r>
      <w:proofErr w:type="gramEnd"/>
      <w:r w:rsidRPr="008B67E3">
        <w:t xml:space="preserve"> network </w:t>
      </w:r>
    </w:p>
    <w:p w:rsidR="00815602" w:rsidRPr="008B67E3" w:rsidRDefault="00815602" w:rsidP="009F6CF5">
      <w:pPr>
        <w:pStyle w:val="B1"/>
      </w:pPr>
      <w:r w:rsidRPr="008B67E3">
        <w:t>2.</w:t>
      </w:r>
      <w:r w:rsidRPr="008B67E3">
        <w:tab/>
        <w:t>Operator A determines this is a mission critical device and configures the network based on the mission critical service requirements</w:t>
      </w:r>
    </w:p>
    <w:p w:rsidR="00815602" w:rsidRPr="008B67E3" w:rsidRDefault="00815602" w:rsidP="009F6CF5">
      <w:pPr>
        <w:pStyle w:val="B1"/>
      </w:pPr>
      <w:r w:rsidRPr="008B67E3">
        <w:t>3.</w:t>
      </w:r>
      <w:r w:rsidRPr="008B67E3">
        <w:tab/>
        <w:t>Substations report periodic measurements with a given reliability and latency</w:t>
      </w:r>
    </w:p>
    <w:p w:rsidR="00815602" w:rsidRPr="008B67E3" w:rsidRDefault="00815602" w:rsidP="009F6CF5">
      <w:pPr>
        <w:pStyle w:val="B1"/>
      </w:pPr>
      <w:r w:rsidRPr="008B67E3">
        <w:t>4.</w:t>
      </w:r>
      <w:r w:rsidRPr="008B67E3">
        <w:tab/>
        <w:t xml:space="preserve">In case of a fault </w:t>
      </w:r>
      <w:r w:rsidR="00CB0452">
        <w:t>or degraded operation</w:t>
      </w:r>
      <w:r w:rsidR="00CB0452" w:rsidRPr="008B67E3">
        <w:t xml:space="preserve"> </w:t>
      </w:r>
      <w:r w:rsidRPr="008B67E3">
        <w:t xml:space="preserve">– substation reports fault </w:t>
      </w:r>
      <w:r w:rsidR="00CB0452">
        <w:t>or degraded operation</w:t>
      </w:r>
      <w:r w:rsidR="00CB0452" w:rsidRPr="008B67E3">
        <w:t xml:space="preserve"> </w:t>
      </w:r>
      <w:r w:rsidRPr="008B67E3">
        <w:t>with a second reliability and latency</w:t>
      </w:r>
    </w:p>
    <w:p w:rsidR="00815602" w:rsidRPr="008B67E3" w:rsidRDefault="00815602" w:rsidP="0095766D">
      <w:pPr>
        <w:pStyle w:val="B1"/>
        <w:rPr>
          <w:rFonts w:eastAsia="Calibri"/>
        </w:rPr>
      </w:pPr>
      <w:r w:rsidRPr="008B67E3">
        <w:t>5.</w:t>
      </w:r>
      <w:r w:rsidRPr="008B67E3">
        <w:tab/>
      </w:r>
      <w:r w:rsidR="00CB0452">
        <w:t>In the case of a power grid, the p</w:t>
      </w:r>
      <w:r w:rsidRPr="008B67E3">
        <w:t xml:space="preserve">ower </w:t>
      </w:r>
      <w:proofErr w:type="gramStart"/>
      <w:r w:rsidRPr="008B67E3">
        <w:t>system reacts and may shutdown or divert</w:t>
      </w:r>
      <w:proofErr w:type="gramEnd"/>
      <w:r w:rsidRPr="008B67E3">
        <w:t xml:space="preserve"> power from this substation or other substations in the vicinity</w:t>
      </w:r>
    </w:p>
    <w:p w:rsidR="00815602" w:rsidRPr="008B67E3" w:rsidRDefault="00815602" w:rsidP="00A520A0">
      <w:pPr>
        <w:pStyle w:val="Heading4"/>
      </w:pPr>
      <w:bookmarkStart w:id="115" w:name="_Toc355779207"/>
      <w:bookmarkStart w:id="116" w:name="_Toc354586745"/>
      <w:bookmarkStart w:id="117" w:name="_Toc354590104"/>
      <w:bookmarkStart w:id="118" w:name="_Toc434174611"/>
      <w:bookmarkStart w:id="119" w:name="_Toc436299218"/>
      <w:bookmarkStart w:id="120" w:name="_Toc436300263"/>
      <w:bookmarkStart w:id="121" w:name="_Toc442340879"/>
      <w:bookmarkStart w:id="122" w:name="_Toc442345070"/>
      <w:bookmarkStart w:id="123" w:name="_Toc442345450"/>
      <w:bookmarkStart w:id="124" w:name="_Toc442345831"/>
      <w:bookmarkStart w:id="125" w:name="_Toc442346212"/>
      <w:bookmarkEnd w:id="115"/>
      <w:bookmarkEnd w:id="116"/>
      <w:bookmarkEnd w:id="117"/>
      <w:r w:rsidRPr="008B67E3">
        <w:t>5.1.</w:t>
      </w:r>
      <w:r w:rsidR="00B22EC4">
        <w:t>1.3</w:t>
      </w:r>
      <w:r w:rsidRPr="008B67E3">
        <w:tab/>
        <w:t>Post-conditions</w:t>
      </w:r>
      <w:bookmarkEnd w:id="118"/>
      <w:bookmarkEnd w:id="119"/>
      <w:bookmarkEnd w:id="120"/>
      <w:bookmarkEnd w:id="121"/>
      <w:bookmarkEnd w:id="122"/>
      <w:bookmarkEnd w:id="123"/>
      <w:bookmarkEnd w:id="124"/>
      <w:bookmarkEnd w:id="125"/>
    </w:p>
    <w:p w:rsidR="00815602" w:rsidRPr="008B67E3" w:rsidRDefault="00815602" w:rsidP="00622969">
      <w:pPr>
        <w:rPr>
          <w:rFonts w:eastAsia="MS Mincho"/>
          <w:lang w:eastAsia="ja-JP"/>
        </w:rPr>
      </w:pPr>
      <w:r w:rsidRPr="008B67E3">
        <w:rPr>
          <w:rFonts w:eastAsia="MS Mincho"/>
          <w:lang w:eastAsia="ja-JP"/>
        </w:rPr>
        <w:t>The power system can optimize performance due to periodic measurements. A potential disaster is averted due to the substation reporting in time.</w:t>
      </w:r>
    </w:p>
    <w:p w:rsidR="00815602" w:rsidRDefault="00815602" w:rsidP="00472C5B">
      <w:pPr>
        <w:pStyle w:val="Heading3"/>
      </w:pPr>
      <w:bookmarkStart w:id="126" w:name="_Toc434174612"/>
      <w:bookmarkStart w:id="127" w:name="_Toc436299219"/>
      <w:bookmarkStart w:id="128" w:name="_Toc436300264"/>
      <w:bookmarkStart w:id="129" w:name="_Toc442340880"/>
      <w:bookmarkStart w:id="130" w:name="_Toc442345071"/>
      <w:bookmarkStart w:id="131" w:name="_Toc442345451"/>
      <w:bookmarkStart w:id="132" w:name="_Toc442345832"/>
      <w:bookmarkStart w:id="133" w:name="_Toc442346213"/>
      <w:r w:rsidRPr="008B67E3">
        <w:t>5.1.</w:t>
      </w:r>
      <w:r w:rsidR="00B22EC4">
        <w:t>2</w:t>
      </w:r>
      <w:r w:rsidRPr="008B67E3">
        <w:tab/>
        <w:t>Potential Service Requirements</w:t>
      </w:r>
      <w:bookmarkEnd w:id="126"/>
      <w:bookmarkEnd w:id="127"/>
      <w:bookmarkEnd w:id="128"/>
      <w:bookmarkEnd w:id="129"/>
      <w:bookmarkEnd w:id="130"/>
      <w:bookmarkEnd w:id="131"/>
      <w:bookmarkEnd w:id="132"/>
      <w:bookmarkEnd w:id="133"/>
    </w:p>
    <w:p w:rsidR="00CB0452" w:rsidRPr="00CB0452" w:rsidRDefault="00CB0452" w:rsidP="00CB0452">
      <w:r w:rsidRPr="00CB0452">
        <w:t xml:space="preserve">Services in this category require very low data error rate. Some of them also require very low latency, i.e. for industrial automation with delays of one </w:t>
      </w:r>
      <w:proofErr w:type="spellStart"/>
      <w:proofErr w:type="gramStart"/>
      <w:r w:rsidRPr="00CB0452">
        <w:t>ms</w:t>
      </w:r>
      <w:proofErr w:type="spellEnd"/>
      <w:proofErr w:type="gramEnd"/>
      <w:r w:rsidRPr="00CB0452">
        <w:t>.</w:t>
      </w:r>
    </w:p>
    <w:p w:rsidR="00815602" w:rsidRPr="008B67E3" w:rsidRDefault="00815602" w:rsidP="00472C5B">
      <w:pPr>
        <w:pStyle w:val="Heading3"/>
      </w:pPr>
      <w:bookmarkStart w:id="134" w:name="_Toc434174613"/>
      <w:bookmarkStart w:id="135" w:name="_Toc436299220"/>
      <w:bookmarkStart w:id="136" w:name="_Toc436300265"/>
      <w:bookmarkStart w:id="137" w:name="_Toc442340881"/>
      <w:bookmarkStart w:id="138" w:name="_Toc442345072"/>
      <w:bookmarkStart w:id="139" w:name="_Toc442345452"/>
      <w:bookmarkStart w:id="140" w:name="_Toc442345833"/>
      <w:bookmarkStart w:id="141" w:name="_Toc442346214"/>
      <w:r w:rsidRPr="008B67E3">
        <w:lastRenderedPageBreak/>
        <w:t>5.1.</w:t>
      </w:r>
      <w:r w:rsidR="00B22EC4">
        <w:t>3</w:t>
      </w:r>
      <w:r w:rsidRPr="008B67E3">
        <w:tab/>
        <w:t>Potential Operational Requirements</w:t>
      </w:r>
      <w:bookmarkEnd w:id="134"/>
      <w:bookmarkEnd w:id="135"/>
      <w:bookmarkEnd w:id="136"/>
      <w:bookmarkEnd w:id="137"/>
      <w:bookmarkEnd w:id="138"/>
      <w:bookmarkEnd w:id="139"/>
      <w:bookmarkEnd w:id="140"/>
      <w:bookmarkEnd w:id="141"/>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system shall support efficient multiplexing of mission critical traffic and nominal traffic</w:t>
      </w:r>
      <w:r w:rsidR="00CB0452">
        <w:rPr>
          <w:rFonts w:eastAsia="MS Mincho"/>
          <w:lang w:eastAsia="ja-JP"/>
        </w:rPr>
        <w:t>.</w:t>
      </w:r>
    </w:p>
    <w:p w:rsidR="00815602" w:rsidRPr="008B67E3"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w:t>
      </w:r>
      <w:r w:rsidR="006F2183" w:rsidRPr="008B67E3">
        <w:rPr>
          <w:rFonts w:eastAsia="SimSun"/>
          <w:lang w:eastAsia="zh-CN"/>
        </w:rPr>
        <w:t>limit the duration</w:t>
      </w:r>
      <w:r w:rsidR="006F2183" w:rsidRPr="008B67E3">
        <w:t xml:space="preserve"> </w:t>
      </w:r>
      <w:r w:rsidRPr="008B67E3">
        <w:rPr>
          <w:rFonts w:eastAsia="MS Mincho"/>
          <w:lang w:eastAsia="ja-JP"/>
        </w:rPr>
        <w:t xml:space="preserve">of </w:t>
      </w:r>
      <w:r w:rsidR="006F2183" w:rsidRPr="008B67E3">
        <w:rPr>
          <w:rFonts w:eastAsiaTheme="minorEastAsia"/>
          <w:lang w:eastAsia="zh-CN"/>
        </w:rPr>
        <w:t>service</w:t>
      </w:r>
      <w:r w:rsidR="0082462C">
        <w:rPr>
          <w:rFonts w:eastAsia="MS Mincho"/>
          <w:lang w:eastAsia="ja-JP"/>
        </w:rPr>
        <w:t xml:space="preserve"> </w:t>
      </w:r>
      <w:r w:rsidRPr="008B67E3">
        <w:rPr>
          <w:rFonts w:eastAsia="MS Mincho"/>
          <w:lang w:eastAsia="ja-JP"/>
        </w:rPr>
        <w:t>interruption</w:t>
      </w:r>
      <w:r w:rsidR="006F2183" w:rsidRPr="008B67E3">
        <w:rPr>
          <w:rFonts w:eastAsia="MS Mincho"/>
          <w:lang w:eastAsia="ja-JP"/>
        </w:rPr>
        <w:t xml:space="preserve"> </w:t>
      </w:r>
      <w:r w:rsidR="006F2183" w:rsidRPr="008B67E3">
        <w:rPr>
          <w:rFonts w:eastAsia="SimSun"/>
          <w:lang w:eastAsia="zh-CN"/>
        </w:rPr>
        <w:t xml:space="preserve">for </w:t>
      </w:r>
      <w:r w:rsidR="006F2183" w:rsidRPr="008B67E3">
        <w:t>mission critical traffic</w:t>
      </w:r>
      <w:r w:rsidRPr="008B67E3">
        <w:rPr>
          <w:rFonts w:eastAsia="MS Mincho"/>
          <w:lang w:eastAsia="ja-JP"/>
        </w:rPr>
        <w:t>.</w:t>
      </w:r>
    </w:p>
    <w:p w:rsidR="00815602" w:rsidRDefault="00815602" w:rsidP="00622969">
      <w:pPr>
        <w:rPr>
          <w:rFonts w:eastAsia="MS Mincho"/>
          <w:lang w:eastAsia="ja-JP"/>
        </w:rPr>
      </w:pPr>
      <w:r w:rsidRPr="008B67E3">
        <w:rPr>
          <w:rFonts w:eastAsia="MS Mincho"/>
          <w:lang w:eastAsia="ja-JP"/>
        </w:rPr>
        <w:t xml:space="preserve">The </w:t>
      </w:r>
      <w:r w:rsidR="006F2183" w:rsidRPr="008B67E3">
        <w:rPr>
          <w:rFonts w:eastAsiaTheme="minorEastAsia"/>
          <w:lang w:eastAsia="zh-CN"/>
        </w:rPr>
        <w:t>3GPP</w:t>
      </w:r>
      <w:r w:rsidR="006F2183" w:rsidRPr="008B67E3">
        <w:rPr>
          <w:rFonts w:eastAsia="MS Mincho"/>
          <w:lang w:eastAsia="ja-JP"/>
        </w:rPr>
        <w:t xml:space="preserve"> </w:t>
      </w:r>
      <w:r w:rsidRPr="008B67E3">
        <w:rPr>
          <w:rFonts w:eastAsia="MS Mincho"/>
          <w:lang w:eastAsia="ja-JP"/>
        </w:rPr>
        <w:t xml:space="preserve">system shall support improved reliability and latency as defined in table </w:t>
      </w:r>
      <w:r w:rsidR="0089391F" w:rsidRPr="008B67E3">
        <w:rPr>
          <w:rFonts w:eastAsia="MS Mincho"/>
          <w:lang w:eastAsia="ja-JP"/>
        </w:rPr>
        <w:t>5.</w:t>
      </w:r>
      <w:r w:rsidR="004D727D" w:rsidRPr="008B67E3">
        <w:rPr>
          <w:rFonts w:eastAsia="MS Mincho"/>
          <w:lang w:eastAsia="ja-JP"/>
        </w:rPr>
        <w:t>1</w:t>
      </w:r>
      <w:r w:rsidR="0089391F" w:rsidRPr="008B67E3">
        <w:rPr>
          <w:rFonts w:eastAsia="MS Mincho"/>
          <w:lang w:eastAsia="ja-JP"/>
        </w:rPr>
        <w:t>.6</w:t>
      </w:r>
      <w:r w:rsidRPr="008B67E3">
        <w:rPr>
          <w:rFonts w:eastAsia="MS Mincho"/>
          <w:lang w:eastAsia="ja-JP"/>
        </w:rPr>
        <w:t>.</w:t>
      </w:r>
    </w:p>
    <w:p w:rsidR="002840D8" w:rsidRDefault="002840D8" w:rsidP="00622969">
      <w:r>
        <w:t>Subject to regional regulatory requirements, the 3GPP system shall support a mechanism to provide end-to-end integrity and confidentiality protection for user data,</w:t>
      </w:r>
    </w:p>
    <w:p w:rsidR="00815602" w:rsidRPr="008B67E3" w:rsidRDefault="002840D8" w:rsidP="0095766D">
      <w:pPr>
        <w:rPr>
          <w:rFonts w:eastAsia="MS Mincho"/>
          <w:sz w:val="24"/>
          <w:szCs w:val="24"/>
          <w:lang w:eastAsia="ja-JP"/>
        </w:rPr>
      </w:pPr>
      <w:r w:rsidRPr="002840D8">
        <w:rPr>
          <w:rFonts w:eastAsia="MS Mincho"/>
          <w:lang w:eastAsia="ja-JP"/>
        </w:rPr>
        <w:t>The 3GPP system shall provide significant improvements in end-to-end latency, ubiquity, security, and availability/reliability compared to UMTS/EPS/</w:t>
      </w:r>
      <w:proofErr w:type="spellStart"/>
      <w:r w:rsidRPr="002840D8">
        <w:rPr>
          <w:rFonts w:eastAsia="MS Mincho"/>
          <w:lang w:eastAsia="ja-JP"/>
        </w:rPr>
        <w:t>WiFi</w:t>
      </w:r>
      <w:proofErr w:type="spellEnd"/>
      <w:r w:rsidRPr="002840D8">
        <w:rPr>
          <w:rFonts w:eastAsia="MS Mincho"/>
          <w:lang w:eastAsia="ja-JP"/>
        </w:rPr>
        <w:t>.</w:t>
      </w:r>
    </w:p>
    <w:p w:rsidR="00815602" w:rsidRPr="008B67E3" w:rsidRDefault="00815602" w:rsidP="00815602">
      <w:pPr>
        <w:keepNext/>
        <w:keepLines/>
        <w:spacing w:before="60"/>
        <w:jc w:val="center"/>
        <w:rPr>
          <w:rFonts w:ascii="Arial" w:hAnsi="Arial"/>
          <w:b/>
        </w:rPr>
      </w:pPr>
      <w:r w:rsidRPr="008B67E3">
        <w:rPr>
          <w:rFonts w:ascii="Arial" w:hAnsi="Arial"/>
          <w:b/>
        </w:rPr>
        <w:t xml:space="preserve">Table </w:t>
      </w:r>
      <w:r w:rsidR="0089391F" w:rsidRPr="008B67E3">
        <w:rPr>
          <w:rFonts w:ascii="Arial" w:hAnsi="Arial"/>
          <w:b/>
        </w:rPr>
        <w:t>5.</w:t>
      </w:r>
      <w:r w:rsidR="004D727D" w:rsidRPr="008B67E3">
        <w:rPr>
          <w:rFonts w:ascii="Arial" w:hAnsi="Arial"/>
          <w:b/>
        </w:rPr>
        <w:t>1</w:t>
      </w:r>
      <w:r w:rsidR="0089391F" w:rsidRPr="008B67E3">
        <w:rPr>
          <w:rFonts w:ascii="Arial" w:hAnsi="Arial"/>
          <w:b/>
        </w:rPr>
        <w:t>.</w:t>
      </w:r>
      <w:r w:rsidR="00CC3434">
        <w:rPr>
          <w:rFonts w:ascii="Arial" w:hAnsi="Arial"/>
          <w:b/>
        </w:rPr>
        <w:t>3</w:t>
      </w:r>
      <w:r w:rsidRPr="008B67E3">
        <w:rPr>
          <w:rFonts w:ascii="Arial" w:hAnsi="Arial"/>
          <w:b/>
        </w:rPr>
        <w:t>: Example mission critical use cases</w:t>
      </w:r>
    </w:p>
    <w:tbl>
      <w:tblPr>
        <w:tblW w:w="0" w:type="auto"/>
        <w:jc w:val="center"/>
        <w:tblInd w:w="-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3731"/>
        <w:gridCol w:w="3268"/>
      </w:tblGrid>
      <w:tr w:rsidR="00815602" w:rsidRPr="008B67E3" w:rsidTr="00C44F46">
        <w:trPr>
          <w:jc w:val="center"/>
        </w:trPr>
        <w:tc>
          <w:tcPr>
            <w:tcW w:w="1959"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Sample use case</w:t>
            </w:r>
          </w:p>
        </w:tc>
        <w:tc>
          <w:tcPr>
            <w:tcW w:w="3731"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Description</w:t>
            </w:r>
          </w:p>
        </w:tc>
        <w:tc>
          <w:tcPr>
            <w:tcW w:w="3268" w:type="dxa"/>
            <w:shd w:val="clear" w:color="auto" w:fill="D9D9D9"/>
          </w:tcPr>
          <w:p w:rsidR="00815602" w:rsidRPr="008B67E3" w:rsidRDefault="00815602" w:rsidP="00815602">
            <w:pPr>
              <w:keepNext/>
              <w:keepLines/>
              <w:spacing w:after="0"/>
              <w:jc w:val="center"/>
              <w:rPr>
                <w:rFonts w:ascii="Arial" w:hAnsi="Arial"/>
                <w:b/>
                <w:sz w:val="18"/>
              </w:rPr>
            </w:pPr>
            <w:r w:rsidRPr="008B67E3">
              <w:rPr>
                <w:rFonts w:ascii="Arial" w:hAnsi="Arial"/>
                <w:b/>
                <w:sz w:val="18"/>
              </w:rPr>
              <w:t>Critical Requirements</w:t>
            </w:r>
          </w:p>
        </w:tc>
      </w:tr>
      <w:tr w:rsidR="00815602" w:rsidRPr="008B67E3" w:rsidTr="00C44F46">
        <w:trPr>
          <w:jc w:val="center"/>
        </w:trPr>
        <w:tc>
          <w:tcPr>
            <w:tcW w:w="1959" w:type="dxa"/>
          </w:tcPr>
          <w:p w:rsidR="00815602" w:rsidRPr="008B67E3" w:rsidRDefault="00815602" w:rsidP="00815602">
            <w:pPr>
              <w:keepNext/>
              <w:keepLines/>
              <w:spacing w:after="0"/>
              <w:rPr>
                <w:rFonts w:ascii="Arial" w:hAnsi="Arial"/>
                <w:sz w:val="18"/>
              </w:rPr>
            </w:pPr>
            <w:r w:rsidRPr="008B67E3">
              <w:rPr>
                <w:rFonts w:ascii="Arial" w:hAnsi="Arial"/>
                <w:sz w:val="18"/>
              </w:rPr>
              <w:t>Substation protection and control</w:t>
            </w:r>
          </w:p>
        </w:tc>
        <w:tc>
          <w:tcPr>
            <w:tcW w:w="3731"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Automates fault detection and isolation to prevent large scale power outage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For example, Merging Units (</w:t>
            </w:r>
            <w:proofErr w:type="spellStart"/>
            <w:r w:rsidRPr="008B67E3">
              <w:rPr>
                <w:rFonts w:ascii="Arial" w:hAnsi="Arial"/>
                <w:sz w:val="18"/>
              </w:rPr>
              <w:t>M</w:t>
            </w:r>
            <w:r w:rsidR="00702DE6" w:rsidRPr="008B67E3">
              <w:rPr>
                <w:rFonts w:ascii="Arial" w:hAnsi="Arial"/>
                <w:sz w:val="18"/>
              </w:rPr>
              <w:t>u</w:t>
            </w:r>
            <w:r w:rsidRPr="008B67E3">
              <w:rPr>
                <w:rFonts w:ascii="Arial" w:hAnsi="Arial"/>
                <w:sz w:val="18"/>
              </w:rPr>
              <w:t>s</w:t>
            </w:r>
            <w:proofErr w:type="spellEnd"/>
            <w:r w:rsidRPr="008B67E3">
              <w:rPr>
                <w:rFonts w:ascii="Arial" w:hAnsi="Arial"/>
                <w:sz w:val="18"/>
              </w:rPr>
              <w:t>) perform periodic measurements of power system components, and send sampled measurement data to a Protection Relay. When the Protection Relay detects a fault, it sends signals to trip circuit breakers.</w:t>
            </w:r>
          </w:p>
        </w:tc>
        <w:tc>
          <w:tcPr>
            <w:tcW w:w="3268" w:type="dxa"/>
          </w:tcPr>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Latency: as low as 1 </w:t>
            </w:r>
            <w:proofErr w:type="spellStart"/>
            <w:r w:rsidRPr="008B67E3">
              <w:rPr>
                <w:rFonts w:ascii="Arial" w:hAnsi="Arial"/>
                <w:sz w:val="18"/>
              </w:rPr>
              <w:t>ms</w:t>
            </w:r>
            <w:proofErr w:type="spellEnd"/>
            <w:r w:rsidRPr="008B67E3">
              <w:rPr>
                <w:rFonts w:ascii="Arial" w:hAnsi="Arial"/>
                <w:sz w:val="18"/>
              </w:rPr>
              <w:t xml:space="preserve"> end-to-end </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Packet loss rate: as low as 1e-04</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Transmission frequency: 80 samples/cycle for protection applications. 256 samples/ cycle for quality analysis &amp; recording</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Data rate: ~12.5Mbps per MU at 256 samples/cycle</w:t>
            </w:r>
          </w:p>
          <w:p w:rsidR="00815602" w:rsidRPr="008B67E3" w:rsidRDefault="00815602"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Range: provide coverage to the substation</w:t>
            </w:r>
          </w:p>
        </w:tc>
      </w:tr>
      <w:tr w:rsidR="003C4D6B" w:rsidRPr="00414670" w:rsidTr="00C44F46">
        <w:trPr>
          <w:jc w:val="center"/>
        </w:trPr>
        <w:tc>
          <w:tcPr>
            <w:tcW w:w="1959" w:type="dxa"/>
          </w:tcPr>
          <w:p w:rsidR="003C4D6B" w:rsidRPr="00DF5EFD" w:rsidRDefault="003C4D6B" w:rsidP="00843473">
            <w:pPr>
              <w:keepNext/>
              <w:keepLines/>
              <w:spacing w:after="0"/>
              <w:rPr>
                <w:rFonts w:ascii="Arial" w:hAnsi="Arial"/>
                <w:sz w:val="18"/>
              </w:rPr>
            </w:pPr>
            <w:r w:rsidRPr="00DF5EFD">
              <w:rPr>
                <w:rFonts w:ascii="Arial" w:hAnsi="Arial"/>
                <w:sz w:val="18"/>
              </w:rPr>
              <w:t xml:space="preserve">Smart grid system with distributed sensors and management </w:t>
            </w:r>
          </w:p>
          <w:p w:rsidR="003C4D6B" w:rsidRPr="00DF5EFD" w:rsidRDefault="003C4D6B" w:rsidP="00815602">
            <w:pPr>
              <w:keepNext/>
              <w:keepLines/>
              <w:spacing w:after="0"/>
              <w:rPr>
                <w:rFonts w:ascii="Arial" w:hAnsi="Arial"/>
                <w:sz w:val="18"/>
              </w:rPr>
            </w:pPr>
          </w:p>
        </w:tc>
        <w:tc>
          <w:tcPr>
            <w:tcW w:w="3731" w:type="dxa"/>
          </w:tcPr>
          <w:p w:rsidR="003C4D6B" w:rsidRPr="008B67E3" w:rsidRDefault="003C4D6B" w:rsidP="00B0107C">
            <w:pPr>
              <w:keepNext/>
              <w:keepLines/>
              <w:numPr>
                <w:ilvl w:val="0"/>
                <w:numId w:val="1"/>
              </w:numPr>
              <w:tabs>
                <w:tab w:val="num" w:pos="162"/>
              </w:tabs>
              <w:spacing w:after="0"/>
              <w:ind w:left="162" w:hanging="162"/>
              <w:rPr>
                <w:rFonts w:ascii="Arial" w:hAnsi="Arial"/>
                <w:sz w:val="18"/>
              </w:rPr>
            </w:pPr>
            <w:r w:rsidRPr="008B67E3">
              <w:rPr>
                <w:rFonts w:ascii="Arial" w:hAnsi="Arial"/>
                <w:sz w:val="18"/>
              </w:rPr>
              <w:t xml:space="preserve">A smart grid system aims at improving the efficiency of energy distribution and requires prompt reaction in reconfiguring the smart grid network in response to unforeseen events. </w:t>
            </w:r>
          </w:p>
          <w:p w:rsidR="003C4D6B" w:rsidRPr="008B67E3" w:rsidRDefault="003C4D6B" w:rsidP="0082462C">
            <w:pPr>
              <w:keepNext/>
              <w:keepLines/>
              <w:spacing w:after="0"/>
              <w:rPr>
                <w:rFonts w:ascii="Arial" w:hAnsi="Arial"/>
                <w:sz w:val="18"/>
              </w:rPr>
            </w:pPr>
          </w:p>
        </w:tc>
        <w:tc>
          <w:tcPr>
            <w:tcW w:w="3268" w:type="dxa"/>
          </w:tcPr>
          <w:p w:rsidR="003C4D6B" w:rsidRPr="008B67E3" w:rsidRDefault="003C4D6B" w:rsidP="00843473">
            <w:pPr>
              <w:keepNext/>
              <w:keepLines/>
              <w:spacing w:after="0"/>
              <w:rPr>
                <w:rFonts w:ascii="Arial" w:hAnsi="Arial" w:cs="Arial"/>
                <w:sz w:val="18"/>
                <w:szCs w:val="18"/>
              </w:rPr>
            </w:pPr>
            <w:r w:rsidRPr="00414670">
              <w:rPr>
                <w:rFonts w:ascii="Arial" w:eastAsia="SimSun" w:hAnsi="Arial" w:cs="Arial"/>
                <w:sz w:val="18"/>
                <w:szCs w:val="18"/>
                <w:lang w:eastAsia="zh-CN"/>
              </w:rPr>
              <w:t xml:space="preserve">Performance requirements are derived from </w:t>
            </w:r>
            <w:r w:rsidRPr="00414670">
              <w:rPr>
                <w:rFonts w:ascii="Arial" w:hAnsi="Arial" w:cs="Arial"/>
                <w:sz w:val="18"/>
                <w:szCs w:val="18"/>
              </w:rPr>
              <w:t xml:space="preserve">EC FP7 project </w:t>
            </w:r>
            <w:r w:rsidRPr="00030727">
              <w:rPr>
                <w:rFonts w:ascii="Arial" w:eastAsia="SimSun" w:hAnsi="Arial" w:cs="Arial"/>
                <w:sz w:val="18"/>
                <w:szCs w:val="18"/>
                <w:lang w:eastAsia="zh-CN"/>
              </w:rPr>
              <w:t xml:space="preserve">METIS </w:t>
            </w:r>
            <w:r w:rsidRPr="00843473">
              <w:rPr>
                <w:rFonts w:ascii="Arial" w:hAnsi="Arial" w:cs="Arial"/>
                <w:sz w:val="18"/>
                <w:szCs w:val="18"/>
              </w:rPr>
              <w:t>Deliverable D.1.1:</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8B67E3">
              <w:rPr>
                <w:rFonts w:ascii="Arial" w:hAnsi="Arial" w:cs="Arial"/>
                <w:sz w:val="18"/>
                <w:szCs w:val="18"/>
              </w:rPr>
              <w:t xml:space="preserve">Throughput: from 200 to 1521 bytes reliably delivered in 8 </w:t>
            </w:r>
            <w:proofErr w:type="spellStart"/>
            <w:r w:rsidRPr="008B67E3">
              <w:rPr>
                <w:rFonts w:ascii="Arial" w:hAnsi="Arial" w:cs="Arial"/>
                <w:sz w:val="18"/>
                <w:szCs w:val="18"/>
              </w:rPr>
              <w:t>ms</w:t>
            </w:r>
            <w:proofErr w:type="spellEnd"/>
            <w:r w:rsidRPr="008B67E3">
              <w:rPr>
                <w:rFonts w:ascii="Arial" w:hAnsi="Arial" w:cs="Arial"/>
                <w:sz w:val="18"/>
                <w:szCs w:val="18"/>
              </w:rPr>
              <w:t xml:space="preserve">, </w:t>
            </w:r>
          </w:p>
          <w:p w:rsidR="003C4D6B" w:rsidRPr="008B67E3" w:rsidRDefault="003C4D6B" w:rsidP="00B0107C">
            <w:pPr>
              <w:keepNext/>
              <w:keepLines/>
              <w:numPr>
                <w:ilvl w:val="0"/>
                <w:numId w:val="1"/>
              </w:numPr>
              <w:tabs>
                <w:tab w:val="num" w:pos="162"/>
              </w:tabs>
              <w:spacing w:after="0"/>
              <w:ind w:left="162" w:hanging="162"/>
              <w:rPr>
                <w:rFonts w:ascii="Arial" w:hAnsi="Arial" w:cs="Arial"/>
                <w:sz w:val="18"/>
                <w:szCs w:val="18"/>
              </w:rPr>
            </w:pPr>
            <w:r w:rsidRPr="00414670">
              <w:rPr>
                <w:rFonts w:ascii="Arial" w:hAnsi="Arial" w:cs="Arial"/>
                <w:sz w:val="18"/>
                <w:szCs w:val="18"/>
              </w:rPr>
              <w:t xml:space="preserve">One trip time latency between any two communicating points should be less than 8 </w:t>
            </w:r>
            <w:proofErr w:type="spellStart"/>
            <w:r w:rsidRPr="00414670">
              <w:rPr>
                <w:rFonts w:ascii="Arial" w:hAnsi="Arial" w:cs="Arial"/>
                <w:sz w:val="18"/>
                <w:szCs w:val="18"/>
              </w:rPr>
              <w:t>ms</w:t>
            </w:r>
            <w:proofErr w:type="spellEnd"/>
            <w:r w:rsidRPr="00414670">
              <w:rPr>
                <w:rFonts w:ascii="Arial" w:hAnsi="Arial" w:cs="Arial"/>
                <w:sz w:val="18"/>
                <w:szCs w:val="18"/>
              </w:rPr>
              <w:t xml:space="preserve"> for event-triggered message that may occur anytime</w:t>
            </w:r>
            <w:r w:rsidRPr="008B67E3">
              <w:rPr>
                <w:rFonts w:ascii="Arial" w:hAnsi="Arial" w:cs="Arial"/>
                <w:sz w:val="18"/>
                <w:szCs w:val="18"/>
              </w:rPr>
              <w:t xml:space="preserve">. </w:t>
            </w:r>
          </w:p>
          <w:p w:rsidR="003C4D6B" w:rsidRPr="008B67E3" w:rsidRDefault="003C4D6B" w:rsidP="00C72BB1">
            <w:pPr>
              <w:keepNext/>
              <w:keepLines/>
              <w:numPr>
                <w:ilvl w:val="0"/>
                <w:numId w:val="1"/>
              </w:numPr>
              <w:tabs>
                <w:tab w:val="num" w:pos="162"/>
              </w:tabs>
              <w:spacing w:after="0"/>
              <w:ind w:left="162" w:hanging="162"/>
              <w:rPr>
                <w:rFonts w:ascii="Arial" w:hAnsi="Arial"/>
                <w:sz w:val="18"/>
              </w:rPr>
            </w:pPr>
            <w:r w:rsidRPr="008B67E3">
              <w:rPr>
                <w:rFonts w:ascii="Arial" w:hAnsi="Arial" w:cs="Arial"/>
                <w:sz w:val="18"/>
                <w:szCs w:val="18"/>
              </w:rPr>
              <w:t>Device density: dense urban hundreds of U</w:t>
            </w:r>
            <w:r w:rsidR="005C7AEE">
              <w:rPr>
                <w:rFonts w:ascii="Arial" w:hAnsi="Arial" w:cs="Arial"/>
                <w:sz w:val="18"/>
                <w:szCs w:val="18"/>
              </w:rPr>
              <w:t>E</w:t>
            </w:r>
            <w:r w:rsidRPr="008B67E3">
              <w:rPr>
                <w:rFonts w:ascii="Arial" w:hAnsi="Arial" w:cs="Arial"/>
                <w:sz w:val="18"/>
                <w:szCs w:val="18"/>
              </w:rPr>
              <w:t>s per square km; urban: around 15 U</w:t>
            </w:r>
            <w:r w:rsidR="005C7AEE">
              <w:rPr>
                <w:rFonts w:ascii="Arial" w:hAnsi="Arial" w:cs="Arial"/>
                <w:sz w:val="18"/>
                <w:szCs w:val="18"/>
              </w:rPr>
              <w:t>E</w:t>
            </w:r>
            <w:r w:rsidRPr="008B67E3">
              <w:rPr>
                <w:rFonts w:ascii="Arial" w:hAnsi="Arial" w:cs="Arial"/>
                <w:sz w:val="18"/>
                <w:szCs w:val="18"/>
              </w:rPr>
              <w:t>s per square km; populated rural: max 1 UE per squared km.</w:t>
            </w:r>
          </w:p>
        </w:tc>
      </w:tr>
      <w:tr w:rsidR="00CB0452" w:rsidRPr="00414670" w:rsidTr="00C44F46">
        <w:trPr>
          <w:jc w:val="center"/>
        </w:trPr>
        <w:tc>
          <w:tcPr>
            <w:tcW w:w="1959" w:type="dxa"/>
          </w:tcPr>
          <w:p w:rsidR="00CB0452" w:rsidRPr="00DF5EFD" w:rsidRDefault="00CB0452" w:rsidP="00843473">
            <w:pPr>
              <w:keepNext/>
              <w:keepLines/>
              <w:spacing w:after="0"/>
              <w:rPr>
                <w:rFonts w:ascii="Arial" w:hAnsi="Arial"/>
                <w:sz w:val="18"/>
              </w:rPr>
            </w:pPr>
            <w:r>
              <w:rPr>
                <w:rFonts w:ascii="Arial" w:hAnsi="Arial"/>
                <w:sz w:val="18"/>
              </w:rPr>
              <w:t>Public Safety</w:t>
            </w:r>
          </w:p>
        </w:tc>
        <w:tc>
          <w:tcPr>
            <w:tcW w:w="3731" w:type="dxa"/>
          </w:tcPr>
          <w:p w:rsidR="00CB0452" w:rsidRPr="008B67E3" w:rsidRDefault="00CB0452" w:rsidP="00B0107C">
            <w:pPr>
              <w:keepNext/>
              <w:keepLines/>
              <w:numPr>
                <w:ilvl w:val="0"/>
                <w:numId w:val="1"/>
              </w:numPr>
              <w:tabs>
                <w:tab w:val="num" w:pos="162"/>
              </w:tabs>
              <w:spacing w:after="0"/>
              <w:ind w:left="162" w:hanging="162"/>
              <w:rPr>
                <w:rFonts w:ascii="Arial" w:hAnsi="Arial"/>
                <w:sz w:val="18"/>
              </w:rPr>
            </w:pPr>
            <w:r>
              <w:rPr>
                <w:rFonts w:ascii="Arial" w:hAnsi="Arial"/>
                <w:sz w:val="18"/>
              </w:rPr>
              <w:t>Operation of first responders in case of fire or other kind of emergency situation.</w:t>
            </w:r>
          </w:p>
        </w:tc>
        <w:tc>
          <w:tcPr>
            <w:tcW w:w="3268" w:type="dxa"/>
          </w:tcPr>
          <w:p w:rsidR="00CB0452" w:rsidRDefault="00CB0452" w:rsidP="003B1CC5">
            <w:pPr>
              <w:keepNext/>
              <w:keepLines/>
              <w:ind w:left="162"/>
              <w:rPr>
                <w:rFonts w:ascii="Arial" w:hAnsi="Arial"/>
                <w:sz w:val="18"/>
              </w:rPr>
            </w:pPr>
            <w:r>
              <w:rPr>
                <w:rFonts w:ascii="Arial" w:hAnsi="Arial"/>
                <w:sz w:val="18"/>
              </w:rPr>
              <w:t>Public Safety requires preferential handling of its traffic.</w:t>
            </w:r>
          </w:p>
          <w:p w:rsidR="00CB0452" w:rsidRPr="00414670" w:rsidRDefault="00CB0452" w:rsidP="00843473">
            <w:pPr>
              <w:keepNext/>
              <w:keepLines/>
              <w:spacing w:after="0"/>
              <w:rPr>
                <w:rFonts w:ascii="Arial" w:eastAsia="SimSun" w:hAnsi="Arial" w:cs="Arial"/>
                <w:sz w:val="18"/>
                <w:szCs w:val="18"/>
                <w:lang w:eastAsia="zh-CN"/>
              </w:rPr>
            </w:pPr>
          </w:p>
        </w:tc>
      </w:tr>
      <w:tr w:rsidR="00CC3434" w:rsidTr="00CC3434">
        <w:trPr>
          <w:jc w:val="center"/>
        </w:trPr>
        <w:tc>
          <w:tcPr>
            <w:tcW w:w="1959" w:type="dxa"/>
            <w:tcBorders>
              <w:top w:val="single" w:sz="4" w:space="0" w:color="auto"/>
              <w:left w:val="single" w:sz="4" w:space="0" w:color="auto"/>
              <w:bottom w:val="single" w:sz="4" w:space="0" w:color="auto"/>
              <w:right w:val="single" w:sz="4" w:space="0" w:color="auto"/>
            </w:tcBorders>
          </w:tcPr>
          <w:p w:rsidR="00CC3434" w:rsidRDefault="00CC3434" w:rsidP="00EA17B3">
            <w:pPr>
              <w:keepNext/>
              <w:keepLines/>
              <w:spacing w:after="0"/>
              <w:rPr>
                <w:rFonts w:ascii="Arial" w:hAnsi="Arial"/>
                <w:sz w:val="18"/>
              </w:rPr>
            </w:pPr>
            <w:r>
              <w:rPr>
                <w:rFonts w:ascii="Arial" w:hAnsi="Arial"/>
                <w:sz w:val="18"/>
              </w:rPr>
              <w:t>Multimedia Priority Service (MPS)</w:t>
            </w:r>
          </w:p>
        </w:tc>
        <w:tc>
          <w:tcPr>
            <w:tcW w:w="3731" w:type="dxa"/>
            <w:tcBorders>
              <w:top w:val="single" w:sz="4" w:space="0" w:color="auto"/>
              <w:left w:val="single" w:sz="4" w:space="0" w:color="auto"/>
              <w:bottom w:val="single" w:sz="4" w:space="0" w:color="auto"/>
              <w:right w:val="single" w:sz="4" w:space="0" w:color="auto"/>
            </w:tcBorders>
          </w:tcPr>
          <w:p w:rsidR="00CC3434" w:rsidRDefault="00CC3434" w:rsidP="00CC3434">
            <w:pPr>
              <w:keepNext/>
              <w:keepLines/>
              <w:numPr>
                <w:ilvl w:val="0"/>
                <w:numId w:val="1"/>
              </w:numPr>
              <w:tabs>
                <w:tab w:val="num" w:pos="162"/>
              </w:tabs>
              <w:spacing w:after="0"/>
              <w:ind w:left="162" w:hanging="162"/>
              <w:rPr>
                <w:rFonts w:ascii="Arial" w:hAnsi="Arial"/>
                <w:sz w:val="18"/>
              </w:rPr>
            </w:pPr>
            <w:r w:rsidRPr="002473D7">
              <w:rPr>
                <w:rFonts w:ascii="Arial" w:hAnsi="Arial"/>
                <w:sz w:val="18"/>
              </w:rPr>
              <w:t>Priority communications to authorized national security and emergency preparedness (NS/EP) users in time</w:t>
            </w:r>
            <w:r>
              <w:rPr>
                <w:rFonts w:ascii="Arial" w:hAnsi="Arial"/>
                <w:sz w:val="18"/>
              </w:rPr>
              <w:t xml:space="preserve">s of disasters and emergency.  </w:t>
            </w:r>
            <w:r w:rsidRPr="002473D7">
              <w:rPr>
                <w:rFonts w:ascii="Arial" w:hAnsi="Arial"/>
                <w:sz w:val="18"/>
              </w:rPr>
              <w:t xml:space="preserve">Authorized NS/EP users have to rely on public network services when the communication capability of the serving network may be impaired, for example due to congestion or partial network infrastructure outages, perhaps due to a direct or indirect result of the emergency situation and therefore needs preferential </w:t>
            </w:r>
            <w:r>
              <w:rPr>
                <w:rFonts w:ascii="Arial" w:hAnsi="Arial"/>
                <w:sz w:val="18"/>
              </w:rPr>
              <w:t>handling</w:t>
            </w:r>
            <w:r w:rsidRPr="002473D7">
              <w:rPr>
                <w:rFonts w:ascii="Arial" w:hAnsi="Arial"/>
                <w:sz w:val="18"/>
              </w:rPr>
              <w:t xml:space="preserve"> and </w:t>
            </w:r>
            <w:r>
              <w:rPr>
                <w:rFonts w:ascii="Arial" w:hAnsi="Arial"/>
                <w:sz w:val="18"/>
              </w:rPr>
              <w:t xml:space="preserve">priority </w:t>
            </w:r>
            <w:r w:rsidRPr="002473D7">
              <w:rPr>
                <w:rFonts w:ascii="Arial" w:hAnsi="Arial"/>
                <w:sz w:val="18"/>
              </w:rPr>
              <w:t>access to communication resources.</w:t>
            </w:r>
          </w:p>
        </w:tc>
        <w:tc>
          <w:tcPr>
            <w:tcW w:w="3268" w:type="dxa"/>
            <w:tcBorders>
              <w:top w:val="single" w:sz="4" w:space="0" w:color="auto"/>
              <w:left w:val="single" w:sz="4" w:space="0" w:color="auto"/>
              <w:bottom w:val="single" w:sz="4" w:space="0" w:color="auto"/>
              <w:right w:val="single" w:sz="4" w:space="0" w:color="auto"/>
            </w:tcBorders>
          </w:tcPr>
          <w:p w:rsidR="00CC3434" w:rsidRDefault="00CC3434" w:rsidP="00EA17B3">
            <w:pPr>
              <w:keepNext/>
              <w:keepLines/>
              <w:ind w:left="162"/>
              <w:rPr>
                <w:rFonts w:ascii="Arial" w:hAnsi="Arial"/>
                <w:sz w:val="18"/>
              </w:rPr>
            </w:pPr>
            <w:r w:rsidRPr="00CC3434">
              <w:rPr>
                <w:rFonts w:ascii="Arial" w:hAnsi="Arial"/>
                <w:sz w:val="18"/>
              </w:rPr>
              <w:t>MPS requires preferential handling, and priority treatment.</w:t>
            </w:r>
          </w:p>
        </w:tc>
      </w:tr>
    </w:tbl>
    <w:p w:rsidR="00815602" w:rsidRPr="00414670" w:rsidRDefault="00815602" w:rsidP="00815602">
      <w:pPr>
        <w:spacing w:after="0"/>
        <w:rPr>
          <w:rFonts w:eastAsia="MS Mincho"/>
          <w:sz w:val="24"/>
          <w:szCs w:val="24"/>
          <w:lang w:eastAsia="ja-JP"/>
        </w:rPr>
      </w:pPr>
    </w:p>
    <w:p w:rsidR="00143504" w:rsidRPr="00414670" w:rsidRDefault="00143504" w:rsidP="00472C5B">
      <w:pPr>
        <w:pStyle w:val="Heading2"/>
      </w:pPr>
      <w:bookmarkStart w:id="142" w:name="_Toc434174614"/>
      <w:bookmarkStart w:id="143" w:name="_Toc436299221"/>
      <w:bookmarkStart w:id="144" w:name="_Toc436300266"/>
      <w:bookmarkStart w:id="145" w:name="_Toc442340882"/>
      <w:bookmarkStart w:id="146" w:name="_Toc442345073"/>
      <w:bookmarkStart w:id="147" w:name="_Toc442345453"/>
      <w:bookmarkStart w:id="148" w:name="_Toc442345834"/>
      <w:bookmarkStart w:id="149" w:name="_Toc442346215"/>
      <w:r w:rsidRPr="00414670">
        <w:lastRenderedPageBreak/>
        <w:t>5.</w:t>
      </w:r>
      <w:r w:rsidR="00815602" w:rsidRPr="00414670">
        <w:t>2</w:t>
      </w:r>
      <w:r w:rsidRPr="00414670">
        <w:tab/>
        <w:t>Network Slicing</w:t>
      </w:r>
      <w:bookmarkEnd w:id="142"/>
      <w:bookmarkEnd w:id="143"/>
      <w:bookmarkEnd w:id="144"/>
      <w:bookmarkEnd w:id="145"/>
      <w:bookmarkEnd w:id="146"/>
      <w:bookmarkEnd w:id="147"/>
      <w:bookmarkEnd w:id="148"/>
      <w:bookmarkEnd w:id="149"/>
    </w:p>
    <w:p w:rsidR="00143504" w:rsidRPr="008B67E3" w:rsidRDefault="00143504" w:rsidP="00472C5B">
      <w:pPr>
        <w:pStyle w:val="Heading3"/>
      </w:pPr>
      <w:bookmarkStart w:id="150" w:name="_Toc434174615"/>
      <w:bookmarkStart w:id="151" w:name="_Toc436299222"/>
      <w:bookmarkStart w:id="152" w:name="_Toc436300267"/>
      <w:bookmarkStart w:id="153" w:name="_Toc442340883"/>
      <w:bookmarkStart w:id="154" w:name="_Toc442345074"/>
      <w:bookmarkStart w:id="155" w:name="_Toc442345454"/>
      <w:bookmarkStart w:id="156" w:name="_Toc442345835"/>
      <w:bookmarkStart w:id="157" w:name="_Toc442346216"/>
      <w:r w:rsidRPr="00414670">
        <w:t>5.</w:t>
      </w:r>
      <w:r w:rsidR="00815602" w:rsidRPr="00414670">
        <w:t>2</w:t>
      </w:r>
      <w:r w:rsidRPr="00414670">
        <w:t>.1</w:t>
      </w:r>
      <w:r w:rsidRPr="00414670">
        <w:tab/>
        <w:t>Description</w:t>
      </w:r>
      <w:bookmarkEnd w:id="150"/>
      <w:bookmarkEnd w:id="151"/>
      <w:bookmarkEnd w:id="152"/>
      <w:bookmarkEnd w:id="153"/>
      <w:bookmarkEnd w:id="154"/>
      <w:bookmarkEnd w:id="155"/>
      <w:bookmarkEnd w:id="156"/>
      <w:bookmarkEnd w:id="157"/>
    </w:p>
    <w:p w:rsidR="00143504" w:rsidRPr="008B67E3" w:rsidRDefault="00143504" w:rsidP="0095766D">
      <w:pPr>
        <w:rPr>
          <w:rFonts w:eastAsia="MS Mincho"/>
          <w:lang w:eastAsia="ja-JP"/>
        </w:rPr>
      </w:pPr>
      <w:r w:rsidRPr="008B67E3">
        <w:rPr>
          <w:rFonts w:eastAsia="MS Mincho"/>
          <w:lang w:eastAsia="ja-JP"/>
        </w:rPr>
        <w:t>With the new market segments and verticals, as described in the NGMN white paper</w:t>
      </w:r>
      <w:r w:rsidR="004D727D" w:rsidRPr="008B67E3">
        <w:rPr>
          <w:rFonts w:eastAsia="MS Mincho"/>
          <w:lang w:eastAsia="ja-JP"/>
        </w:rPr>
        <w:t xml:space="preserve"> [2]</w:t>
      </w:r>
      <w:r w:rsidRPr="008B67E3">
        <w:rPr>
          <w:rFonts w:eastAsia="MS Mincho"/>
          <w:lang w:eastAsia="ja-JP"/>
        </w:rPr>
        <w:t xml:space="preserve">, new diverse use cases will need to be supported by the 3GPP eco system. This needs to be done at the same time as continuing to support the traditional mobile broadband use cases. The new uses cases are expected to come with a high variety of requirements on the network. For example, there will be different requirements on functionality such as charging, policy control, security, mobility etc. Some use cases such as Mobile Broadband (MBB) may require e.g. application specific charging and policy control while other use cases can efficiently be handled with simpler charging or policies. The use cases will also have huge differences in performance requirements. </w:t>
      </w:r>
    </w:p>
    <w:p w:rsidR="007E351B" w:rsidRDefault="00143504" w:rsidP="007E351B">
      <w:pPr>
        <w:rPr>
          <w:rFonts w:eastAsia="MS Mincho"/>
          <w:lang w:eastAsia="ja-JP"/>
        </w:rPr>
      </w:pPr>
      <w:r w:rsidRPr="008B67E3">
        <w:rPr>
          <w:rFonts w:eastAsia="MS Mincho"/>
          <w:lang w:eastAsia="ja-JP"/>
        </w:rPr>
        <w:t>In order to handle the multitude of segments and verticals in a robust way, there is also a need to isolate the different segments from each other. For example, a scenario where a huge amount of electricity meters are misbehaving in the network should not negatively impact the MBB users or the health and safety applications. In addition, with new verticals supported by the 3GPP community, there will also be a need for independent management and orchestration of segments, as well as providing analytics and service exposure functionality that is tailored to each vertical’s or segment’s need. The isolation should not be restricted to isolate between different segments but also allow an operator to deploy multiple instances of the same network partition.</w:t>
      </w:r>
      <w:r w:rsidR="007E351B">
        <w:rPr>
          <w:rFonts w:eastAsia="MS Mincho"/>
          <w:lang w:eastAsia="ja-JP"/>
        </w:rPr>
        <w:t xml:space="preserve"> Furthermore, to support network slices with mission critical services on the same infrastructure, it is required that the isolation can be provided with high assurance. It will enable the 5G system to confine service-specific security/assurance requirements to a single slice, rather than the whole network. Similarly, in the event of a potential cyber-attack, the attack will be confined to a single slice.</w:t>
      </w:r>
    </w:p>
    <w:p w:rsidR="00143504" w:rsidRDefault="00143504" w:rsidP="0095766D">
      <w:pPr>
        <w:rPr>
          <w:rFonts w:eastAsia="MS Mincho"/>
          <w:lang w:eastAsia="ja-JP"/>
        </w:rPr>
      </w:pPr>
      <w:r w:rsidRPr="008B67E3">
        <w:rPr>
          <w:rFonts w:eastAsia="MS Mincho"/>
          <w:lang w:eastAsia="ja-JP"/>
        </w:rPr>
        <w:t xml:space="preserve">The figure below provides a high level illustration of the concept. A </w:t>
      </w:r>
      <w:r w:rsidR="00ED45AF" w:rsidRPr="008B67E3">
        <w:rPr>
          <w:rFonts w:eastAsia="MS Mincho"/>
          <w:lang w:eastAsia="ja-JP"/>
        </w:rPr>
        <w:t xml:space="preserve">network </w:t>
      </w:r>
      <w:r w:rsidRPr="008B67E3">
        <w:rPr>
          <w:rFonts w:eastAsia="MS Mincho"/>
          <w:lang w:eastAsia="ja-JP"/>
        </w:rPr>
        <w:t xml:space="preserve">slice is composed of a collection of logical network functions that supports the communication service requirements of particular use case(s). It shall be possible to direct terminals to </w:t>
      </w:r>
      <w:r w:rsidR="00ED45AF" w:rsidRPr="008B67E3">
        <w:rPr>
          <w:rFonts w:eastAsia="MS Mincho"/>
          <w:lang w:eastAsia="ja-JP"/>
        </w:rPr>
        <w:t xml:space="preserve">selected </w:t>
      </w:r>
      <w:r w:rsidRPr="008B67E3">
        <w:rPr>
          <w:rFonts w:eastAsia="MS Mincho"/>
          <w:lang w:eastAsia="ja-JP"/>
        </w:rPr>
        <w:t xml:space="preserve">slices in a way that fulfil operator </w:t>
      </w:r>
      <w:r w:rsidR="00ED45AF" w:rsidRPr="008B67E3">
        <w:rPr>
          <w:rFonts w:eastAsia="SimSun"/>
          <w:lang w:eastAsia="zh-CN"/>
        </w:rPr>
        <w:t xml:space="preserve">or user </w:t>
      </w:r>
      <w:r w:rsidRPr="008B67E3">
        <w:rPr>
          <w:rFonts w:eastAsia="MS Mincho"/>
          <w:lang w:eastAsia="ja-JP"/>
        </w:rPr>
        <w:t>needs, e.g. based on subscription or terminal type. The network slicing primarily targets a partition of the core network, but it is not excluded that RAN may need specific functionality to support multiple slices or even partitioning of resources for different network slices.</w:t>
      </w:r>
    </w:p>
    <w:p w:rsidR="0095766D" w:rsidRPr="008B67E3" w:rsidRDefault="0095766D" w:rsidP="0095766D">
      <w:pPr>
        <w:rPr>
          <w:rFonts w:eastAsia="MS Mincho"/>
          <w:sz w:val="22"/>
          <w:szCs w:val="22"/>
          <w:lang w:eastAsia="ja-JP"/>
        </w:rPr>
      </w:pPr>
    </w:p>
    <w:p w:rsidR="00143504" w:rsidRPr="00414670" w:rsidRDefault="00BA0DBF" w:rsidP="00702DE6">
      <w:pPr>
        <w:pStyle w:val="TH"/>
        <w:rPr>
          <w:rFonts w:eastAsia="MS Mincho"/>
          <w:lang w:eastAsia="ja-JP"/>
        </w:rPr>
      </w:pPr>
      <w:r w:rsidRPr="00414670">
        <w:rPr>
          <w:rFonts w:eastAsia="MS Mincho"/>
          <w:noProof/>
          <w:lang w:eastAsia="en-GB"/>
        </w:rPr>
        <w:drawing>
          <wp:inline distT="0" distB="0" distL="0" distR="0" wp14:anchorId="79094418" wp14:editId="738655E9">
            <wp:extent cx="3970020" cy="2776220"/>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0020" cy="2776220"/>
                    </a:xfrm>
                    <a:prstGeom prst="rect">
                      <a:avLst/>
                    </a:prstGeom>
                    <a:noFill/>
                  </pic:spPr>
                </pic:pic>
              </a:graphicData>
            </a:graphic>
          </wp:inline>
        </w:drawing>
      </w:r>
    </w:p>
    <w:p w:rsidR="00143504" w:rsidRPr="00414670" w:rsidRDefault="00143504" w:rsidP="00143504">
      <w:pPr>
        <w:spacing w:after="0"/>
        <w:jc w:val="center"/>
        <w:rPr>
          <w:rFonts w:eastAsia="MS Mincho"/>
          <w:sz w:val="24"/>
          <w:szCs w:val="24"/>
          <w:lang w:eastAsia="ja-JP"/>
        </w:rPr>
      </w:pPr>
    </w:p>
    <w:p w:rsidR="00143504" w:rsidRPr="008B67E3" w:rsidRDefault="00143504" w:rsidP="0095766D">
      <w:pPr>
        <w:pStyle w:val="TF"/>
        <w:rPr>
          <w:rFonts w:eastAsia="MS Mincho"/>
          <w:lang w:eastAsia="ja-JP"/>
        </w:rPr>
      </w:pPr>
      <w:proofErr w:type="gramStart"/>
      <w:r w:rsidRPr="00030727">
        <w:rPr>
          <w:rFonts w:eastAsia="MS Mincho"/>
          <w:lang w:eastAsia="ja-JP"/>
        </w:rPr>
        <w:t xml:space="preserve">Figure </w:t>
      </w:r>
      <w:r w:rsidR="0089391F" w:rsidRPr="00843473">
        <w:rPr>
          <w:rFonts w:eastAsia="MS Mincho"/>
          <w:lang w:eastAsia="ja-JP"/>
        </w:rPr>
        <w:t>5.2.</w:t>
      </w:r>
      <w:r w:rsidR="004D727D" w:rsidRPr="002F4248">
        <w:rPr>
          <w:rFonts w:eastAsia="MS Mincho"/>
          <w:lang w:eastAsia="ja-JP"/>
        </w:rPr>
        <w:t>1</w:t>
      </w:r>
      <w:r w:rsidRPr="009E0B4C">
        <w:rPr>
          <w:rFonts w:eastAsia="MS Mincho"/>
          <w:lang w:eastAsia="ja-JP"/>
        </w:rPr>
        <w:t>.</w:t>
      </w:r>
      <w:proofErr w:type="gramEnd"/>
      <w:r w:rsidRPr="009E0B4C">
        <w:rPr>
          <w:rFonts w:eastAsia="MS Mincho"/>
          <w:lang w:eastAsia="ja-JP"/>
        </w:rPr>
        <w:t xml:space="preserve"> Network slices that cater for different us</w:t>
      </w:r>
      <w:r w:rsidRPr="008E0B30">
        <w:rPr>
          <w:rFonts w:eastAsia="MS Mincho"/>
          <w:lang w:eastAsia="ja-JP"/>
        </w:rPr>
        <w:t>e cases</w:t>
      </w:r>
    </w:p>
    <w:p w:rsidR="00143504" w:rsidRPr="008B67E3" w:rsidRDefault="00143504" w:rsidP="0095766D">
      <w:pPr>
        <w:rPr>
          <w:rFonts w:eastAsia="MS Mincho"/>
          <w:lang w:eastAsia="ja-JP"/>
        </w:rPr>
      </w:pPr>
      <w:r w:rsidRPr="008B67E3">
        <w:rPr>
          <w:rFonts w:eastAsia="MS Mincho"/>
          <w:lang w:eastAsia="ja-JP"/>
        </w:rPr>
        <w:t>This is referring to section 5.4 in the NGMN White Paper</w:t>
      </w:r>
      <w:r w:rsidR="004D727D" w:rsidRPr="008B67E3">
        <w:rPr>
          <w:rFonts w:eastAsia="MS Mincho"/>
          <w:lang w:eastAsia="ja-JP"/>
        </w:rPr>
        <w:t xml:space="preserve"> [2]</w:t>
      </w:r>
      <w:r w:rsidRPr="008B67E3">
        <w:rPr>
          <w:rFonts w:eastAsia="MS Mincho"/>
          <w:lang w:eastAsia="ja-JP"/>
        </w:rPr>
        <w:t>.</w:t>
      </w:r>
    </w:p>
    <w:p w:rsidR="00766A15" w:rsidRPr="008B67E3" w:rsidRDefault="00766A15" w:rsidP="00766A15">
      <w:r w:rsidRPr="008B67E3">
        <w:t>Examples of related use cases are given below:</w:t>
      </w:r>
    </w:p>
    <w:p w:rsidR="00766A15" w:rsidRDefault="00766A15" w:rsidP="00B0107C">
      <w:pPr>
        <w:pStyle w:val="B1"/>
        <w:numPr>
          <w:ilvl w:val="0"/>
          <w:numId w:val="5"/>
        </w:numPr>
      </w:pPr>
      <w:r w:rsidRPr="0082462C">
        <w:t xml:space="preserve">Self-automated car in a smart city: Bob starts his self-automated driving car that relies on V2X communication. While sitting in the car, Bob initiates a HD video streaming service through the infotainment system available in the car. In this example, the V2X communication requires a low-latency </w:t>
      </w:r>
      <w:r w:rsidRPr="0082462C">
        <w:lastRenderedPageBreak/>
        <w:t xml:space="preserve">but not necessarily a high throughput, whereas, the HD video streaming requires a high throughput but is tolerate to the latency. </w:t>
      </w:r>
    </w:p>
    <w:p w:rsidR="0079185C" w:rsidRPr="0082462C" w:rsidRDefault="0079185C" w:rsidP="0079185C">
      <w:pPr>
        <w:pStyle w:val="B1"/>
        <w:ind w:left="852" w:hanging="1"/>
      </w:pPr>
      <w:r>
        <w:t xml:space="preserve"> Both services are assumed to be provided by the same operator.</w:t>
      </w:r>
    </w:p>
    <w:p w:rsidR="00143504" w:rsidRDefault="00766A15" w:rsidP="00B0107C">
      <w:pPr>
        <w:pStyle w:val="B1"/>
        <w:numPr>
          <w:ilvl w:val="0"/>
          <w:numId w:val="5"/>
        </w:numPr>
      </w:pPr>
      <w:r w:rsidRPr="008B67E3">
        <w:t>Healthcare robot: A robot that is monitored by the healthcare service provider takes care of elderly people at home. The robot sends a regular report of health status and the activities interacting between the robot and the elderly people to the healthcare operator. The robot also allows the elderly people to do any Internet like services (e.g., web-surfing, hearing streaming music, watching a video) or even making a call to their doctor directly in case of emergency.</w:t>
      </w:r>
    </w:p>
    <w:p w:rsidR="00766A15" w:rsidRPr="008B67E3" w:rsidRDefault="0079185C" w:rsidP="00C41434">
      <w:pPr>
        <w:pStyle w:val="B1"/>
        <w:ind w:left="851" w:firstLine="0"/>
      </w:pPr>
      <w:r>
        <w:t xml:space="preserve"> Both services are assumed to be provided by the same operator.</w:t>
      </w:r>
    </w:p>
    <w:p w:rsidR="00143504" w:rsidRPr="008B67E3" w:rsidRDefault="00143504" w:rsidP="00472C5B">
      <w:pPr>
        <w:pStyle w:val="Heading3"/>
      </w:pPr>
      <w:bookmarkStart w:id="158" w:name="_Toc408371055"/>
      <w:bookmarkStart w:id="159" w:name="_Toc434174616"/>
      <w:bookmarkStart w:id="160" w:name="_Toc436299223"/>
      <w:bookmarkStart w:id="161" w:name="_Toc436300268"/>
      <w:bookmarkStart w:id="162" w:name="_Toc442340884"/>
      <w:bookmarkStart w:id="163" w:name="_Toc442345075"/>
      <w:bookmarkStart w:id="164" w:name="_Toc442345455"/>
      <w:bookmarkStart w:id="165" w:name="_Toc442345836"/>
      <w:bookmarkStart w:id="166" w:name="_Toc442346217"/>
      <w:r w:rsidRPr="008B67E3">
        <w:t>5.</w:t>
      </w:r>
      <w:r w:rsidR="00815602" w:rsidRPr="008B67E3">
        <w:t>2</w:t>
      </w:r>
      <w:r w:rsidRPr="008B67E3">
        <w:t>.2</w:t>
      </w:r>
      <w:r w:rsidRPr="008B67E3">
        <w:tab/>
        <w:t>Potential Service Requirements</w:t>
      </w:r>
      <w:bookmarkEnd w:id="158"/>
      <w:bookmarkEnd w:id="159"/>
      <w:bookmarkEnd w:id="160"/>
      <w:bookmarkEnd w:id="161"/>
      <w:bookmarkEnd w:id="162"/>
      <w:bookmarkEnd w:id="163"/>
      <w:bookmarkEnd w:id="164"/>
      <w:bookmarkEnd w:id="165"/>
      <w:bookmarkEnd w:id="166"/>
    </w:p>
    <w:p w:rsidR="00143504" w:rsidRPr="008B67E3" w:rsidRDefault="00143504" w:rsidP="00622969">
      <w:pPr>
        <w:rPr>
          <w:rFonts w:eastAsia="MS Mincho"/>
          <w:lang w:eastAsia="ja-JP"/>
        </w:rPr>
      </w:pPr>
      <w:r w:rsidRPr="008B67E3">
        <w:rPr>
          <w:rFonts w:eastAsia="MS Mincho"/>
          <w:lang w:eastAsia="ja-JP"/>
        </w:rPr>
        <w:t>The 3GPP System shall allow the operator to compose network slices, i.e. independent sets of network functions</w:t>
      </w:r>
      <w:r w:rsidR="0082393B" w:rsidRPr="008B67E3">
        <w:rPr>
          <w:rFonts w:eastAsia="MS Mincho"/>
          <w:lang w:eastAsia="ja-JP"/>
        </w:rPr>
        <w:t xml:space="preserve"> </w:t>
      </w:r>
      <w:r w:rsidR="0082393B" w:rsidRPr="008B67E3">
        <w:t xml:space="preserve">(e.g. potentially from different vendors) </w:t>
      </w:r>
      <w:r w:rsidRPr="008B67E3">
        <w:rPr>
          <w:rFonts w:eastAsia="MS Mincho"/>
          <w:lang w:eastAsia="ja-JP"/>
        </w:rPr>
        <w:t xml:space="preserve">and parameter configurations, e.g. for hosting multiple enterprises or MVNOs etc. </w:t>
      </w:r>
    </w:p>
    <w:p w:rsidR="00143504" w:rsidRPr="008B67E3" w:rsidRDefault="00143504" w:rsidP="00622969">
      <w:pPr>
        <w:rPr>
          <w:rFonts w:eastAsia="MS Mincho"/>
          <w:lang w:eastAsia="ja-JP"/>
        </w:rPr>
      </w:pPr>
      <w:r w:rsidRPr="008B67E3">
        <w:rPr>
          <w:rFonts w:eastAsia="MS Mincho"/>
          <w:lang w:eastAsia="ja-JP"/>
        </w:rPr>
        <w:t xml:space="preserve">The operator shall be able to dynamically </w:t>
      </w:r>
      <w:r w:rsidR="00176C83">
        <w:t xml:space="preserve">create network </w:t>
      </w:r>
      <w:r w:rsidRPr="008B67E3">
        <w:rPr>
          <w:rFonts w:eastAsia="MS Mincho"/>
          <w:lang w:eastAsia="ja-JP"/>
        </w:rPr>
        <w:t xml:space="preserve">slice </w:t>
      </w:r>
      <w:r w:rsidR="00176C83">
        <w:t xml:space="preserve">to </w:t>
      </w:r>
      <w:r w:rsidR="00176C83" w:rsidRPr="00DC5410">
        <w:t>form a complete, autonomous and fully operational network customised</w:t>
      </w:r>
      <w:r w:rsidR="00176C83" w:rsidRPr="008B67E3">
        <w:t xml:space="preserve"> </w:t>
      </w:r>
      <w:r w:rsidRPr="008B67E3">
        <w:rPr>
          <w:rFonts w:eastAsia="MS Mincho"/>
          <w:lang w:eastAsia="ja-JP"/>
        </w:rPr>
        <w:t xml:space="preserve">to cater for different diverse </w:t>
      </w:r>
      <w:r w:rsidR="00176C83">
        <w:t>market scenarios</w:t>
      </w:r>
      <w:r w:rsidRPr="008B67E3">
        <w:rPr>
          <w:rFonts w:eastAsia="MS Mincho"/>
          <w:lang w:eastAsia="ja-JP"/>
        </w:rPr>
        <w:t>.</w:t>
      </w:r>
    </w:p>
    <w:p w:rsidR="00143504" w:rsidRPr="008B67E3" w:rsidRDefault="00143504" w:rsidP="00C41434">
      <w:pPr>
        <w:rPr>
          <w:rFonts w:eastAsia="SimSun"/>
          <w:lang w:eastAsia="ko-KR"/>
        </w:rPr>
      </w:pPr>
      <w:r w:rsidRPr="008B67E3">
        <w:rPr>
          <w:rFonts w:eastAsia="SimSun"/>
          <w:lang w:eastAsia="ko-KR"/>
        </w:rPr>
        <w:t xml:space="preserve">The </w:t>
      </w:r>
      <w:r w:rsidR="00176C83">
        <w:rPr>
          <w:rFonts w:eastAsia="SimSun"/>
          <w:lang w:eastAsia="ko-KR"/>
        </w:rPr>
        <w:t xml:space="preserve">3GPP System </w:t>
      </w:r>
      <w:r w:rsidRPr="008B67E3">
        <w:rPr>
          <w:rFonts w:eastAsia="SimSun"/>
          <w:lang w:eastAsia="ko-KR"/>
        </w:rPr>
        <w:t>shall be able to identify certain terminals and subscribers to be associated with a particular network slice.</w:t>
      </w:r>
    </w:p>
    <w:p w:rsidR="00143504" w:rsidRPr="008B67E3" w:rsidRDefault="00143504" w:rsidP="00622969">
      <w:pPr>
        <w:rPr>
          <w:rFonts w:eastAsia="MS Mincho"/>
          <w:lang w:eastAsia="ja-JP"/>
        </w:rPr>
      </w:pPr>
      <w:r w:rsidRPr="008B67E3">
        <w:rPr>
          <w:rFonts w:eastAsia="MS Mincho"/>
          <w:lang w:eastAsia="ja-JP"/>
        </w:rPr>
        <w:t>The 3GPP System shall be able to enable a UE to obtain service from a specific network slice e.g. based on subscription or terminal type.</w:t>
      </w:r>
    </w:p>
    <w:p w:rsidR="00143504" w:rsidRPr="008B67E3" w:rsidRDefault="00143504" w:rsidP="00472C5B">
      <w:pPr>
        <w:pStyle w:val="Heading3"/>
      </w:pPr>
      <w:bookmarkStart w:id="167" w:name="_Toc434174617"/>
      <w:bookmarkStart w:id="168" w:name="_Toc436299224"/>
      <w:bookmarkStart w:id="169" w:name="_Toc436300269"/>
      <w:bookmarkStart w:id="170" w:name="_Toc442340885"/>
      <w:bookmarkStart w:id="171" w:name="_Toc442345076"/>
      <w:bookmarkStart w:id="172" w:name="_Toc442345456"/>
      <w:bookmarkStart w:id="173" w:name="_Toc442345837"/>
      <w:bookmarkStart w:id="174" w:name="_Toc442346218"/>
      <w:r w:rsidRPr="008B67E3">
        <w:t>5.</w:t>
      </w:r>
      <w:r w:rsidR="00815602" w:rsidRPr="008B67E3">
        <w:t>2</w:t>
      </w:r>
      <w:r w:rsidRPr="008B67E3">
        <w:t>.3</w:t>
      </w:r>
      <w:r w:rsidRPr="008B67E3">
        <w:tab/>
        <w:t>Potential Operational Requirements</w:t>
      </w:r>
      <w:bookmarkEnd w:id="167"/>
      <w:bookmarkEnd w:id="168"/>
      <w:bookmarkEnd w:id="169"/>
      <w:bookmarkEnd w:id="170"/>
      <w:bookmarkEnd w:id="171"/>
      <w:bookmarkEnd w:id="172"/>
      <w:bookmarkEnd w:id="173"/>
      <w:bookmarkEnd w:id="174"/>
    </w:p>
    <w:p w:rsidR="00143504" w:rsidRPr="008B67E3" w:rsidRDefault="00143504" w:rsidP="00622969">
      <w:pPr>
        <w:rPr>
          <w:rFonts w:eastAsia="MS Mincho"/>
          <w:lang w:eastAsia="ja-JP"/>
        </w:rPr>
      </w:pPr>
      <w:r w:rsidRPr="008B67E3">
        <w:rPr>
          <w:rFonts w:eastAsia="MS Mincho"/>
          <w:lang w:eastAsia="ja-JP"/>
        </w:rPr>
        <w:t>The operator shall be able to create and manage network slices that fulfil required criteria for different market</w:t>
      </w:r>
      <w:r w:rsidR="00176C83">
        <w:rPr>
          <w:rFonts w:eastAsia="MS Mincho"/>
          <w:lang w:eastAsia="ja-JP"/>
        </w:rPr>
        <w:t xml:space="preserve"> </w:t>
      </w:r>
      <w:r w:rsidR="00176C83">
        <w:t>scenarios</w:t>
      </w:r>
      <w:r w:rsidRPr="008B67E3">
        <w:rPr>
          <w:rFonts w:eastAsia="MS Mincho"/>
          <w:lang w:eastAsia="ja-JP"/>
        </w:rPr>
        <w:t xml:space="preserve">. </w:t>
      </w:r>
    </w:p>
    <w:p w:rsidR="00143504" w:rsidRDefault="00143504" w:rsidP="00622969">
      <w:pPr>
        <w:rPr>
          <w:rFonts w:eastAsia="MS Mincho"/>
          <w:lang w:eastAsia="ja-JP"/>
        </w:rPr>
      </w:pPr>
      <w:r w:rsidRPr="008B67E3">
        <w:rPr>
          <w:rFonts w:eastAsia="MS Mincho"/>
          <w:lang w:eastAsia="ja-JP"/>
        </w:rPr>
        <w:t xml:space="preserve">The </w:t>
      </w:r>
      <w:r w:rsidR="00176C83">
        <w:rPr>
          <w:rFonts w:eastAsia="MS Mincho"/>
          <w:lang w:eastAsia="ja-JP"/>
        </w:rPr>
        <w:t xml:space="preserve">operator </w:t>
      </w:r>
      <w:r w:rsidRPr="008B67E3">
        <w:rPr>
          <w:rFonts w:eastAsia="MS Mincho"/>
          <w:lang w:eastAsia="ja-JP"/>
        </w:rPr>
        <w:t>shall be able to operate different network slices in parallel with isolation that e.g. prevents data communication in one slice to negatively impact services in other slices.</w:t>
      </w:r>
    </w:p>
    <w:p w:rsidR="007E351B" w:rsidRDefault="007E351B" w:rsidP="007E351B">
      <w:pPr>
        <w:rPr>
          <w:rFonts w:eastAsia="MS Mincho"/>
          <w:lang w:eastAsia="ja-JP"/>
        </w:rPr>
      </w:pPr>
      <w:r>
        <w:rPr>
          <w:rFonts w:eastAsia="SimSun"/>
          <w:lang w:eastAsia="zh-CN"/>
        </w:rPr>
        <w:t>The 3GPP System shall have the capability to conform to</w:t>
      </w:r>
      <w:r>
        <w:rPr>
          <w:rFonts w:eastAsia="MS Mincho"/>
          <w:lang w:eastAsia="ja-JP"/>
        </w:rPr>
        <w:t xml:space="preserve"> service-specific security assurance requirements in a single network slice, rather than the whole network. </w:t>
      </w:r>
    </w:p>
    <w:p w:rsidR="007E351B" w:rsidRPr="008B67E3" w:rsidRDefault="007E351B" w:rsidP="007E351B">
      <w:pPr>
        <w:rPr>
          <w:rFonts w:eastAsia="MS Mincho"/>
          <w:lang w:eastAsia="ja-JP"/>
        </w:rPr>
      </w:pPr>
      <w:r>
        <w:rPr>
          <w:rFonts w:eastAsia="MS Mincho"/>
          <w:lang w:eastAsia="ja-JP"/>
        </w:rPr>
        <w:t xml:space="preserve">The 3GPP System shall </w:t>
      </w:r>
      <w:r>
        <w:rPr>
          <w:rFonts w:eastAsia="SimSun"/>
          <w:lang w:eastAsia="zh-CN"/>
        </w:rPr>
        <w:t xml:space="preserve">have the capability to </w:t>
      </w:r>
      <w:r>
        <w:rPr>
          <w:rFonts w:eastAsia="MS Mincho"/>
          <w:lang w:eastAsia="ja-JP"/>
        </w:rPr>
        <w:t>provide a level of isolation between network slices which confines a potential cyber-attack to a single network slice.</w:t>
      </w:r>
    </w:p>
    <w:p w:rsidR="00143504" w:rsidRPr="008B67E3" w:rsidRDefault="00143504" w:rsidP="00622969">
      <w:pPr>
        <w:rPr>
          <w:rFonts w:eastAsia="SimSun"/>
          <w:lang w:eastAsia="ko-KR"/>
        </w:rPr>
      </w:pPr>
      <w:r w:rsidRPr="008B67E3">
        <w:rPr>
          <w:rFonts w:eastAsia="SimSun"/>
          <w:lang w:eastAsia="ko-KR"/>
        </w:rPr>
        <w:t xml:space="preserve">The operator shall be able to authorize third parties to </w:t>
      </w:r>
      <w:r w:rsidR="0082393B" w:rsidRPr="008B67E3">
        <w:rPr>
          <w:rFonts w:eastAsia="SimSun"/>
          <w:lang w:eastAsia="zh-CN"/>
        </w:rPr>
        <w:t xml:space="preserve">create, </w:t>
      </w:r>
      <w:r w:rsidRPr="008B67E3">
        <w:rPr>
          <w:rFonts w:eastAsia="SimSun"/>
          <w:lang w:eastAsia="ko-KR"/>
        </w:rPr>
        <w:t xml:space="preserve">manage a network slice configuration </w:t>
      </w:r>
      <w:r w:rsidR="0082393B" w:rsidRPr="008B67E3">
        <w:rPr>
          <w:rFonts w:eastAsia="SimSun"/>
          <w:lang w:eastAsia="zh-CN"/>
        </w:rPr>
        <w:t>(e.g. scale slices)</w:t>
      </w:r>
      <w:r w:rsidR="0082393B" w:rsidRPr="008B67E3">
        <w:t xml:space="preserve"> </w:t>
      </w:r>
      <w:r w:rsidRPr="008B67E3">
        <w:rPr>
          <w:rFonts w:eastAsia="SimSun"/>
          <w:lang w:eastAsia="ko-KR"/>
        </w:rPr>
        <w:t xml:space="preserve">via suitable APIs, within the limits set by the network operator. </w:t>
      </w:r>
    </w:p>
    <w:p w:rsidR="0082393B" w:rsidRPr="008B67E3" w:rsidRDefault="0082393B" w:rsidP="0082393B">
      <w:pPr>
        <w:rPr>
          <w:rFonts w:eastAsia="SimSun"/>
          <w:lang w:eastAsia="ko-KR"/>
        </w:rPr>
      </w:pPr>
      <w:r w:rsidRPr="008B67E3">
        <w:rPr>
          <w:rFonts w:eastAsia="SimSun"/>
          <w:lang w:eastAsia="ko-KR"/>
        </w:rPr>
        <w:t>The 3GPP system shall support elasticity of network slice in term of capacity with no impact on the services of this slice or other slices.</w:t>
      </w:r>
    </w:p>
    <w:p w:rsidR="0082393B" w:rsidRDefault="0082393B" w:rsidP="0082393B">
      <w:pPr>
        <w:rPr>
          <w:rFonts w:eastAsia="SimSun"/>
          <w:lang w:eastAsia="zh-CN"/>
        </w:rPr>
      </w:pPr>
      <w:r w:rsidRPr="008B67E3">
        <w:t xml:space="preserve">The 3GPP </w:t>
      </w:r>
      <w:r w:rsidRPr="008B67E3">
        <w:rPr>
          <w:rFonts w:eastAsia="SimSun"/>
          <w:lang w:eastAsia="zh-CN"/>
        </w:rPr>
        <w:t>s</w:t>
      </w:r>
      <w:r w:rsidRPr="008B67E3">
        <w:t>ystem shall be able</w:t>
      </w:r>
      <w:r w:rsidRPr="008B67E3">
        <w:rPr>
          <w:rFonts w:eastAsia="SimSun"/>
          <w:lang w:eastAsia="zh-CN"/>
        </w:rPr>
        <w:t xml:space="preserve"> to change the slices with minimal impact on the ongoing subscriber’s services served by other slices, i.e. new network slice addition, removal of existing network slice, or update of network slice functions or configuration.</w:t>
      </w:r>
    </w:p>
    <w:p w:rsidR="002840D8" w:rsidRDefault="002840D8" w:rsidP="00C41434">
      <w:pPr>
        <w:rPr>
          <w:lang w:eastAsia="zh-CN"/>
        </w:rPr>
      </w:pPr>
      <w:r>
        <w:rPr>
          <w:rFonts w:hint="eastAsia"/>
          <w:lang w:eastAsia="zh-CN"/>
        </w:rPr>
        <w:t xml:space="preserve">The 3GPP System shall </w:t>
      </w:r>
      <w:r>
        <w:rPr>
          <w:lang w:eastAsia="zh-CN"/>
        </w:rPr>
        <w:t xml:space="preserve">be able to </w:t>
      </w:r>
      <w:r>
        <w:rPr>
          <w:rFonts w:hint="eastAsia"/>
          <w:lang w:eastAsia="zh-CN"/>
        </w:rPr>
        <w:t xml:space="preserve">support </w:t>
      </w:r>
      <w:r>
        <w:rPr>
          <w:lang w:eastAsia="zh-CN"/>
        </w:rPr>
        <w:t xml:space="preserve">E2E (e.g. RAN, CN) </w:t>
      </w:r>
      <w:r>
        <w:rPr>
          <w:rFonts w:hint="eastAsia"/>
          <w:lang w:val="en-US" w:eastAsia="zh-CN"/>
        </w:rPr>
        <w:t xml:space="preserve">resource management </w:t>
      </w:r>
      <w:r>
        <w:rPr>
          <w:lang w:eastAsia="zh-CN"/>
        </w:rPr>
        <w:t xml:space="preserve">for a </w:t>
      </w:r>
      <w:r>
        <w:rPr>
          <w:rFonts w:hint="eastAsia"/>
          <w:lang w:eastAsia="zh-CN"/>
        </w:rPr>
        <w:t>network slice.</w:t>
      </w:r>
    </w:p>
    <w:p w:rsidR="002840D8" w:rsidRPr="008B67E3" w:rsidRDefault="002840D8" w:rsidP="0082393B">
      <w:pPr>
        <w:rPr>
          <w:rFonts w:eastAsia="SimSun"/>
          <w:lang w:eastAsia="ko-KR"/>
        </w:rPr>
      </w:pPr>
    </w:p>
    <w:p w:rsidR="00815602" w:rsidRPr="008B67E3" w:rsidRDefault="00815602" w:rsidP="00472C5B">
      <w:pPr>
        <w:pStyle w:val="Heading2"/>
        <w:rPr>
          <w:rFonts w:eastAsia="MS Mincho"/>
        </w:rPr>
      </w:pPr>
      <w:bookmarkStart w:id="175" w:name="_Toc434174618"/>
      <w:bookmarkStart w:id="176" w:name="_Toc436299225"/>
      <w:bookmarkStart w:id="177" w:name="_Toc436300270"/>
      <w:bookmarkStart w:id="178" w:name="_Toc442340886"/>
      <w:bookmarkStart w:id="179" w:name="_Toc442345077"/>
      <w:bookmarkStart w:id="180" w:name="_Toc442345457"/>
      <w:bookmarkStart w:id="181" w:name="_Toc442345838"/>
      <w:bookmarkStart w:id="182" w:name="_Toc442346219"/>
      <w:bookmarkEnd w:id="76"/>
      <w:r w:rsidRPr="008B67E3">
        <w:rPr>
          <w:rFonts w:eastAsia="MS Mincho"/>
        </w:rPr>
        <w:t>5.3</w:t>
      </w:r>
      <w:r w:rsidRPr="008B67E3">
        <w:rPr>
          <w:rFonts w:eastAsia="MS Mincho"/>
        </w:rPr>
        <w:tab/>
        <w:t>Lifeline communications / natural disaster</w:t>
      </w:r>
      <w:bookmarkEnd w:id="175"/>
      <w:bookmarkEnd w:id="176"/>
      <w:bookmarkEnd w:id="177"/>
      <w:bookmarkEnd w:id="178"/>
      <w:bookmarkEnd w:id="179"/>
      <w:bookmarkEnd w:id="180"/>
      <w:bookmarkEnd w:id="181"/>
      <w:bookmarkEnd w:id="182"/>
    </w:p>
    <w:p w:rsidR="00815602" w:rsidRPr="008B67E3" w:rsidRDefault="00815602" w:rsidP="00472C5B">
      <w:pPr>
        <w:pStyle w:val="Heading3"/>
        <w:rPr>
          <w:rFonts w:eastAsia="MS Mincho"/>
          <w:lang w:eastAsia="ja-JP"/>
        </w:rPr>
      </w:pPr>
      <w:bookmarkStart w:id="183" w:name="_Toc408371050"/>
      <w:bookmarkStart w:id="184" w:name="_Toc434174619"/>
      <w:bookmarkStart w:id="185" w:name="_Toc436299226"/>
      <w:bookmarkStart w:id="186" w:name="_Toc436300271"/>
      <w:bookmarkStart w:id="187" w:name="_Toc442340887"/>
      <w:bookmarkStart w:id="188" w:name="_Toc442345078"/>
      <w:bookmarkStart w:id="189" w:name="_Toc442345458"/>
      <w:bookmarkStart w:id="190" w:name="_Toc442345839"/>
      <w:bookmarkStart w:id="191" w:name="_Toc442346220"/>
      <w:r w:rsidRPr="008B67E3">
        <w:t>5.3.1</w:t>
      </w:r>
      <w:r w:rsidRPr="008B67E3">
        <w:tab/>
        <w:t>Description</w:t>
      </w:r>
      <w:bookmarkEnd w:id="183"/>
      <w:bookmarkEnd w:id="184"/>
      <w:bookmarkEnd w:id="185"/>
      <w:bookmarkEnd w:id="186"/>
      <w:bookmarkEnd w:id="187"/>
      <w:bookmarkEnd w:id="188"/>
      <w:bookmarkEnd w:id="189"/>
      <w:bookmarkEnd w:id="190"/>
      <w:bookmarkEnd w:id="191"/>
    </w:p>
    <w:p w:rsidR="00815602" w:rsidRPr="008B67E3" w:rsidRDefault="00815602" w:rsidP="00C41434">
      <w:pPr>
        <w:rPr>
          <w:rFonts w:eastAsia="MS Mincho"/>
          <w:lang w:eastAsia="ja-JP"/>
        </w:rPr>
      </w:pPr>
      <w:r w:rsidRPr="008B67E3">
        <w:rPr>
          <w:rFonts w:eastAsia="MS Mincho"/>
          <w:lang w:eastAsia="ja-JP"/>
        </w:rPr>
        <w:t xml:space="preserve">5G should be able to provide robust communications in case of natural disasters such as earthquakes, tsunamis, floods, hurricanes, etc. Several types of basic communications (e.g., voice, text messages) are needed by those in the disaster area. Survivors should also be able to signal their location/presence so that they can be found quickly. Efficient network and user terminal energy consumptions are critical in emergency cases. Several days of operation should be supported. </w:t>
      </w:r>
      <w:proofErr w:type="gramStart"/>
      <w:r w:rsidR="004D727D" w:rsidRPr="008B67E3">
        <w:rPr>
          <w:rFonts w:eastAsia="MS Mincho"/>
          <w:lang w:eastAsia="ja-JP"/>
        </w:rPr>
        <w:t>(</w:t>
      </w:r>
      <w:r w:rsidRPr="008B67E3">
        <w:rPr>
          <w:rFonts w:eastAsia="MS Mincho"/>
          <w:lang w:eastAsia="ja-JP"/>
        </w:rPr>
        <w:t>NGMN 5G White Paper, section 3.2.1, xi.</w:t>
      </w:r>
      <w:proofErr w:type="gramEnd"/>
      <w:r w:rsidRPr="008B67E3">
        <w:rPr>
          <w:rFonts w:eastAsia="MS Mincho"/>
          <w:lang w:eastAsia="ja-JP"/>
        </w:rPr>
        <w:t xml:space="preserve"> </w:t>
      </w:r>
      <w:proofErr w:type="gramStart"/>
      <w:r w:rsidRPr="008B67E3">
        <w:rPr>
          <w:rFonts w:eastAsia="MS Mincho"/>
          <w:lang w:eastAsia="ja-JP"/>
        </w:rPr>
        <w:t>Natural Disaster</w:t>
      </w:r>
      <w:r w:rsidR="004D727D" w:rsidRPr="008B67E3">
        <w:rPr>
          <w:rFonts w:eastAsia="MS Mincho"/>
          <w:lang w:eastAsia="ja-JP"/>
        </w:rPr>
        <w:t>) [2].</w:t>
      </w:r>
      <w:proofErr w:type="gramEnd"/>
    </w:p>
    <w:p w:rsidR="00815602" w:rsidRPr="008B67E3" w:rsidRDefault="00815602" w:rsidP="00472C5B">
      <w:pPr>
        <w:pStyle w:val="Heading3"/>
        <w:rPr>
          <w:rFonts w:eastAsia="MS Mincho"/>
          <w:lang w:eastAsia="ja-JP"/>
        </w:rPr>
      </w:pPr>
      <w:bookmarkStart w:id="192" w:name="_Toc434174620"/>
      <w:bookmarkStart w:id="193" w:name="_Toc436299227"/>
      <w:bookmarkStart w:id="194" w:name="_Toc436300272"/>
      <w:bookmarkStart w:id="195" w:name="_Toc442340888"/>
      <w:bookmarkStart w:id="196" w:name="_Toc442345079"/>
      <w:bookmarkStart w:id="197" w:name="_Toc442345459"/>
      <w:bookmarkStart w:id="198" w:name="_Toc442345840"/>
      <w:bookmarkStart w:id="199" w:name="_Toc442346221"/>
      <w:r w:rsidRPr="008B67E3">
        <w:lastRenderedPageBreak/>
        <w:t>5.3.2</w:t>
      </w:r>
      <w:r w:rsidRPr="008B67E3">
        <w:tab/>
        <w:t>Potential Service Requirements</w:t>
      </w:r>
      <w:bookmarkEnd w:id="192"/>
      <w:bookmarkEnd w:id="193"/>
      <w:bookmarkEnd w:id="194"/>
      <w:bookmarkEnd w:id="195"/>
      <w:bookmarkEnd w:id="196"/>
      <w:bookmarkEnd w:id="197"/>
      <w:bookmarkEnd w:id="198"/>
      <w:bookmarkEnd w:id="199"/>
    </w:p>
    <w:p w:rsidR="00815602" w:rsidRPr="008B67E3" w:rsidRDefault="00815602" w:rsidP="00815602">
      <w:pPr>
        <w:rPr>
          <w:rFonts w:eastAsia="MS Mincho"/>
          <w:lang w:eastAsia="ja-JP"/>
        </w:rPr>
      </w:pPr>
    </w:p>
    <w:p w:rsidR="00815602" w:rsidRPr="008B67E3" w:rsidRDefault="00815602" w:rsidP="00472C5B">
      <w:pPr>
        <w:pStyle w:val="Heading3"/>
      </w:pPr>
      <w:bookmarkStart w:id="200" w:name="_Toc434174621"/>
      <w:bookmarkStart w:id="201" w:name="_Toc436299228"/>
      <w:bookmarkStart w:id="202" w:name="_Toc436300273"/>
      <w:bookmarkStart w:id="203" w:name="_Toc442340889"/>
      <w:bookmarkStart w:id="204" w:name="_Toc442345080"/>
      <w:bookmarkStart w:id="205" w:name="_Toc442345460"/>
      <w:bookmarkStart w:id="206" w:name="_Toc442345841"/>
      <w:bookmarkStart w:id="207" w:name="_Toc442346222"/>
      <w:r w:rsidRPr="008B67E3">
        <w:t>5.3.3</w:t>
      </w:r>
      <w:r w:rsidRPr="008B67E3">
        <w:tab/>
        <w:t>Potential Operational Requirements</w:t>
      </w:r>
      <w:bookmarkEnd w:id="200"/>
      <w:bookmarkEnd w:id="201"/>
      <w:bookmarkEnd w:id="202"/>
      <w:bookmarkEnd w:id="203"/>
      <w:bookmarkEnd w:id="204"/>
      <w:bookmarkEnd w:id="205"/>
      <w:bookmarkEnd w:id="206"/>
      <w:bookmarkEnd w:id="207"/>
    </w:p>
    <w:p w:rsidR="00815602" w:rsidRPr="008B67E3" w:rsidRDefault="00815602" w:rsidP="00622969">
      <w:pPr>
        <w:rPr>
          <w:rFonts w:eastAsia="MS Mincho"/>
          <w:lang w:eastAsia="ja-JP"/>
        </w:rPr>
      </w:pPr>
      <w:r w:rsidRPr="008B67E3">
        <w:rPr>
          <w:rFonts w:eastAsia="MS Mincho"/>
          <w:lang w:eastAsia="ja-JP"/>
        </w:rPr>
        <w:t xml:space="preserve">Based on operator’s policy, the system shall be able to define minimal services necessary in case of disaster that are conditional on e.g. subscriber class (i.e. access class), communication class (i.e. emergency call or not), device type (i.e. Smart phone or </w:t>
      </w:r>
      <w:proofErr w:type="spellStart"/>
      <w:r w:rsidRPr="008B67E3">
        <w:rPr>
          <w:rFonts w:eastAsia="MS Mincho"/>
          <w:lang w:eastAsia="ja-JP"/>
        </w:rPr>
        <w:t>IoT</w:t>
      </w:r>
      <w:proofErr w:type="spellEnd"/>
      <w:r w:rsidRPr="008B67E3">
        <w:rPr>
          <w:rFonts w:eastAsia="MS Mincho"/>
          <w:lang w:eastAsia="ja-JP"/>
        </w:rPr>
        <w:t xml:space="preserve"> device), and application. Examples of those minimal services are communications from specific high priority users, emergency calls, and a disaster-message-board type of application that helps people reconnect with friends and loved ones in the aftermath of disasters.</w:t>
      </w:r>
    </w:p>
    <w:p w:rsidR="00815602" w:rsidRPr="008B67E3" w:rsidRDefault="00815602" w:rsidP="00622969">
      <w:pPr>
        <w:rPr>
          <w:rFonts w:eastAsia="MS Mincho"/>
          <w:lang w:eastAsia="ja-JP"/>
        </w:rPr>
      </w:pPr>
      <w:r w:rsidRPr="008B67E3">
        <w:rPr>
          <w:rFonts w:eastAsia="MS Mincho"/>
          <w:lang w:eastAsia="ja-JP"/>
        </w:rPr>
        <w:t>Those minimal services shall be available in case of disaster.</w:t>
      </w:r>
    </w:p>
    <w:p w:rsidR="00815602" w:rsidRPr="008B67E3" w:rsidRDefault="00815602" w:rsidP="00622969">
      <w:pPr>
        <w:rPr>
          <w:rFonts w:eastAsia="MS Mincho"/>
          <w:lang w:eastAsia="ja-JP"/>
        </w:rPr>
      </w:pPr>
      <w:r w:rsidRPr="008B67E3">
        <w:rPr>
          <w:rFonts w:eastAsia="MS Mincho"/>
          <w:lang w:eastAsia="ja-JP"/>
        </w:rPr>
        <w:t>During the recovery phase of disaster, the service continuity of those minimal services that start being provided should be ensured.</w:t>
      </w:r>
    </w:p>
    <w:p w:rsidR="0056284B" w:rsidRPr="008B67E3" w:rsidRDefault="0056284B" w:rsidP="00C41434">
      <w:pPr>
        <w:rPr>
          <w:color w:val="0000FF"/>
        </w:rPr>
      </w:pPr>
    </w:p>
    <w:p w:rsidR="0065057E" w:rsidRPr="00030727" w:rsidRDefault="0065057E" w:rsidP="00472C5B">
      <w:pPr>
        <w:pStyle w:val="Heading2"/>
      </w:pPr>
      <w:bookmarkStart w:id="208" w:name="_Toc434174622"/>
      <w:bookmarkStart w:id="209" w:name="_Toc436299229"/>
      <w:bookmarkStart w:id="210" w:name="_Toc436300274"/>
      <w:bookmarkStart w:id="211" w:name="_Toc442340890"/>
      <w:bookmarkStart w:id="212" w:name="_Toc442345081"/>
      <w:bookmarkStart w:id="213" w:name="_Toc442345461"/>
      <w:bookmarkStart w:id="214" w:name="_Toc442345842"/>
      <w:bookmarkStart w:id="215" w:name="_Toc442346223"/>
      <w:r w:rsidRPr="00414670">
        <w:t>5.4</w:t>
      </w:r>
      <w:r w:rsidRPr="00030727">
        <w:tab/>
        <w:t>Migration of Services from earlier generations</w:t>
      </w:r>
      <w:bookmarkEnd w:id="208"/>
      <w:bookmarkEnd w:id="209"/>
      <w:bookmarkEnd w:id="210"/>
      <w:bookmarkEnd w:id="211"/>
      <w:bookmarkEnd w:id="212"/>
      <w:bookmarkEnd w:id="213"/>
      <w:bookmarkEnd w:id="214"/>
      <w:bookmarkEnd w:id="215"/>
    </w:p>
    <w:p w:rsidR="0065057E" w:rsidRPr="002F4248" w:rsidRDefault="0065057E" w:rsidP="00472C5B">
      <w:pPr>
        <w:pStyle w:val="Heading3"/>
      </w:pPr>
      <w:bookmarkStart w:id="216" w:name="_Toc434174623"/>
      <w:bookmarkStart w:id="217" w:name="_Toc436299230"/>
      <w:bookmarkStart w:id="218" w:name="_Toc436300275"/>
      <w:bookmarkStart w:id="219" w:name="_Toc442340891"/>
      <w:bookmarkStart w:id="220" w:name="_Toc442345082"/>
      <w:bookmarkStart w:id="221" w:name="_Toc442345462"/>
      <w:bookmarkStart w:id="222" w:name="_Toc442345843"/>
      <w:bookmarkStart w:id="223" w:name="_Toc442346224"/>
      <w:r w:rsidRPr="00843473">
        <w:t>5.</w:t>
      </w:r>
      <w:r w:rsidRPr="002F4248">
        <w:t>4.1</w:t>
      </w:r>
      <w:r w:rsidRPr="002F4248">
        <w:tab/>
        <w:t>Description</w:t>
      </w:r>
      <w:bookmarkEnd w:id="216"/>
      <w:bookmarkEnd w:id="217"/>
      <w:bookmarkEnd w:id="218"/>
      <w:bookmarkEnd w:id="219"/>
      <w:bookmarkEnd w:id="220"/>
      <w:bookmarkEnd w:id="221"/>
      <w:bookmarkEnd w:id="222"/>
      <w:bookmarkEnd w:id="223"/>
    </w:p>
    <w:p w:rsidR="0065057E" w:rsidRPr="008B67E3" w:rsidRDefault="0065057E" w:rsidP="00622969">
      <w:pPr>
        <w:rPr>
          <w:rFonts w:eastAsia="MS Mincho"/>
          <w:lang w:eastAsia="ja-JP"/>
        </w:rPr>
      </w:pPr>
      <w:r w:rsidRPr="009E0B4C">
        <w:t>In addition</w:t>
      </w:r>
      <w:r w:rsidRPr="008B67E3">
        <w:rPr>
          <w:rFonts w:eastAsia="MS Mincho"/>
          <w:lang w:eastAsia="ja-JP"/>
        </w:rPr>
        <w:t xml:space="preserve"> to new services derived from the new use cases envisioned for the &lt;5G system&gt;</w:t>
      </w:r>
      <w:r w:rsidRPr="00414670">
        <w:rPr>
          <w:rFonts w:eastAsia="MS Mincho"/>
          <w:szCs w:val="24"/>
          <w:lang w:eastAsia="ja-JP"/>
        </w:rPr>
        <w:t>,</w:t>
      </w:r>
      <w:r w:rsidRPr="008B67E3">
        <w:rPr>
          <w:rFonts w:eastAsia="MS Mincho"/>
          <w:lang w:eastAsia="ja-JP"/>
        </w:rPr>
        <w:t xml:space="preserve"> there exist already today a large number of services in the cellular networks of the current generations.</w:t>
      </w:r>
    </w:p>
    <w:p w:rsidR="0065057E" w:rsidRPr="008B67E3" w:rsidRDefault="0065057E" w:rsidP="00C41434">
      <w:pPr>
        <w:rPr>
          <w:rFonts w:eastAsia="MS Mincho"/>
          <w:lang w:eastAsia="ja-JP"/>
        </w:rPr>
      </w:pPr>
      <w:r w:rsidRPr="008B67E3">
        <w:rPr>
          <w:rFonts w:eastAsia="MS Mincho"/>
          <w:lang w:eastAsia="ja-JP"/>
        </w:rPr>
        <w:t>It is envis</w:t>
      </w:r>
      <w:r w:rsidR="004D727D" w:rsidRPr="008B67E3">
        <w:rPr>
          <w:rFonts w:eastAsia="MS Mincho"/>
          <w:lang w:eastAsia="ja-JP"/>
        </w:rPr>
        <w:t>i</w:t>
      </w:r>
      <w:r w:rsidRPr="008B67E3">
        <w:rPr>
          <w:rFonts w:eastAsia="MS Mincho"/>
          <w:lang w:eastAsia="ja-JP"/>
        </w:rPr>
        <w:t>oned that some of these existing services could be deemed as required for support in a &lt;5G System&gt; while others are not. In the potential service requirements below services are listed and classified as being either required or not required for support in a &lt;5G system&gt;.</w:t>
      </w:r>
    </w:p>
    <w:p w:rsidR="0065057E" w:rsidRPr="00030727" w:rsidRDefault="0065057E" w:rsidP="00472C5B">
      <w:pPr>
        <w:pStyle w:val="Heading3"/>
      </w:pPr>
      <w:bookmarkStart w:id="224" w:name="_Toc434174624"/>
      <w:bookmarkStart w:id="225" w:name="_Toc436299231"/>
      <w:bookmarkStart w:id="226" w:name="_Toc436300276"/>
      <w:bookmarkStart w:id="227" w:name="_Toc442340892"/>
      <w:bookmarkStart w:id="228" w:name="_Toc442345083"/>
      <w:bookmarkStart w:id="229" w:name="_Toc442345463"/>
      <w:bookmarkStart w:id="230" w:name="_Toc442345844"/>
      <w:bookmarkStart w:id="231" w:name="_Toc442346225"/>
      <w:r w:rsidRPr="00414670">
        <w:t>5.4</w:t>
      </w:r>
      <w:r w:rsidRPr="00030727">
        <w:t>.2</w:t>
      </w:r>
      <w:r w:rsidRPr="00030727">
        <w:tab/>
        <w:t>Potential Service Requirements</w:t>
      </w:r>
      <w:bookmarkEnd w:id="224"/>
      <w:bookmarkEnd w:id="225"/>
      <w:bookmarkEnd w:id="226"/>
      <w:bookmarkEnd w:id="227"/>
      <w:bookmarkEnd w:id="228"/>
      <w:bookmarkEnd w:id="229"/>
      <w:bookmarkEnd w:id="230"/>
      <w:bookmarkEnd w:id="231"/>
    </w:p>
    <w:p w:rsidR="0065057E" w:rsidRPr="002F4248" w:rsidRDefault="0065057E" w:rsidP="00622969">
      <w:r w:rsidRPr="00843473">
        <w:t>The</w:t>
      </w:r>
      <w:r w:rsidRPr="002F4248">
        <w:t xml:space="preserve"> &lt;5G system&gt; shall be able to support the following services defined in previous releases of EPS, e.g. to fulfil regulatory requirements:</w:t>
      </w:r>
    </w:p>
    <w:p w:rsidR="0065057E" w:rsidRPr="002F4248" w:rsidRDefault="0065057E" w:rsidP="00C41434">
      <w:pPr>
        <w:pStyle w:val="B1"/>
        <w:ind w:left="284" w:firstLine="0"/>
        <w:rPr>
          <w:rFonts w:eastAsia="MS Mincho"/>
          <w:lang w:eastAsia="ja-JP"/>
        </w:rPr>
      </w:pPr>
      <w:r w:rsidRPr="002F4248">
        <w:rPr>
          <w:rFonts w:eastAsia="MS Mincho"/>
          <w:lang w:eastAsia="ja-JP"/>
        </w:rPr>
        <w:t>IMS based Voice, Video and Messaging.</w:t>
      </w:r>
    </w:p>
    <w:p w:rsidR="0065057E" w:rsidRPr="009E0B4C" w:rsidRDefault="0065057E" w:rsidP="007077A4">
      <w:pPr>
        <w:pStyle w:val="B1"/>
        <w:ind w:left="284" w:firstLine="0"/>
        <w:rPr>
          <w:rFonts w:eastAsia="MS Mincho"/>
          <w:lang w:eastAsia="ja-JP"/>
        </w:rPr>
      </w:pPr>
      <w:r w:rsidRPr="009E0B4C">
        <w:rPr>
          <w:rFonts w:eastAsia="MS Mincho"/>
          <w:lang w:eastAsia="ja-JP"/>
        </w:rPr>
        <w:t>Location services</w:t>
      </w:r>
    </w:p>
    <w:p w:rsidR="0065057E" w:rsidRDefault="0065057E" w:rsidP="007077A4">
      <w:pPr>
        <w:pStyle w:val="B1"/>
        <w:ind w:left="284" w:firstLine="0"/>
        <w:rPr>
          <w:rFonts w:eastAsia="MS Mincho"/>
          <w:lang w:eastAsia="ja-JP"/>
        </w:rPr>
      </w:pPr>
      <w:r w:rsidRPr="008E0B30">
        <w:rPr>
          <w:rFonts w:eastAsia="MS Mincho"/>
          <w:lang w:eastAsia="ja-JP"/>
        </w:rPr>
        <w:t>Public Warning System</w:t>
      </w:r>
    </w:p>
    <w:p w:rsidR="003540AA" w:rsidRPr="008E0B30" w:rsidRDefault="003540AA" w:rsidP="007077A4">
      <w:pPr>
        <w:pStyle w:val="B1"/>
        <w:ind w:left="284" w:firstLine="0"/>
        <w:rPr>
          <w:rFonts w:eastAsia="MS Mincho"/>
          <w:lang w:eastAsia="ja-JP"/>
        </w:rPr>
      </w:pPr>
      <w:r>
        <w:rPr>
          <w:rFonts w:eastAsia="MS Mincho"/>
          <w:lang w:eastAsia="ja-JP"/>
        </w:rPr>
        <w:t>Multimedia Priority Service (MPS)</w:t>
      </w:r>
    </w:p>
    <w:p w:rsidR="0065057E" w:rsidRPr="008B67E3" w:rsidRDefault="0065057E" w:rsidP="00622969">
      <w:pPr>
        <w:rPr>
          <w:rFonts w:eastAsia="MS Mincho"/>
          <w:lang w:eastAsia="ja-JP"/>
        </w:rPr>
      </w:pPr>
      <w:r w:rsidRPr="008B67E3">
        <w:rPr>
          <w:rFonts w:eastAsia="MS Mincho"/>
          <w:lang w:eastAsia="ja-JP"/>
        </w:rPr>
        <w:t>…</w:t>
      </w:r>
    </w:p>
    <w:p w:rsidR="0065057E" w:rsidRPr="008B67E3" w:rsidRDefault="0065057E" w:rsidP="00622969">
      <w:r w:rsidRPr="008B67E3">
        <w:t>Examples of services not required for support in a &lt;5G system&gt;:</w:t>
      </w:r>
    </w:p>
    <w:p w:rsidR="0065057E" w:rsidRPr="008B67E3" w:rsidRDefault="0065057E" w:rsidP="007077A4">
      <w:pPr>
        <w:pStyle w:val="B1"/>
        <w:ind w:left="284" w:firstLine="0"/>
        <w:rPr>
          <w:rFonts w:eastAsia="MS Mincho"/>
          <w:lang w:eastAsia="ja-JP"/>
        </w:rPr>
      </w:pPr>
      <w:r w:rsidRPr="008B67E3">
        <w:rPr>
          <w:rFonts w:eastAsia="MS Mincho"/>
          <w:lang w:eastAsia="ja-JP"/>
        </w:rPr>
        <w:t xml:space="preserve">CS voice service continuity and/or </w:t>
      </w:r>
      <w:proofErr w:type="spellStart"/>
      <w:r w:rsidRPr="008B67E3">
        <w:rPr>
          <w:rFonts w:eastAsia="MS Mincho"/>
          <w:lang w:eastAsia="ja-JP"/>
        </w:rPr>
        <w:t>fallback</w:t>
      </w:r>
      <w:proofErr w:type="spellEnd"/>
      <w:r w:rsidRPr="008B67E3">
        <w:rPr>
          <w:rFonts w:eastAsia="MS Mincho"/>
          <w:lang w:eastAsia="ja-JP"/>
        </w:rPr>
        <w:t xml:space="preserve"> to GSM or UMTS (i.e. seamless handover)</w:t>
      </w:r>
    </w:p>
    <w:p w:rsidR="0065057E" w:rsidRPr="00C41434" w:rsidRDefault="0065057E" w:rsidP="00622969">
      <w:pPr>
        <w:rPr>
          <w:rFonts w:eastAsia="MS Mincho"/>
          <w:lang w:eastAsia="ja-JP"/>
        </w:rPr>
      </w:pPr>
      <w:r w:rsidRPr="008B67E3">
        <w:rPr>
          <w:rFonts w:eastAsia="MS Mincho"/>
          <w:lang w:eastAsia="ja-JP"/>
        </w:rPr>
        <w:t>…</w:t>
      </w:r>
    </w:p>
    <w:p w:rsidR="0065057E" w:rsidRDefault="0065057E" w:rsidP="00472C5B">
      <w:pPr>
        <w:pStyle w:val="Heading3"/>
      </w:pPr>
      <w:bookmarkStart w:id="232" w:name="_Toc434174625"/>
      <w:bookmarkStart w:id="233" w:name="_Toc436299232"/>
      <w:bookmarkStart w:id="234" w:name="_Toc436300277"/>
      <w:bookmarkStart w:id="235" w:name="_Toc442340893"/>
      <w:bookmarkStart w:id="236" w:name="_Toc442345084"/>
      <w:bookmarkStart w:id="237" w:name="_Toc442345464"/>
      <w:bookmarkStart w:id="238" w:name="_Toc442345845"/>
      <w:bookmarkStart w:id="239" w:name="_Toc442346226"/>
      <w:r w:rsidRPr="008B67E3">
        <w:t>5.4.3</w:t>
      </w:r>
      <w:r w:rsidRPr="008B67E3">
        <w:tab/>
        <w:t>Potential Operational Requirements</w:t>
      </w:r>
      <w:bookmarkEnd w:id="232"/>
      <w:bookmarkEnd w:id="233"/>
      <w:bookmarkEnd w:id="234"/>
      <w:bookmarkEnd w:id="235"/>
      <w:bookmarkEnd w:id="236"/>
      <w:bookmarkEnd w:id="237"/>
      <w:bookmarkEnd w:id="238"/>
      <w:bookmarkEnd w:id="239"/>
    </w:p>
    <w:p w:rsidR="00D21F1C" w:rsidRPr="00361886" w:rsidRDefault="00D21F1C" w:rsidP="00D21F1C">
      <w:r w:rsidRPr="00361886">
        <w:t xml:space="preserve">The &lt;5G system&gt; shall be able to support the following </w:t>
      </w:r>
      <w:r>
        <w:t>operational requirement</w:t>
      </w:r>
      <w:r w:rsidRPr="00361886">
        <w:t xml:space="preserve"> defined in previous releases of EPS:</w:t>
      </w:r>
    </w:p>
    <w:p w:rsidR="00D21F1C" w:rsidRDefault="00D21F1C" w:rsidP="00D21F1C">
      <w:pPr>
        <w:ind w:firstLine="284"/>
      </w:pPr>
      <w:r>
        <w:t>RAN Sharing</w:t>
      </w:r>
    </w:p>
    <w:p w:rsidR="00D21F1C" w:rsidRPr="00D21F1C" w:rsidRDefault="00D21F1C" w:rsidP="00D21F1C">
      <w:pPr>
        <w:ind w:firstLine="284"/>
      </w:pPr>
    </w:p>
    <w:p w:rsidR="002F686A" w:rsidRPr="00030727" w:rsidRDefault="002F686A" w:rsidP="00472C5B">
      <w:pPr>
        <w:pStyle w:val="Heading2"/>
        <w:rPr>
          <w:rFonts w:eastAsia="SimSun"/>
        </w:rPr>
      </w:pPr>
      <w:bookmarkStart w:id="240" w:name="_Toc434174626"/>
      <w:bookmarkStart w:id="241" w:name="_Toc436299233"/>
      <w:bookmarkStart w:id="242" w:name="_Toc436300278"/>
      <w:bookmarkStart w:id="243" w:name="_Toc442340894"/>
      <w:bookmarkStart w:id="244" w:name="_Toc442345085"/>
      <w:bookmarkStart w:id="245" w:name="_Toc442345465"/>
      <w:bookmarkStart w:id="246" w:name="_Toc442345846"/>
      <w:bookmarkStart w:id="247" w:name="_Toc442346227"/>
      <w:r w:rsidRPr="008B67E3">
        <w:lastRenderedPageBreak/>
        <w:t>5.5</w:t>
      </w:r>
      <w:r w:rsidRPr="008B67E3">
        <w:tab/>
        <w:t>Mobile broadband for</w:t>
      </w:r>
      <w:r w:rsidRPr="00414670">
        <w:t xml:space="preserve"> indoor scenario</w:t>
      </w:r>
      <w:bookmarkEnd w:id="240"/>
      <w:bookmarkEnd w:id="241"/>
      <w:bookmarkEnd w:id="242"/>
      <w:bookmarkEnd w:id="243"/>
      <w:bookmarkEnd w:id="244"/>
      <w:bookmarkEnd w:id="245"/>
      <w:bookmarkEnd w:id="246"/>
      <w:bookmarkEnd w:id="247"/>
    </w:p>
    <w:p w:rsidR="002F686A" w:rsidRPr="008B67E3" w:rsidRDefault="002F686A" w:rsidP="00472C5B">
      <w:pPr>
        <w:pStyle w:val="Heading3"/>
      </w:pPr>
      <w:bookmarkStart w:id="248" w:name="_Toc434174627"/>
      <w:bookmarkStart w:id="249" w:name="_Toc436299234"/>
      <w:bookmarkStart w:id="250" w:name="_Toc436300279"/>
      <w:bookmarkStart w:id="251" w:name="_Toc442340895"/>
      <w:bookmarkStart w:id="252" w:name="_Toc442345086"/>
      <w:bookmarkStart w:id="253" w:name="_Toc442345466"/>
      <w:bookmarkStart w:id="254" w:name="_Toc442345847"/>
      <w:bookmarkStart w:id="255" w:name="_Toc442346228"/>
      <w:r w:rsidRPr="008B67E3">
        <w:t>5.5.1</w:t>
      </w:r>
      <w:r w:rsidRPr="00414670">
        <w:tab/>
        <w:t>Description</w:t>
      </w:r>
      <w:r w:rsidRPr="008B67E3">
        <w:t xml:space="preserve">s of </w:t>
      </w:r>
      <w:r w:rsidR="00943663" w:rsidRPr="00414670">
        <w:rPr>
          <w:rFonts w:eastAsia="SimSun"/>
        </w:rPr>
        <w:t>typical</w:t>
      </w:r>
      <w:r w:rsidRPr="00414670">
        <w:rPr>
          <w:rFonts w:eastAsia="SimSun"/>
        </w:rPr>
        <w:t xml:space="preserve"> use case in office scenario</w:t>
      </w:r>
      <w:bookmarkEnd w:id="248"/>
      <w:bookmarkEnd w:id="249"/>
      <w:bookmarkEnd w:id="250"/>
      <w:bookmarkEnd w:id="251"/>
      <w:bookmarkEnd w:id="252"/>
      <w:bookmarkEnd w:id="253"/>
      <w:bookmarkEnd w:id="254"/>
      <w:bookmarkEnd w:id="255"/>
    </w:p>
    <w:p w:rsidR="002F686A" w:rsidRPr="008E0B30" w:rsidRDefault="002F686A" w:rsidP="00622969">
      <w:pPr>
        <w:rPr>
          <w:rFonts w:eastAsia="SimSun"/>
          <w:lang w:eastAsia="zh-CN"/>
        </w:rPr>
      </w:pPr>
      <w:r w:rsidRPr="00414670">
        <w:rPr>
          <w:rFonts w:eastAsia="SimSun"/>
          <w:lang w:eastAsia="zh-CN"/>
        </w:rPr>
        <w:t xml:space="preserve">In </w:t>
      </w:r>
      <w:r w:rsidR="004D727D" w:rsidRPr="00414670">
        <w:rPr>
          <w:rFonts w:eastAsia="SimSun"/>
          <w:lang w:eastAsia="zh-CN"/>
        </w:rPr>
        <w:t xml:space="preserve">an </w:t>
      </w:r>
      <w:r w:rsidRPr="00030727">
        <w:rPr>
          <w:rFonts w:eastAsia="SimSun"/>
          <w:lang w:eastAsia="zh-CN"/>
        </w:rPr>
        <w:t xml:space="preserve">office scenario, </w:t>
      </w:r>
      <w:r w:rsidRPr="00843473">
        <w:rPr>
          <w:rFonts w:eastAsia="SimSun"/>
          <w:lang w:eastAsia="zh-CN"/>
        </w:rPr>
        <w:t xml:space="preserve">the </w:t>
      </w:r>
      <w:r w:rsidRPr="002F4248">
        <w:rPr>
          <w:rFonts w:eastAsia="SimSun"/>
          <w:lang w:eastAsia="zh-CN"/>
        </w:rPr>
        <w:t>users and their serving nodes are expected to be deployed indoor</w:t>
      </w:r>
      <w:r w:rsidR="004D727D" w:rsidRPr="009E0B4C">
        <w:rPr>
          <w:rFonts w:eastAsia="SimSun"/>
          <w:lang w:eastAsia="zh-CN"/>
        </w:rPr>
        <w:t>s</w:t>
      </w:r>
      <w:r w:rsidRPr="008E0B30">
        <w:rPr>
          <w:rFonts w:eastAsia="SimSun"/>
          <w:lang w:eastAsia="zh-CN"/>
        </w:rPr>
        <w:t xml:space="preserve">. The coverage area per each serving node is small. Ideal backhaul infrastructure should be available and could be optimized. </w:t>
      </w:r>
    </w:p>
    <w:p w:rsidR="002F686A" w:rsidRPr="00DF5EFD" w:rsidRDefault="002F686A" w:rsidP="00C41434">
      <w:pPr>
        <w:rPr>
          <w:rFonts w:eastAsia="SimSun"/>
          <w:lang w:eastAsia="zh-CN"/>
        </w:rPr>
      </w:pPr>
      <w:r w:rsidRPr="008B67E3">
        <w:rPr>
          <w:rFonts w:eastAsia="SimSun"/>
          <w:lang w:eastAsia="zh-CN"/>
        </w:rPr>
        <w:t>Users frequent</w:t>
      </w:r>
      <w:r w:rsidR="004D727D" w:rsidRPr="008B67E3">
        <w:rPr>
          <w:rFonts w:eastAsia="SimSun"/>
          <w:lang w:eastAsia="zh-CN"/>
        </w:rPr>
        <w:t>ly</w:t>
      </w:r>
      <w:r w:rsidRPr="008B67E3">
        <w:rPr>
          <w:rFonts w:eastAsia="SimSun"/>
          <w:lang w:eastAsia="zh-CN"/>
        </w:rPr>
        <w:t xml:space="preserve"> upload and download data from company’s servers and they are vari</w:t>
      </w:r>
      <w:r w:rsidR="004D727D" w:rsidRPr="008B67E3">
        <w:rPr>
          <w:rFonts w:eastAsia="SimSun"/>
          <w:lang w:eastAsia="zh-CN"/>
        </w:rPr>
        <w:t>ous</w:t>
      </w:r>
      <w:r w:rsidRPr="008B67E3">
        <w:rPr>
          <w:rFonts w:eastAsia="SimSun"/>
          <w:lang w:eastAsia="zh-CN"/>
        </w:rPr>
        <w:t xml:space="preserve"> in </w:t>
      </w:r>
      <w:proofErr w:type="gramStart"/>
      <w:r w:rsidRPr="008B67E3">
        <w:rPr>
          <w:rFonts w:eastAsia="SimSun"/>
          <w:lang w:eastAsia="zh-CN"/>
        </w:rPr>
        <w:t>size</w:t>
      </w:r>
      <w:proofErr w:type="gramEnd"/>
      <w:r w:rsidRPr="008B67E3">
        <w:rPr>
          <w:rFonts w:eastAsia="SimSun"/>
          <w:lang w:eastAsia="zh-CN"/>
        </w:rPr>
        <w:t xml:space="preserve"> which could be up to terabit of data.  Real-time video meeting within the campus and/or over the internet would be the norm</w:t>
      </w:r>
      <w:r w:rsidR="004D727D" w:rsidRPr="00DF5EFD">
        <w:rPr>
          <w:rFonts w:eastAsia="SimSun"/>
          <w:lang w:eastAsia="zh-CN"/>
        </w:rPr>
        <w:t>al</w:t>
      </w:r>
      <w:r w:rsidRPr="00DF5EFD">
        <w:rPr>
          <w:rFonts w:eastAsia="SimSun"/>
          <w:lang w:eastAsia="zh-CN"/>
        </w:rPr>
        <w:t xml:space="preserve"> work mode.  The productivity is dependent on the efficiency of the system</w:t>
      </w:r>
      <w:r w:rsidR="00C41434">
        <w:rPr>
          <w:rFonts w:eastAsia="SimSun"/>
          <w:lang w:eastAsia="zh-CN"/>
        </w:rPr>
        <w:t xml:space="preserve"> response time and reliability.</w:t>
      </w:r>
    </w:p>
    <w:p w:rsidR="002F686A" w:rsidRPr="00DF5EFD" w:rsidRDefault="002F686A" w:rsidP="00472C5B">
      <w:pPr>
        <w:pStyle w:val="Heading3"/>
      </w:pPr>
      <w:bookmarkStart w:id="256" w:name="_Toc434174628"/>
      <w:bookmarkStart w:id="257" w:name="_Toc436299235"/>
      <w:bookmarkStart w:id="258" w:name="_Toc436300280"/>
      <w:bookmarkStart w:id="259" w:name="_Toc442340896"/>
      <w:bookmarkStart w:id="260" w:name="_Toc442345087"/>
      <w:bookmarkStart w:id="261" w:name="_Toc442345467"/>
      <w:bookmarkStart w:id="262" w:name="_Toc442345848"/>
      <w:bookmarkStart w:id="263" w:name="_Toc442346229"/>
      <w:r w:rsidRPr="00DF5EFD">
        <w:t>5.5.2</w:t>
      </w:r>
      <w:r w:rsidRPr="00DF5EFD">
        <w:tab/>
        <w:t>Potential Service Requirements</w:t>
      </w:r>
      <w:bookmarkEnd w:id="256"/>
      <w:bookmarkEnd w:id="257"/>
      <w:bookmarkEnd w:id="258"/>
      <w:bookmarkEnd w:id="259"/>
      <w:bookmarkEnd w:id="260"/>
      <w:bookmarkEnd w:id="261"/>
      <w:bookmarkEnd w:id="262"/>
      <w:bookmarkEnd w:id="263"/>
    </w:p>
    <w:p w:rsidR="002F686A" w:rsidRPr="008B67E3" w:rsidRDefault="002F686A" w:rsidP="00C41434">
      <w:pPr>
        <w:rPr>
          <w:rFonts w:eastAsia="SimSun"/>
          <w:lang w:eastAsia="zh-CN"/>
        </w:rPr>
      </w:pPr>
      <w:r w:rsidRPr="00DF5EFD">
        <w:rPr>
          <w:rFonts w:eastAsia="SimSun"/>
          <w:lang w:eastAsia="zh-CN"/>
        </w:rPr>
        <w:t>T</w:t>
      </w:r>
      <w:r w:rsidRPr="00DF5EFD">
        <w:t xml:space="preserve">he </w:t>
      </w:r>
      <w:r w:rsidRPr="00DF5EFD">
        <w:rPr>
          <w:rFonts w:eastAsia="SimSun"/>
          <w:lang w:eastAsia="zh-CN"/>
        </w:rPr>
        <w:t xml:space="preserve">3GPP </w:t>
      </w:r>
      <w:r w:rsidRPr="00DF5EFD">
        <w:t>system shall support</w:t>
      </w:r>
      <w:r w:rsidRPr="00DF5EFD">
        <w:rPr>
          <w:rFonts w:eastAsia="SimSun"/>
          <w:lang w:eastAsia="zh-CN"/>
        </w:rPr>
        <w:t xml:space="preserve"> u</w:t>
      </w:r>
      <w:r w:rsidR="00943663" w:rsidRPr="00DF5EFD">
        <w:rPr>
          <w:rFonts w:eastAsia="SimSun"/>
          <w:lang w:eastAsia="zh-CN"/>
        </w:rPr>
        <w:t>ser</w:t>
      </w:r>
      <w:r w:rsidRPr="008B67E3">
        <w:rPr>
          <w:rFonts w:eastAsia="SimSun"/>
          <w:lang w:eastAsia="zh-CN"/>
        </w:rPr>
        <w:t xml:space="preserve"> experienced data rate up to </w:t>
      </w:r>
      <w:proofErr w:type="spellStart"/>
      <w:r w:rsidRPr="008B67E3">
        <w:rPr>
          <w:rFonts w:eastAsia="SimSun"/>
          <w:lang w:eastAsia="zh-CN"/>
        </w:rPr>
        <w:t>Gbps</w:t>
      </w:r>
      <w:proofErr w:type="spellEnd"/>
      <w:r w:rsidRPr="008B67E3">
        <w:rPr>
          <w:rFonts w:eastAsia="SimSun"/>
          <w:lang w:eastAsia="zh-CN"/>
        </w:rPr>
        <w:t xml:space="preserve"> of level.</w:t>
      </w:r>
    </w:p>
    <w:p w:rsidR="00943663" w:rsidRPr="008B67E3" w:rsidRDefault="002F686A" w:rsidP="00622969">
      <w:pPr>
        <w:rPr>
          <w:rFonts w:eastAsia="SimSun"/>
          <w:lang w:eastAsia="zh-CN"/>
        </w:rPr>
      </w:pPr>
      <w:r w:rsidRPr="008B67E3">
        <w:rPr>
          <w:rFonts w:eastAsia="SimSun"/>
          <w:lang w:eastAsia="zh-CN"/>
        </w:rPr>
        <w:t xml:space="preserve">The 3GPP system shall support user peak data rate at tens of </w:t>
      </w:r>
      <w:proofErr w:type="spellStart"/>
      <w:r w:rsidRPr="008B67E3">
        <w:rPr>
          <w:rFonts w:eastAsia="SimSun"/>
          <w:lang w:eastAsia="zh-CN"/>
        </w:rPr>
        <w:t>Gbps</w:t>
      </w:r>
      <w:proofErr w:type="spellEnd"/>
      <w:r w:rsidRPr="008B67E3">
        <w:rPr>
          <w:rFonts w:eastAsia="SimSun"/>
          <w:lang w:eastAsia="zh-CN"/>
        </w:rPr>
        <w:t>;</w:t>
      </w:r>
    </w:p>
    <w:p w:rsidR="002F686A" w:rsidRPr="008B67E3" w:rsidRDefault="002F686A" w:rsidP="00622969">
      <w:pPr>
        <w:rPr>
          <w:rFonts w:eastAsia="SimSun"/>
          <w:lang w:eastAsia="zh-CN"/>
        </w:rPr>
      </w:pPr>
      <w:r w:rsidRPr="008B67E3">
        <w:rPr>
          <w:rFonts w:eastAsia="SimSun"/>
          <w:lang w:eastAsia="zh-CN"/>
        </w:rPr>
        <w:t xml:space="preserve">The 3GPP system shall support </w:t>
      </w:r>
      <w:r w:rsidRPr="00414670">
        <w:rPr>
          <w:rFonts w:eastAsia="SimSun"/>
          <w:lang w:eastAsia="zh-CN"/>
        </w:rPr>
        <w:t xml:space="preserve">the whole traffic volume in the area at least the level of </w:t>
      </w:r>
      <w:proofErr w:type="spellStart"/>
      <w:r w:rsidRPr="00414670">
        <w:rPr>
          <w:rFonts w:eastAsia="SimSun"/>
          <w:lang w:eastAsia="zh-CN"/>
        </w:rPr>
        <w:t>Tbps</w:t>
      </w:r>
      <w:proofErr w:type="spellEnd"/>
      <w:r w:rsidRPr="00414670">
        <w:rPr>
          <w:rFonts w:eastAsia="SimSun"/>
          <w:lang w:eastAsia="zh-CN"/>
        </w:rPr>
        <w:t>/</w:t>
      </w:r>
      <w:r w:rsidRPr="008B67E3">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8B67E3">
        <w:rPr>
          <w:rFonts w:eastAsia="SimSun"/>
          <w:lang w:eastAsia="zh-CN"/>
        </w:rPr>
        <w:t>.</w:t>
      </w:r>
    </w:p>
    <w:p w:rsidR="002F686A" w:rsidRPr="00030727" w:rsidRDefault="002F686A" w:rsidP="00C41434">
      <w:pPr>
        <w:rPr>
          <w:rFonts w:eastAsia="SimSun"/>
          <w:lang w:eastAsia="zh-CN"/>
        </w:rPr>
      </w:pPr>
      <w:r w:rsidRPr="00414670">
        <w:rPr>
          <w:rFonts w:eastAsia="SimSun"/>
          <w:lang w:eastAsia="zh-CN"/>
        </w:rPr>
        <w:t>The 3GPP system shall support very low latency for user experienced data exchange.</w:t>
      </w:r>
    </w:p>
    <w:p w:rsidR="002F686A" w:rsidRPr="002F4248" w:rsidRDefault="00472C5B" w:rsidP="00472C5B">
      <w:pPr>
        <w:pStyle w:val="Heading3"/>
      </w:pPr>
      <w:bookmarkStart w:id="264" w:name="_Toc434174629"/>
      <w:bookmarkStart w:id="265" w:name="_Toc436299236"/>
      <w:bookmarkStart w:id="266" w:name="_Toc436300281"/>
      <w:bookmarkStart w:id="267" w:name="_Toc442340897"/>
      <w:bookmarkStart w:id="268" w:name="_Toc442345088"/>
      <w:bookmarkStart w:id="269" w:name="_Toc442345468"/>
      <w:bookmarkStart w:id="270" w:name="_Toc442345849"/>
      <w:bookmarkStart w:id="271" w:name="_Toc442346230"/>
      <w:r w:rsidRPr="00843473">
        <w:t>5.5.</w:t>
      </w:r>
      <w:r w:rsidR="002F686A" w:rsidRPr="002F4248">
        <w:t>3</w:t>
      </w:r>
      <w:r w:rsidR="002F686A" w:rsidRPr="002F4248">
        <w:tab/>
        <w:t>Potential Operational Requirements</w:t>
      </w:r>
      <w:bookmarkEnd w:id="264"/>
      <w:bookmarkEnd w:id="265"/>
      <w:bookmarkEnd w:id="266"/>
      <w:bookmarkEnd w:id="267"/>
      <w:bookmarkEnd w:id="268"/>
      <w:bookmarkEnd w:id="269"/>
      <w:bookmarkEnd w:id="270"/>
      <w:bookmarkEnd w:id="271"/>
    </w:p>
    <w:p w:rsidR="002F686A" w:rsidRPr="009E0B4C" w:rsidRDefault="002F686A" w:rsidP="002F686A">
      <w:pPr>
        <w:rPr>
          <w:lang w:eastAsia="ko-KR"/>
        </w:rPr>
      </w:pPr>
    </w:p>
    <w:p w:rsidR="002F686A" w:rsidRPr="0095398B" w:rsidRDefault="002F686A" w:rsidP="00472C5B">
      <w:pPr>
        <w:pStyle w:val="Heading2"/>
      </w:pPr>
      <w:bookmarkStart w:id="272" w:name="_Toc434174630"/>
      <w:bookmarkStart w:id="273" w:name="_Toc436299237"/>
      <w:bookmarkStart w:id="274" w:name="_Toc436300282"/>
      <w:bookmarkStart w:id="275" w:name="_Toc442340898"/>
      <w:bookmarkStart w:id="276" w:name="_Toc442345089"/>
      <w:bookmarkStart w:id="277" w:name="_Toc442345469"/>
      <w:bookmarkStart w:id="278" w:name="_Toc442345850"/>
      <w:bookmarkStart w:id="279" w:name="_Toc442346231"/>
      <w:r w:rsidRPr="008E0B30">
        <w:t>5.6</w:t>
      </w:r>
      <w:r w:rsidRPr="008E0B30">
        <w:tab/>
        <w:t xml:space="preserve">Mobile broadband </w:t>
      </w:r>
      <w:r w:rsidRPr="0095398B">
        <w:t>for</w:t>
      </w:r>
      <w:r w:rsidRPr="00414670">
        <w:t xml:space="preserve"> hotspots scenario</w:t>
      </w:r>
      <w:bookmarkEnd w:id="272"/>
      <w:bookmarkEnd w:id="273"/>
      <w:bookmarkEnd w:id="274"/>
      <w:bookmarkEnd w:id="275"/>
      <w:bookmarkEnd w:id="276"/>
      <w:bookmarkEnd w:id="277"/>
      <w:bookmarkEnd w:id="278"/>
      <w:bookmarkEnd w:id="279"/>
    </w:p>
    <w:p w:rsidR="002F686A" w:rsidRPr="0095398B" w:rsidRDefault="002F686A" w:rsidP="00472C5B">
      <w:pPr>
        <w:pStyle w:val="Heading3"/>
      </w:pPr>
      <w:bookmarkStart w:id="280" w:name="_Toc434174631"/>
      <w:bookmarkStart w:id="281" w:name="_Toc436299238"/>
      <w:bookmarkStart w:id="282" w:name="_Toc436300283"/>
      <w:bookmarkStart w:id="283" w:name="_Toc442340899"/>
      <w:bookmarkStart w:id="284" w:name="_Toc442345090"/>
      <w:bookmarkStart w:id="285" w:name="_Toc442345470"/>
      <w:bookmarkStart w:id="286" w:name="_Toc442345851"/>
      <w:bookmarkStart w:id="287" w:name="_Toc442346232"/>
      <w:r w:rsidRPr="0095398B">
        <w:t>5.6.1</w:t>
      </w:r>
      <w:r w:rsidRPr="00414670">
        <w:tab/>
        <w:t>Description</w:t>
      </w:r>
      <w:bookmarkEnd w:id="280"/>
      <w:bookmarkEnd w:id="281"/>
      <w:bookmarkEnd w:id="282"/>
      <w:bookmarkEnd w:id="283"/>
      <w:bookmarkEnd w:id="284"/>
      <w:bookmarkEnd w:id="285"/>
      <w:bookmarkEnd w:id="286"/>
      <w:bookmarkEnd w:id="287"/>
    </w:p>
    <w:p w:rsidR="002F686A" w:rsidRPr="008B67E3" w:rsidRDefault="002F686A" w:rsidP="00C41434">
      <w:pPr>
        <w:rPr>
          <w:rFonts w:eastAsia="SimSun"/>
          <w:lang w:eastAsia="zh-CN"/>
        </w:rPr>
      </w:pPr>
      <w:r w:rsidRPr="00414670">
        <w:rPr>
          <w:rFonts w:eastAsia="SimSun"/>
          <w:lang w:eastAsia="zh-CN"/>
        </w:rPr>
        <w:t>In d</w:t>
      </w:r>
      <w:r w:rsidRPr="00030727">
        <w:rPr>
          <w:rFonts w:eastAsia="SimSun"/>
          <w:lang w:eastAsia="zh-CN"/>
        </w:rPr>
        <w:t xml:space="preserve">ense </w:t>
      </w:r>
      <w:r w:rsidRPr="00843473">
        <w:rPr>
          <w:rFonts w:eastAsia="SimSun"/>
          <w:lang w:eastAsia="zh-CN"/>
        </w:rPr>
        <w:t>u</w:t>
      </w:r>
      <w:r w:rsidRPr="002F4248">
        <w:rPr>
          <w:rFonts w:eastAsia="SimSun"/>
          <w:lang w:eastAsia="zh-CN"/>
        </w:rPr>
        <w:t>rban area</w:t>
      </w:r>
      <w:r w:rsidR="004D727D" w:rsidRPr="009E0B4C">
        <w:rPr>
          <w:rFonts w:eastAsia="SimSun"/>
          <w:lang w:eastAsia="zh-CN"/>
        </w:rPr>
        <w:t>s</w:t>
      </w:r>
      <w:r w:rsidRPr="008E0B30">
        <w:rPr>
          <w:rFonts w:eastAsia="SimSun"/>
          <w:lang w:eastAsia="zh-CN"/>
        </w:rPr>
        <w:t xml:space="preserve">, users can be either indoor or outdoor. The coverage area is wider than the office scenario. Backhaul availability would be one of the key issues in this scenario, especially if the </w:t>
      </w:r>
      <w:r w:rsidRPr="008B67E3">
        <w:rPr>
          <w:rFonts w:eastAsia="SimSun"/>
          <w:lang w:eastAsia="zh-CN"/>
        </w:rPr>
        <w:t xml:space="preserve">backhaul is wired. </w:t>
      </w:r>
      <w:proofErr w:type="spellStart"/>
      <w:r w:rsidRPr="008B67E3">
        <w:rPr>
          <w:rFonts w:eastAsia="SimSun"/>
          <w:lang w:eastAsia="zh-CN"/>
        </w:rPr>
        <w:t>Self wireless</w:t>
      </w:r>
      <w:proofErr w:type="spellEnd"/>
      <w:r w:rsidRPr="008B67E3">
        <w:rPr>
          <w:rFonts w:eastAsia="SimSun"/>
          <w:lang w:eastAsia="zh-CN"/>
        </w:rPr>
        <w:t xml:space="preserve"> backhaul can also be considered which allows flexible deployment of serving nodes and potentially reduces the </w:t>
      </w:r>
      <w:r w:rsidR="000376EA">
        <w:rPr>
          <w:rFonts w:eastAsia="SimSun"/>
          <w:lang w:eastAsia="zh-CN"/>
        </w:rPr>
        <w:t>complexity</w:t>
      </w:r>
      <w:r w:rsidRPr="008B67E3">
        <w:rPr>
          <w:rFonts w:eastAsia="SimSun"/>
          <w:lang w:eastAsia="zh-CN"/>
        </w:rPr>
        <w:t xml:space="preserve"> of the networks. Precise network planning would be difficult, considering the deployment </w:t>
      </w:r>
      <w:r w:rsidR="000376EA">
        <w:rPr>
          <w:rFonts w:eastAsia="SimSun"/>
          <w:lang w:eastAsia="zh-CN"/>
        </w:rPr>
        <w:t>concerns</w:t>
      </w:r>
      <w:r w:rsidRPr="008B67E3">
        <w:rPr>
          <w:rFonts w:eastAsia="SimSun"/>
          <w:lang w:eastAsia="zh-CN"/>
        </w:rPr>
        <w:t>, backhaul capacity and scalability etc.  Random or semi-random network planning should be considered.</w:t>
      </w:r>
    </w:p>
    <w:p w:rsidR="002F686A" w:rsidRPr="0095398B" w:rsidRDefault="002F686A" w:rsidP="00622969">
      <w:pPr>
        <w:rPr>
          <w:rFonts w:eastAsia="SimSun"/>
          <w:lang w:eastAsia="zh-CN"/>
        </w:rPr>
      </w:pPr>
      <w:r w:rsidRPr="0095398B">
        <w:rPr>
          <w:rFonts w:eastAsia="SimSun"/>
          <w:lang w:eastAsia="zh-CN"/>
        </w:rPr>
        <w:t xml:space="preserve">Given it is </w:t>
      </w:r>
      <w:r w:rsidR="004D727D" w:rsidRPr="0095398B">
        <w:rPr>
          <w:rFonts w:eastAsia="SimSun"/>
          <w:lang w:eastAsia="zh-CN"/>
        </w:rPr>
        <w:t xml:space="preserve">a </w:t>
      </w:r>
      <w:r w:rsidRPr="0095398B">
        <w:rPr>
          <w:rFonts w:eastAsia="SimSun"/>
          <w:lang w:eastAsia="zh-CN"/>
        </w:rPr>
        <w:t>dense urban area, dependent on time of day (e.g. morning, evening, weekday vs. weekend etc.) and the location(e.g. shopping mall, downtown street), there could be high volume and high capacity multi-media traffic upload and download towards internet as well as D2D communications. The traffic volume per cell is very large.</w:t>
      </w:r>
    </w:p>
    <w:p w:rsidR="002F686A" w:rsidRPr="0095398B" w:rsidRDefault="002F686A" w:rsidP="00C41434">
      <w:pPr>
        <w:rPr>
          <w:rFonts w:eastAsia="SimSun"/>
          <w:lang w:eastAsia="zh-CN"/>
        </w:rPr>
      </w:pPr>
      <w:r w:rsidRPr="0095398B">
        <w:rPr>
          <w:rFonts w:eastAsia="SimSun"/>
          <w:lang w:eastAsia="zh-CN"/>
        </w:rPr>
        <w:t>Meanwhile when a user is indoor</w:t>
      </w:r>
      <w:r w:rsidR="004D727D" w:rsidRPr="0095398B">
        <w:rPr>
          <w:rFonts w:eastAsia="SimSun"/>
          <w:lang w:eastAsia="zh-CN"/>
        </w:rPr>
        <w:t>s</w:t>
      </w:r>
      <w:r w:rsidRPr="0095398B">
        <w:rPr>
          <w:rFonts w:eastAsia="SimSun"/>
          <w:lang w:eastAsia="zh-CN"/>
        </w:rPr>
        <w:t xml:space="preserve">, it is either stationary or nomadic; however, when a user is </w:t>
      </w:r>
      <w:proofErr w:type="gramStart"/>
      <w:r w:rsidRPr="0095398B">
        <w:rPr>
          <w:rFonts w:eastAsia="SimSun"/>
          <w:lang w:eastAsia="zh-CN"/>
        </w:rPr>
        <w:t>outdoor</w:t>
      </w:r>
      <w:proofErr w:type="gramEnd"/>
      <w:r w:rsidRPr="0095398B">
        <w:rPr>
          <w:rFonts w:eastAsia="SimSun"/>
          <w:lang w:eastAsia="zh-CN"/>
        </w:rPr>
        <w:t xml:space="preserve"> it may travel </w:t>
      </w:r>
      <w:r w:rsidR="00943663" w:rsidRPr="0095398B">
        <w:rPr>
          <w:rFonts w:eastAsia="SimSun"/>
          <w:lang w:eastAsia="zh-CN"/>
        </w:rPr>
        <w:t>slowly</w:t>
      </w:r>
      <w:r w:rsidRPr="0095398B">
        <w:rPr>
          <w:rFonts w:eastAsia="SimSun"/>
          <w:lang w:eastAsia="zh-CN"/>
        </w:rPr>
        <w:t>.</w:t>
      </w:r>
    </w:p>
    <w:p w:rsidR="002F686A" w:rsidRPr="0095398B" w:rsidRDefault="002F686A" w:rsidP="00472C5B">
      <w:pPr>
        <w:pStyle w:val="Heading3"/>
      </w:pPr>
      <w:bookmarkStart w:id="288" w:name="_Toc434174632"/>
      <w:bookmarkStart w:id="289" w:name="_Toc436299239"/>
      <w:bookmarkStart w:id="290" w:name="_Toc436300284"/>
      <w:bookmarkStart w:id="291" w:name="_Toc442340900"/>
      <w:bookmarkStart w:id="292" w:name="_Toc442345091"/>
      <w:bookmarkStart w:id="293" w:name="_Toc442345471"/>
      <w:bookmarkStart w:id="294" w:name="_Toc442345852"/>
      <w:bookmarkStart w:id="295" w:name="_Toc442346233"/>
      <w:r w:rsidRPr="0095398B">
        <w:t>5.6.2</w:t>
      </w:r>
      <w:r w:rsidRPr="0095398B">
        <w:tab/>
        <w:t>Potential Service Requirements</w:t>
      </w:r>
      <w:bookmarkEnd w:id="288"/>
      <w:bookmarkEnd w:id="289"/>
      <w:bookmarkEnd w:id="290"/>
      <w:bookmarkEnd w:id="291"/>
      <w:bookmarkEnd w:id="292"/>
      <w:bookmarkEnd w:id="293"/>
      <w:bookmarkEnd w:id="294"/>
      <w:bookmarkEnd w:id="295"/>
    </w:p>
    <w:p w:rsidR="002F686A" w:rsidRPr="0095398B" w:rsidRDefault="002F686A" w:rsidP="00622969">
      <w:pPr>
        <w:rPr>
          <w:rFonts w:eastAsia="SimSun"/>
          <w:lang w:eastAsia="zh-CN"/>
        </w:rPr>
      </w:pPr>
      <w:r w:rsidRPr="0095398B">
        <w:rPr>
          <w:rFonts w:eastAsia="SimSun"/>
          <w:lang w:eastAsia="zh-CN"/>
        </w:rPr>
        <w:t>T</w:t>
      </w:r>
      <w:r w:rsidRPr="0095398B">
        <w:t xml:space="preserve">he </w:t>
      </w:r>
      <w:r w:rsidRPr="0095398B">
        <w:rPr>
          <w:rFonts w:eastAsia="SimSun"/>
          <w:lang w:eastAsia="zh-CN"/>
        </w:rPr>
        <w:t xml:space="preserve">3GPP </w:t>
      </w:r>
      <w:r w:rsidRPr="0095398B">
        <w:t>system shall support</w:t>
      </w:r>
      <w:r w:rsidRPr="0095398B">
        <w:rPr>
          <w:rFonts w:eastAsia="SimSun"/>
          <w:lang w:eastAsia="zh-CN"/>
        </w:rPr>
        <w:t xml:space="preserve"> the user experienced data rate up to </w:t>
      </w:r>
      <w:proofErr w:type="spellStart"/>
      <w:r w:rsidRPr="0095398B">
        <w:rPr>
          <w:rFonts w:eastAsia="SimSun"/>
          <w:lang w:eastAsia="zh-CN"/>
        </w:rPr>
        <w:t>Gbps</w:t>
      </w:r>
      <w:proofErr w:type="spellEnd"/>
      <w:r w:rsidRPr="0095398B">
        <w:rPr>
          <w:rFonts w:eastAsia="SimSun"/>
          <w:lang w:eastAsia="zh-CN"/>
        </w:rPr>
        <w:t xml:space="preserve"> of level while the user is moving </w:t>
      </w:r>
      <w:r w:rsidR="006D4FF8" w:rsidRPr="0095398B">
        <w:rPr>
          <w:rFonts w:eastAsia="SimSun"/>
          <w:lang w:eastAsia="zh-CN"/>
        </w:rPr>
        <w:t>slowly</w:t>
      </w:r>
      <w:r w:rsidRPr="0095398B">
        <w:rPr>
          <w:rFonts w:eastAsia="SimSun"/>
          <w:lang w:eastAsia="zh-CN"/>
        </w:rPr>
        <w:t>.</w:t>
      </w:r>
    </w:p>
    <w:p w:rsidR="002F686A" w:rsidRPr="0095398B" w:rsidRDefault="002F686A" w:rsidP="00622969">
      <w:pPr>
        <w:rPr>
          <w:rFonts w:eastAsia="SimSun"/>
          <w:lang w:eastAsia="zh-CN"/>
        </w:rPr>
      </w:pPr>
      <w:r w:rsidRPr="0095398B">
        <w:rPr>
          <w:rFonts w:eastAsia="SimSun"/>
          <w:lang w:eastAsia="zh-CN"/>
        </w:rPr>
        <w:t xml:space="preserve">The 3GPP system shall support the peak data rate at tens of </w:t>
      </w:r>
      <w:proofErr w:type="spellStart"/>
      <w:r w:rsidRPr="0095398B">
        <w:rPr>
          <w:rFonts w:eastAsia="SimSun"/>
          <w:lang w:eastAsia="zh-CN"/>
        </w:rPr>
        <w:t>Gbps</w:t>
      </w:r>
      <w:proofErr w:type="spellEnd"/>
      <w:r w:rsidRPr="0095398B">
        <w:rPr>
          <w:rFonts w:eastAsia="SimSun"/>
          <w:lang w:eastAsia="zh-CN"/>
        </w:rPr>
        <w:t xml:space="preserve"> while the user is moving </w:t>
      </w:r>
      <w:r w:rsidR="006D4FF8" w:rsidRPr="0095398B">
        <w:rPr>
          <w:rFonts w:eastAsia="SimSun"/>
          <w:lang w:eastAsia="zh-CN"/>
        </w:rPr>
        <w:t>slowly</w:t>
      </w:r>
      <w:r w:rsidRPr="0095398B">
        <w:rPr>
          <w:rFonts w:eastAsia="SimSun"/>
          <w:lang w:eastAsia="zh-CN"/>
        </w:rPr>
        <w:t>.</w:t>
      </w:r>
    </w:p>
    <w:p w:rsidR="002F686A" w:rsidRPr="00C41434" w:rsidRDefault="002F686A" w:rsidP="002F686A">
      <w:r w:rsidRPr="0095398B">
        <w:rPr>
          <w:rFonts w:eastAsia="SimSun"/>
          <w:lang w:eastAsia="zh-CN"/>
        </w:rPr>
        <w:t xml:space="preserve">The 3GPP system shall support </w:t>
      </w:r>
      <w:r w:rsidRPr="00414670">
        <w:rPr>
          <w:rFonts w:eastAsia="SimSun"/>
          <w:lang w:eastAsia="zh-CN"/>
        </w:rPr>
        <w:t xml:space="preserve">the whole traffic volume in the area at least the level of </w:t>
      </w:r>
      <w:proofErr w:type="spellStart"/>
      <w:r w:rsidRPr="00414670">
        <w:rPr>
          <w:rFonts w:eastAsia="SimSun"/>
          <w:lang w:eastAsia="zh-CN"/>
        </w:rPr>
        <w:t>Tbps</w:t>
      </w:r>
      <w:proofErr w:type="spellEnd"/>
      <w:r w:rsidRPr="00414670">
        <w:rPr>
          <w:rFonts w:eastAsia="SimSun"/>
          <w:lang w:eastAsia="zh-CN"/>
        </w:rPr>
        <w:t>/</w:t>
      </w:r>
      <w:r w:rsidRPr="0095398B">
        <w:rPr>
          <w:rFonts w:eastAsia="SimSun"/>
          <w:lang w:eastAsia="zh-CN"/>
        </w:rPr>
        <w:t xml:space="preserve"> </w:t>
      </w:r>
      <w:r w:rsidR="0095398B">
        <w:rPr>
          <w:rFonts w:eastAsia="SimSun"/>
          <w:lang w:eastAsia="zh-CN"/>
        </w:rPr>
        <w:t>km</w:t>
      </w:r>
      <w:r w:rsidR="0095398B" w:rsidRPr="0095398B">
        <w:rPr>
          <w:rFonts w:eastAsia="SimSun"/>
          <w:vertAlign w:val="superscript"/>
          <w:lang w:eastAsia="zh-CN"/>
        </w:rPr>
        <w:t>2</w:t>
      </w:r>
      <w:r w:rsidRPr="0095398B">
        <w:rPr>
          <w:rFonts w:eastAsia="SimSun"/>
          <w:lang w:eastAsia="zh-CN"/>
        </w:rPr>
        <w:t>.</w:t>
      </w:r>
    </w:p>
    <w:p w:rsidR="002F686A" w:rsidRPr="00843473" w:rsidRDefault="002F686A" w:rsidP="00472C5B">
      <w:pPr>
        <w:pStyle w:val="Heading3"/>
      </w:pPr>
      <w:bookmarkStart w:id="296" w:name="_Toc434174633"/>
      <w:bookmarkStart w:id="297" w:name="_Toc436299240"/>
      <w:bookmarkStart w:id="298" w:name="_Toc436300285"/>
      <w:bookmarkStart w:id="299" w:name="_Toc442340901"/>
      <w:bookmarkStart w:id="300" w:name="_Toc442345092"/>
      <w:bookmarkStart w:id="301" w:name="_Toc442345472"/>
      <w:bookmarkStart w:id="302" w:name="_Toc442345853"/>
      <w:bookmarkStart w:id="303" w:name="_Toc442346234"/>
      <w:r w:rsidRPr="00030727">
        <w:t>5.6.3</w:t>
      </w:r>
      <w:r w:rsidRPr="00843473">
        <w:tab/>
        <w:t>Potential Operational Requirements</w:t>
      </w:r>
      <w:bookmarkEnd w:id="296"/>
      <w:bookmarkEnd w:id="297"/>
      <w:bookmarkEnd w:id="298"/>
      <w:bookmarkEnd w:id="299"/>
      <w:bookmarkEnd w:id="300"/>
      <w:bookmarkEnd w:id="301"/>
      <w:bookmarkEnd w:id="302"/>
      <w:bookmarkEnd w:id="303"/>
    </w:p>
    <w:p w:rsidR="002F686A" w:rsidRDefault="002F686A" w:rsidP="00C41434">
      <w:pPr>
        <w:rPr>
          <w:rFonts w:eastAsia="SimSun"/>
          <w:lang w:eastAsia="zh-CN"/>
        </w:rPr>
      </w:pPr>
      <w:r w:rsidRPr="002F4248">
        <w:rPr>
          <w:rFonts w:eastAsia="SimSun"/>
          <w:lang w:eastAsia="zh-CN"/>
        </w:rPr>
        <w:t>The 3GPP system shall support flexible and efficient backhaul especially outdoor</w:t>
      </w:r>
      <w:r w:rsidR="00C41434">
        <w:rPr>
          <w:rFonts w:eastAsia="SimSun"/>
          <w:lang w:eastAsia="zh-CN"/>
        </w:rPr>
        <w:t>.</w:t>
      </w:r>
    </w:p>
    <w:p w:rsidR="00C41434" w:rsidRPr="009E0B4C" w:rsidRDefault="00C41434" w:rsidP="00622969">
      <w:pPr>
        <w:rPr>
          <w:lang w:eastAsia="ko-KR"/>
        </w:rPr>
      </w:pPr>
    </w:p>
    <w:p w:rsidR="00016528" w:rsidRPr="008E0B30" w:rsidRDefault="00016528" w:rsidP="00E83F66">
      <w:pPr>
        <w:pStyle w:val="Heading2"/>
      </w:pPr>
      <w:bookmarkStart w:id="304" w:name="_Toc434174634"/>
      <w:bookmarkStart w:id="305" w:name="_Toc436299241"/>
      <w:bookmarkStart w:id="306" w:name="_Toc436300286"/>
      <w:bookmarkStart w:id="307" w:name="_Toc442340902"/>
      <w:bookmarkStart w:id="308" w:name="_Toc442345093"/>
      <w:bookmarkStart w:id="309" w:name="_Toc442345473"/>
      <w:bookmarkStart w:id="310" w:name="_Toc442345854"/>
      <w:bookmarkStart w:id="311" w:name="_Toc442346235"/>
      <w:r w:rsidRPr="008E0B30">
        <w:t>5.7</w:t>
      </w:r>
      <w:r w:rsidRPr="008E0B30">
        <w:tab/>
        <w:t>On-demand Networking</w:t>
      </w:r>
      <w:bookmarkEnd w:id="304"/>
      <w:bookmarkEnd w:id="305"/>
      <w:bookmarkEnd w:id="306"/>
      <w:bookmarkEnd w:id="307"/>
      <w:bookmarkEnd w:id="308"/>
      <w:bookmarkEnd w:id="309"/>
      <w:bookmarkEnd w:id="310"/>
      <w:bookmarkEnd w:id="311"/>
    </w:p>
    <w:p w:rsidR="00016528" w:rsidRPr="008B67E3" w:rsidRDefault="00016528" w:rsidP="00E83F66">
      <w:pPr>
        <w:pStyle w:val="Heading3"/>
      </w:pPr>
      <w:bookmarkStart w:id="312" w:name="_Toc434174635"/>
      <w:bookmarkStart w:id="313" w:name="_Toc436299242"/>
      <w:bookmarkStart w:id="314" w:name="_Toc436300287"/>
      <w:bookmarkStart w:id="315" w:name="_Toc442340903"/>
      <w:bookmarkStart w:id="316" w:name="_Toc442345094"/>
      <w:bookmarkStart w:id="317" w:name="_Toc442345474"/>
      <w:bookmarkStart w:id="318" w:name="_Toc442345855"/>
      <w:bookmarkStart w:id="319" w:name="_Toc442346236"/>
      <w:r w:rsidRPr="008B67E3">
        <w:t>5.7.1</w:t>
      </w:r>
      <w:r w:rsidRPr="008B67E3">
        <w:tab/>
        <w:t>Description</w:t>
      </w:r>
      <w:bookmarkEnd w:id="312"/>
      <w:bookmarkEnd w:id="313"/>
      <w:bookmarkEnd w:id="314"/>
      <w:bookmarkEnd w:id="315"/>
      <w:bookmarkEnd w:id="316"/>
      <w:bookmarkEnd w:id="317"/>
      <w:bookmarkEnd w:id="318"/>
      <w:bookmarkEnd w:id="319"/>
    </w:p>
    <w:p w:rsidR="00016528" w:rsidRPr="0095398B" w:rsidRDefault="00016528" w:rsidP="00016528">
      <w:pPr>
        <w:rPr>
          <w:rFonts w:eastAsia="SimSun"/>
          <w:lang w:eastAsia="zh-CN"/>
        </w:rPr>
      </w:pPr>
      <w:r w:rsidRPr="008B67E3">
        <w:rPr>
          <w:rFonts w:eastAsia="SimSun"/>
          <w:lang w:eastAsia="zh-CN"/>
        </w:rPr>
        <w:t xml:space="preserve">Generally, network </w:t>
      </w:r>
      <w:bookmarkStart w:id="320" w:name="OLE_LINK7"/>
      <w:bookmarkStart w:id="321" w:name="OLE_LINK8"/>
      <w:r w:rsidRPr="008B67E3">
        <w:rPr>
          <w:rFonts w:eastAsia="SimSun"/>
          <w:lang w:eastAsia="zh-CN"/>
        </w:rPr>
        <w:t>areas with UE high density</w:t>
      </w:r>
      <w:bookmarkEnd w:id="320"/>
      <w:bookmarkEnd w:id="321"/>
      <w:r w:rsidRPr="008B67E3">
        <w:rPr>
          <w:rFonts w:eastAsia="SimSun"/>
          <w:lang w:eastAsia="zh-CN"/>
        </w:rPr>
        <w:t xml:space="preserve"> distribution varies with the time, and moving vehicles or crowds. In these hot spots, high date rate and low latency network capabilities in ultra-high connection density should be provided </w:t>
      </w:r>
      <w:r w:rsidRPr="008B67E3">
        <w:rPr>
          <w:rFonts w:eastAsia="SimSun"/>
          <w:lang w:eastAsia="zh-CN"/>
        </w:rPr>
        <w:lastRenderedPageBreak/>
        <w:t>by operators. On-demand networking should be provided by operators to meet the distribution variation. It i</w:t>
      </w:r>
      <w:r w:rsidRPr="0095398B">
        <w:rPr>
          <w:rFonts w:eastAsia="SimSun"/>
          <w:lang w:eastAsia="zh-CN"/>
        </w:rPr>
        <w:t xml:space="preserve">ncludes moving areas with UE high density and HD video/photo sharing in stadium/open-air gathering use cases defined in </w:t>
      </w:r>
      <w:r w:rsidR="004D727D" w:rsidRPr="0095398B">
        <w:rPr>
          <w:rFonts w:eastAsia="SimSun"/>
          <w:lang w:eastAsia="zh-CN"/>
        </w:rPr>
        <w:t xml:space="preserve">the </w:t>
      </w:r>
      <w:r w:rsidRPr="0095398B">
        <w:rPr>
          <w:rFonts w:eastAsia="SimSun"/>
          <w:lang w:eastAsia="zh-CN"/>
        </w:rPr>
        <w:t xml:space="preserve">NGMN 5G white </w:t>
      </w:r>
      <w:proofErr w:type="gramStart"/>
      <w:r w:rsidRPr="0095398B">
        <w:rPr>
          <w:rFonts w:eastAsia="SimSun"/>
          <w:lang w:eastAsia="zh-CN"/>
        </w:rPr>
        <w:t>paper</w:t>
      </w:r>
      <w:proofErr w:type="gramEnd"/>
      <w:r w:rsidR="004D727D" w:rsidRPr="0095398B">
        <w:rPr>
          <w:rFonts w:eastAsia="SimSun"/>
          <w:lang w:eastAsia="zh-CN"/>
        </w:rPr>
        <w:t xml:space="preserve"> [2]</w:t>
      </w:r>
      <w:r w:rsidRPr="0095398B">
        <w:rPr>
          <w:rFonts w:eastAsia="SimSun"/>
          <w:lang w:eastAsia="zh-CN"/>
        </w:rPr>
        <w:t xml:space="preserve">. In HD video/photo sharing in stadium/open-air gathering use case, operators can get the event information in advance in stadium/open-air gathering to prepare to provide the high date rate and low latency network capability. In moving hot spots, operators may have to analyse historical statistical and recent network data and to track the areas with UE high density distribution in a short time, so as to provide network capabilities to hot spots on demand. </w:t>
      </w:r>
    </w:p>
    <w:p w:rsidR="00016528" w:rsidRPr="0095398B" w:rsidRDefault="00016528" w:rsidP="00016528">
      <w:pPr>
        <w:rPr>
          <w:rFonts w:eastAsia="SimSun"/>
          <w:lang w:eastAsia="zh-CN"/>
        </w:rPr>
      </w:pPr>
      <w:r w:rsidRPr="0095398B">
        <w:rPr>
          <w:rFonts w:eastAsia="SimSun"/>
          <w:lang w:eastAsia="zh-CN"/>
        </w:rPr>
        <w:t>Here are two examples of on-demand networking.</w:t>
      </w:r>
    </w:p>
    <w:p w:rsidR="00016528" w:rsidRPr="0095398B" w:rsidRDefault="00016528" w:rsidP="00C41434">
      <w:pPr>
        <w:pStyle w:val="B1"/>
        <w:ind w:left="284" w:firstLine="0"/>
        <w:rPr>
          <w:rFonts w:eastAsia="SimSun"/>
          <w:lang w:eastAsia="zh-CN"/>
        </w:rPr>
      </w:pPr>
      <w:r w:rsidRPr="0095398B">
        <w:rPr>
          <w:rFonts w:eastAsia="SimSun"/>
          <w:lang w:eastAsia="zh-CN"/>
        </w:rPr>
        <w:t>There is a football match in the Beijing National Stadium this afternoon. Near to ninety thousand audiences will come to watch the match. During the match, audiences may share HD live video with friends who are not at the scene, or post HD photos to the WeChat, a social APP. These applications will require a combination of ultra-high connection density, high date rate and low latency. Operator</w:t>
      </w:r>
      <w:r w:rsidR="004D727D" w:rsidRPr="0095398B">
        <w:rPr>
          <w:rFonts w:eastAsia="SimSun"/>
          <w:lang w:eastAsia="zh-CN"/>
        </w:rPr>
        <w:t>s</w:t>
      </w:r>
      <w:r w:rsidRPr="0095398B">
        <w:rPr>
          <w:rFonts w:eastAsia="SimSun"/>
          <w:lang w:eastAsia="zh-CN"/>
        </w:rPr>
        <w:t xml:space="preserve"> can provide the network on demand in the stadium area. When the match is over, all the audiences will return home. There is no need to provide high network capability. So </w:t>
      </w:r>
      <w:r w:rsidR="004D727D" w:rsidRPr="0095398B">
        <w:rPr>
          <w:rFonts w:eastAsia="SimSun"/>
          <w:lang w:eastAsia="zh-CN"/>
        </w:rPr>
        <w:t xml:space="preserve">the </w:t>
      </w:r>
      <w:r w:rsidRPr="0095398B">
        <w:rPr>
          <w:rFonts w:eastAsia="SimSun"/>
          <w:lang w:eastAsia="zh-CN"/>
        </w:rPr>
        <w:t>operator should change to very low network capability with the demand variation.</w:t>
      </w:r>
    </w:p>
    <w:p w:rsidR="00016528" w:rsidRPr="0095398B" w:rsidRDefault="00016528" w:rsidP="00C41434">
      <w:pPr>
        <w:pStyle w:val="B1"/>
        <w:ind w:left="284" w:firstLine="0"/>
        <w:rPr>
          <w:rFonts w:eastAsia="SimSun"/>
          <w:lang w:eastAsia="zh-CN"/>
        </w:rPr>
      </w:pPr>
      <w:r w:rsidRPr="0095398B">
        <w:rPr>
          <w:rFonts w:eastAsia="SimSun"/>
          <w:lang w:eastAsia="zh-CN"/>
        </w:rPr>
        <w:t xml:space="preserve">While moving vehicles or crowds (e.g., moving mass events such as walking/cycling demos or a long red-cycle of a traffic light) will generate capacity variation (from almost stationary to </w:t>
      </w:r>
      <w:proofErr w:type="spellStart"/>
      <w:r w:rsidRPr="0095398B">
        <w:rPr>
          <w:rFonts w:eastAsia="SimSun"/>
          <w:lang w:eastAsia="zh-CN"/>
        </w:rPr>
        <w:t>bursty</w:t>
      </w:r>
      <w:proofErr w:type="spellEnd"/>
      <w:r w:rsidRPr="0095398B">
        <w:rPr>
          <w:rFonts w:eastAsia="SimSun"/>
          <w:lang w:eastAsia="zh-CN"/>
        </w:rPr>
        <w:t xml:space="preserve">), the hot spots areas can be tracked and operators can realize dynamic and real-time provision of capacity for these areas with </w:t>
      </w:r>
      <w:r w:rsidR="008B6E7D">
        <w:rPr>
          <w:rFonts w:eastAsia="SimSun"/>
          <w:lang w:eastAsia="zh-CN"/>
        </w:rPr>
        <w:t xml:space="preserve">a </w:t>
      </w:r>
      <w:r w:rsidRPr="0095398B">
        <w:rPr>
          <w:rFonts w:eastAsia="SimSun"/>
          <w:lang w:eastAsia="zh-CN"/>
        </w:rPr>
        <w:t xml:space="preserve">high density </w:t>
      </w:r>
      <w:r w:rsidR="008B6E7D">
        <w:rPr>
          <w:rFonts w:eastAsia="SimSun"/>
          <w:lang w:eastAsia="zh-CN"/>
        </w:rPr>
        <w:t xml:space="preserve">of </w:t>
      </w:r>
      <w:r w:rsidR="00A367F9" w:rsidRPr="0095398B">
        <w:rPr>
          <w:rFonts w:eastAsia="SimSun"/>
          <w:lang w:eastAsia="zh-CN"/>
        </w:rPr>
        <w:t>U</w:t>
      </w:r>
      <w:r w:rsidR="005C7AEE">
        <w:rPr>
          <w:rFonts w:eastAsia="SimSun"/>
          <w:lang w:eastAsia="zh-CN"/>
        </w:rPr>
        <w:t>E</w:t>
      </w:r>
      <w:r w:rsidR="008B6E7D">
        <w:rPr>
          <w:rFonts w:eastAsia="SimSun"/>
          <w:lang w:eastAsia="zh-CN"/>
        </w:rPr>
        <w:t>s</w:t>
      </w:r>
      <w:r w:rsidR="00A367F9" w:rsidRPr="0095398B">
        <w:rPr>
          <w:rFonts w:eastAsia="SimSun"/>
          <w:lang w:eastAsia="zh-CN"/>
        </w:rPr>
        <w:t xml:space="preserve"> </w:t>
      </w:r>
      <w:r w:rsidR="006D4FF8" w:rsidRPr="0095398B">
        <w:rPr>
          <w:rFonts w:eastAsia="SimSun"/>
          <w:lang w:eastAsia="zh-CN"/>
        </w:rPr>
        <w:t>moving fast</w:t>
      </w:r>
      <w:r w:rsidRPr="0095398B">
        <w:rPr>
          <w:rFonts w:eastAsia="SimSun"/>
          <w:lang w:eastAsia="zh-CN"/>
        </w:rPr>
        <w:t>.</w:t>
      </w:r>
    </w:p>
    <w:p w:rsidR="00016528" w:rsidRPr="0095398B" w:rsidRDefault="00016528" w:rsidP="00E83F66">
      <w:pPr>
        <w:pStyle w:val="Heading3"/>
      </w:pPr>
      <w:bookmarkStart w:id="322" w:name="_Toc434174636"/>
      <w:bookmarkStart w:id="323" w:name="_Toc436299243"/>
      <w:bookmarkStart w:id="324" w:name="_Toc436300288"/>
      <w:bookmarkStart w:id="325" w:name="_Toc442340904"/>
      <w:bookmarkStart w:id="326" w:name="_Toc442345095"/>
      <w:bookmarkStart w:id="327" w:name="_Toc442345475"/>
      <w:bookmarkStart w:id="328" w:name="_Toc442345856"/>
      <w:bookmarkStart w:id="329" w:name="_Toc442346237"/>
      <w:r w:rsidRPr="0095398B">
        <w:t>5.7.2</w:t>
      </w:r>
      <w:r w:rsidRPr="0095398B">
        <w:tab/>
        <w:t>Potential Service Requirements</w:t>
      </w:r>
      <w:bookmarkEnd w:id="322"/>
      <w:bookmarkEnd w:id="323"/>
      <w:bookmarkEnd w:id="324"/>
      <w:bookmarkEnd w:id="325"/>
      <w:bookmarkEnd w:id="326"/>
      <w:bookmarkEnd w:id="327"/>
      <w:bookmarkEnd w:id="328"/>
      <w:bookmarkEnd w:id="329"/>
    </w:p>
    <w:p w:rsidR="00016528" w:rsidRPr="0095398B" w:rsidRDefault="00016528" w:rsidP="00C41434">
      <w:pPr>
        <w:rPr>
          <w:rFonts w:eastAsia="SimSun"/>
          <w:lang w:eastAsia="zh-CN"/>
        </w:rPr>
      </w:pPr>
      <w:r w:rsidRPr="0095398B">
        <w:rPr>
          <w:rFonts w:eastAsia="SimSun"/>
          <w:lang w:eastAsia="zh-CN"/>
        </w:rPr>
        <w:t xml:space="preserve">The 3GPP system shall provide </w:t>
      </w:r>
      <w:bookmarkStart w:id="330" w:name="OLE_LINK6"/>
      <w:r w:rsidRPr="0095398B">
        <w:rPr>
          <w:rFonts w:eastAsia="SimSun"/>
          <w:lang w:eastAsia="zh-CN"/>
        </w:rPr>
        <w:t xml:space="preserve">guaranteed </w:t>
      </w:r>
      <w:bookmarkEnd w:id="330"/>
      <w:r w:rsidRPr="0095398B">
        <w:rPr>
          <w:rFonts w:eastAsia="SimSun"/>
          <w:lang w:eastAsia="zh-CN"/>
        </w:rPr>
        <w:t xml:space="preserve">user experience for mobile broadband services like live video in areas with </w:t>
      </w:r>
      <w:r w:rsidR="00A367F9" w:rsidRPr="0095398B">
        <w:rPr>
          <w:rFonts w:eastAsia="SimSun"/>
          <w:lang w:eastAsia="zh-CN"/>
        </w:rPr>
        <w:t xml:space="preserve">a high </w:t>
      </w:r>
      <w:r w:rsidRPr="0095398B">
        <w:rPr>
          <w:rFonts w:eastAsia="SimSun"/>
          <w:lang w:eastAsia="zh-CN"/>
        </w:rPr>
        <w:t>UE density which requires user experienced data downlink rate</w:t>
      </w:r>
      <w:r w:rsidR="00A367F9" w:rsidRPr="0095398B">
        <w:rPr>
          <w:rFonts w:eastAsia="SimSun"/>
          <w:lang w:eastAsia="zh-CN"/>
        </w:rPr>
        <w:t xml:space="preserve"> of</w:t>
      </w:r>
      <w:r w:rsidRPr="0095398B">
        <w:rPr>
          <w:rFonts w:eastAsia="SimSun"/>
          <w:lang w:eastAsia="zh-CN"/>
        </w:rPr>
        <w:t xml:space="preserve"> 300Mbps and uplink rate </w:t>
      </w:r>
      <w:r w:rsidR="00A367F9" w:rsidRPr="0095398B">
        <w:rPr>
          <w:rFonts w:eastAsia="SimSun"/>
          <w:lang w:eastAsia="zh-CN"/>
        </w:rPr>
        <w:t xml:space="preserve">of </w:t>
      </w:r>
      <w:r w:rsidRPr="0095398B">
        <w:rPr>
          <w:rFonts w:eastAsia="SimSun"/>
          <w:lang w:eastAsia="zh-CN"/>
        </w:rPr>
        <w:t>50Mbps in 200-2500 /km2 connection density.</w:t>
      </w:r>
    </w:p>
    <w:p w:rsidR="00016528" w:rsidRPr="0095398B" w:rsidRDefault="00016528" w:rsidP="00C41434">
      <w:pPr>
        <w:rPr>
          <w:rFonts w:eastAsia="SimSun"/>
          <w:lang w:eastAsia="zh-CN"/>
        </w:rPr>
      </w:pPr>
      <w:r w:rsidRPr="0095398B">
        <w:rPr>
          <w:rFonts w:eastAsia="SimSun"/>
          <w:lang w:eastAsia="zh-CN"/>
        </w:rPr>
        <w:t xml:space="preserve">The 3GPP system shall provide consistent users experience when terminals enter the areas with </w:t>
      </w:r>
      <w:r w:rsidR="00A367F9" w:rsidRPr="0095398B">
        <w:rPr>
          <w:rFonts w:eastAsia="SimSun"/>
          <w:lang w:eastAsia="zh-CN"/>
        </w:rPr>
        <w:t xml:space="preserve">a </w:t>
      </w:r>
      <w:r w:rsidRPr="0095398B">
        <w:rPr>
          <w:rFonts w:eastAsia="SimSun"/>
          <w:lang w:eastAsia="zh-CN"/>
        </w:rPr>
        <w:t xml:space="preserve">high </w:t>
      </w:r>
      <w:r w:rsidR="00A367F9" w:rsidRPr="0095398B">
        <w:rPr>
          <w:rFonts w:eastAsia="SimSun"/>
          <w:lang w:eastAsia="zh-CN"/>
        </w:rPr>
        <w:t xml:space="preserve">UE </w:t>
      </w:r>
      <w:r w:rsidRPr="0095398B">
        <w:rPr>
          <w:rFonts w:eastAsia="SimSun"/>
          <w:lang w:eastAsia="zh-CN"/>
        </w:rPr>
        <w:t xml:space="preserve">density which requires user experienced data downlink rate </w:t>
      </w:r>
      <w:r w:rsidR="00A367F9" w:rsidRPr="0095398B">
        <w:rPr>
          <w:rFonts w:eastAsia="SimSun"/>
          <w:lang w:eastAsia="zh-CN"/>
        </w:rPr>
        <w:t xml:space="preserve">of </w:t>
      </w:r>
      <w:r w:rsidRPr="0095398B">
        <w:rPr>
          <w:rFonts w:eastAsia="SimSun"/>
          <w:lang w:eastAsia="zh-CN"/>
        </w:rPr>
        <w:t xml:space="preserve">50Mbps and uplink rate </w:t>
      </w:r>
      <w:r w:rsidR="00A367F9" w:rsidRPr="0095398B">
        <w:rPr>
          <w:rFonts w:eastAsia="SimSun"/>
          <w:lang w:eastAsia="zh-CN"/>
        </w:rPr>
        <w:t xml:space="preserve">of </w:t>
      </w:r>
      <w:r w:rsidRPr="0095398B">
        <w:rPr>
          <w:rFonts w:eastAsia="SimSun"/>
          <w:lang w:eastAsia="zh-CN"/>
        </w:rPr>
        <w:t>25Mbps in 2000/km2 connection density.</w:t>
      </w:r>
    </w:p>
    <w:p w:rsidR="00016528" w:rsidRPr="0095398B" w:rsidRDefault="00016528" w:rsidP="00E83F66">
      <w:pPr>
        <w:pStyle w:val="Heading3"/>
      </w:pPr>
      <w:bookmarkStart w:id="331" w:name="_Toc434174637"/>
      <w:bookmarkStart w:id="332" w:name="_Toc436299244"/>
      <w:bookmarkStart w:id="333" w:name="_Toc436300289"/>
      <w:bookmarkStart w:id="334" w:name="_Toc442340905"/>
      <w:bookmarkStart w:id="335" w:name="_Toc442345096"/>
      <w:bookmarkStart w:id="336" w:name="_Toc442345476"/>
      <w:bookmarkStart w:id="337" w:name="_Toc442345857"/>
      <w:bookmarkStart w:id="338" w:name="_Toc442346238"/>
      <w:r w:rsidRPr="0095398B">
        <w:t>5.7.3</w:t>
      </w:r>
      <w:r w:rsidRPr="0095398B">
        <w:tab/>
        <w:t>Potential Operational Requirements</w:t>
      </w:r>
      <w:bookmarkEnd w:id="331"/>
      <w:bookmarkEnd w:id="332"/>
      <w:bookmarkEnd w:id="333"/>
      <w:bookmarkEnd w:id="334"/>
      <w:bookmarkEnd w:id="335"/>
      <w:bookmarkEnd w:id="336"/>
      <w:bookmarkEnd w:id="337"/>
      <w:bookmarkEnd w:id="338"/>
    </w:p>
    <w:p w:rsidR="00016528" w:rsidRDefault="00414670" w:rsidP="00C41434">
      <w:pPr>
        <w:rPr>
          <w:rFonts w:eastAsia="SimSun"/>
          <w:lang w:eastAsia="zh-CN"/>
        </w:rPr>
      </w:pPr>
      <w:r w:rsidRPr="0095398B">
        <w:rPr>
          <w:rFonts w:eastAsia="SimSun"/>
          <w:lang w:eastAsia="zh-CN"/>
        </w:rPr>
        <w:t>The 3GPP system shall be able to adjust the network capacities dynamically based on the variation of demand and performance indicators.</w:t>
      </w:r>
    </w:p>
    <w:p w:rsidR="00C41434" w:rsidRPr="0095398B" w:rsidRDefault="00C41434" w:rsidP="00C41434">
      <w:pPr>
        <w:rPr>
          <w:rFonts w:eastAsia="SimSun"/>
          <w:lang w:eastAsia="zh-CN"/>
        </w:rPr>
      </w:pPr>
    </w:p>
    <w:p w:rsidR="00E83F66" w:rsidRPr="0095398B" w:rsidRDefault="00E83F66" w:rsidP="00E83F66">
      <w:pPr>
        <w:pStyle w:val="Heading2"/>
        <w:rPr>
          <w:rFonts w:eastAsia="SimSun"/>
        </w:rPr>
      </w:pPr>
      <w:bookmarkStart w:id="339" w:name="_Toc434174638"/>
      <w:bookmarkStart w:id="340" w:name="_Toc436299245"/>
      <w:bookmarkStart w:id="341" w:name="_Toc436300290"/>
      <w:bookmarkStart w:id="342" w:name="_Toc442340906"/>
      <w:bookmarkStart w:id="343" w:name="_Toc442345097"/>
      <w:bookmarkStart w:id="344" w:name="_Toc442345477"/>
      <w:bookmarkStart w:id="345" w:name="_Toc442345858"/>
      <w:bookmarkStart w:id="346" w:name="_Toc442346239"/>
      <w:r w:rsidRPr="0095398B">
        <w:rPr>
          <w:rFonts w:eastAsia="SimSun"/>
        </w:rPr>
        <w:t>5</w:t>
      </w:r>
      <w:r w:rsidRPr="0095398B">
        <w:t>.8</w:t>
      </w:r>
      <w:r w:rsidRPr="0095398B">
        <w:tab/>
      </w:r>
      <w:r w:rsidR="00A367F9" w:rsidRPr="0095398B">
        <w:rPr>
          <w:rFonts w:eastAsia="SimSun"/>
        </w:rPr>
        <w:t>F</w:t>
      </w:r>
      <w:r w:rsidRPr="0095398B">
        <w:rPr>
          <w:rFonts w:eastAsia="SimSun"/>
        </w:rPr>
        <w:t>lexible application traffic routing</w:t>
      </w:r>
      <w:bookmarkEnd w:id="339"/>
      <w:bookmarkEnd w:id="340"/>
      <w:bookmarkEnd w:id="341"/>
      <w:bookmarkEnd w:id="342"/>
      <w:bookmarkEnd w:id="343"/>
      <w:bookmarkEnd w:id="344"/>
      <w:bookmarkEnd w:id="345"/>
      <w:bookmarkEnd w:id="346"/>
    </w:p>
    <w:p w:rsidR="00E83F66" w:rsidRPr="0095398B" w:rsidRDefault="00E83F66" w:rsidP="00E83F66">
      <w:pPr>
        <w:pStyle w:val="Heading3"/>
      </w:pPr>
      <w:bookmarkStart w:id="347" w:name="_Toc434174639"/>
      <w:bookmarkStart w:id="348" w:name="_Toc436299246"/>
      <w:bookmarkStart w:id="349" w:name="_Toc436300291"/>
      <w:bookmarkStart w:id="350" w:name="_Toc442340907"/>
      <w:bookmarkStart w:id="351" w:name="_Toc442345098"/>
      <w:bookmarkStart w:id="352" w:name="_Toc442345478"/>
      <w:bookmarkStart w:id="353" w:name="_Toc442345859"/>
      <w:bookmarkStart w:id="354" w:name="_Toc442346240"/>
      <w:r w:rsidRPr="0095398B">
        <w:rPr>
          <w:rFonts w:eastAsia="SimSun"/>
          <w:lang w:eastAsia="zh-CN"/>
        </w:rPr>
        <w:t>5</w:t>
      </w:r>
      <w:r w:rsidRPr="0095398B">
        <w:t>.8.1</w:t>
      </w:r>
      <w:r w:rsidRPr="0095398B">
        <w:tab/>
        <w:t>Description</w:t>
      </w:r>
      <w:bookmarkEnd w:id="347"/>
      <w:bookmarkEnd w:id="348"/>
      <w:bookmarkEnd w:id="349"/>
      <w:bookmarkEnd w:id="350"/>
      <w:bookmarkEnd w:id="351"/>
      <w:bookmarkEnd w:id="352"/>
      <w:bookmarkEnd w:id="353"/>
      <w:bookmarkEnd w:id="354"/>
    </w:p>
    <w:p w:rsidR="00E83F66" w:rsidRPr="0095398B" w:rsidRDefault="00E83F66" w:rsidP="00C41434">
      <w:pPr>
        <w:rPr>
          <w:rFonts w:eastAsia="SimSun"/>
          <w:lang w:eastAsia="zh-CN"/>
        </w:rPr>
      </w:pPr>
      <w:r w:rsidRPr="0095398B">
        <w:rPr>
          <w:rFonts w:eastAsia="SimSun"/>
          <w:lang w:eastAsia="zh-CN"/>
        </w:rPr>
        <w:t>As mentioned in China IMT2020 white paper “5G Vision and Requirements”</w:t>
      </w:r>
      <w:r w:rsidR="004D727D" w:rsidRPr="0095398B">
        <w:rPr>
          <w:rFonts w:eastAsia="SimSun"/>
          <w:lang w:eastAsia="zh-CN"/>
        </w:rPr>
        <w:t xml:space="preserve"> [3]</w:t>
      </w:r>
      <w:r w:rsidRPr="0095398B">
        <w:rPr>
          <w:rFonts w:eastAsia="SimSun"/>
          <w:lang w:eastAsia="zh-CN"/>
        </w:rPr>
        <w:t xml:space="preserve">,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 between the terminals, and the future network shall be able to transfer these data traffic in a flexible and efficient manner. </w:t>
      </w:r>
    </w:p>
    <w:p w:rsidR="00E83F66" w:rsidRPr="0095398B" w:rsidRDefault="00E83F66" w:rsidP="00E83F66">
      <w:pPr>
        <w:pStyle w:val="Heading4"/>
      </w:pPr>
      <w:bookmarkStart w:id="355" w:name="_Toc434174640"/>
      <w:bookmarkStart w:id="356" w:name="_Toc436299247"/>
      <w:bookmarkStart w:id="357" w:name="_Toc436300292"/>
      <w:bookmarkStart w:id="358" w:name="_Toc442340908"/>
      <w:bookmarkStart w:id="359" w:name="_Toc442345099"/>
      <w:bookmarkStart w:id="360" w:name="_Toc442345479"/>
      <w:bookmarkStart w:id="361" w:name="_Toc442345860"/>
      <w:bookmarkStart w:id="362" w:name="_Toc442346241"/>
      <w:r w:rsidRPr="0095398B">
        <w:rPr>
          <w:rFonts w:eastAsia="SimSun"/>
          <w:lang w:eastAsia="zh-CN"/>
        </w:rPr>
        <w:t>5</w:t>
      </w:r>
      <w:r w:rsidRPr="0095398B">
        <w:t>.8.</w:t>
      </w:r>
      <w:r w:rsidRPr="0095398B">
        <w:rPr>
          <w:rFonts w:eastAsia="SimSun"/>
          <w:lang w:eastAsia="zh-CN"/>
        </w:rPr>
        <w:t>1.1</w:t>
      </w:r>
      <w:r w:rsidRPr="0095398B">
        <w:tab/>
        <w:t>Pre-conditions</w:t>
      </w:r>
      <w:bookmarkEnd w:id="355"/>
      <w:bookmarkEnd w:id="356"/>
      <w:bookmarkEnd w:id="357"/>
      <w:bookmarkEnd w:id="358"/>
      <w:bookmarkEnd w:id="359"/>
      <w:bookmarkEnd w:id="360"/>
      <w:bookmarkEnd w:id="361"/>
      <w:bookmarkEnd w:id="362"/>
    </w:p>
    <w:p w:rsidR="00E83F66" w:rsidRPr="0095398B" w:rsidRDefault="00E83F66" w:rsidP="00C41434">
      <w:pPr>
        <w:rPr>
          <w:rFonts w:eastAsia="SimSun"/>
          <w:lang w:eastAsia="zh-CN"/>
        </w:rPr>
      </w:pPr>
      <w:r w:rsidRPr="0095398B">
        <w:rPr>
          <w:rFonts w:eastAsia="SimSun"/>
          <w:lang w:eastAsia="zh-CN"/>
        </w:rPr>
        <w:t xml:space="preserve">The Service Provider X provides 3D </w:t>
      </w:r>
      <w:r w:rsidRPr="0095398B">
        <w:t>Augmented Reality</w:t>
      </w:r>
      <w:r w:rsidRPr="0095398B">
        <w:rPr>
          <w:rFonts w:eastAsia="SimSun"/>
          <w:lang w:eastAsia="zh-CN"/>
        </w:rPr>
        <w:t xml:space="preserve"> (AR) service for the users, one user can interact with other user via live 3D </w:t>
      </w:r>
      <w:r w:rsidRPr="0095398B">
        <w:t>Augmented Reality</w:t>
      </w:r>
      <w:r w:rsidRPr="0095398B">
        <w:rPr>
          <w:rFonts w:eastAsia="SimSun"/>
          <w:lang w:eastAsia="zh-CN"/>
        </w:rPr>
        <w:t xml:space="preserve"> service. </w:t>
      </w:r>
    </w:p>
    <w:p w:rsidR="00E83F66" w:rsidRPr="0095398B" w:rsidRDefault="00E83F66" w:rsidP="00E83F66">
      <w:pPr>
        <w:rPr>
          <w:rFonts w:eastAsia="SimSun"/>
          <w:lang w:eastAsia="zh-CN"/>
        </w:rPr>
      </w:pPr>
      <w:r w:rsidRPr="0095398B">
        <w:rPr>
          <w:rFonts w:eastAsia="SimSun"/>
          <w:lang w:eastAsia="zh-CN"/>
        </w:rPr>
        <w:t xml:space="preserve">The Service Provider X has a service agreement with an MNO, and the MNO network may optimize the traffic transfer for the live 3D </w:t>
      </w:r>
      <w:r w:rsidRPr="0095398B">
        <w:t>Augmented Reality</w:t>
      </w:r>
      <w:r w:rsidRPr="0095398B">
        <w:rPr>
          <w:rFonts w:eastAsia="SimSun"/>
          <w:lang w:eastAsia="zh-CN"/>
        </w:rPr>
        <w:t xml:space="preserve"> service in order to realize good user experience.</w:t>
      </w:r>
    </w:p>
    <w:p w:rsidR="00E83F66" w:rsidRPr="0095398B" w:rsidRDefault="00E83F66" w:rsidP="00E83F66">
      <w:pPr>
        <w:pStyle w:val="Heading4"/>
      </w:pPr>
      <w:bookmarkStart w:id="363" w:name="_Toc434174641"/>
      <w:bookmarkStart w:id="364" w:name="_Toc436299248"/>
      <w:bookmarkStart w:id="365" w:name="_Toc436300293"/>
      <w:bookmarkStart w:id="366" w:name="_Toc442340909"/>
      <w:bookmarkStart w:id="367" w:name="_Toc442345100"/>
      <w:bookmarkStart w:id="368" w:name="_Toc442345480"/>
      <w:bookmarkStart w:id="369" w:name="_Toc442345861"/>
      <w:bookmarkStart w:id="370" w:name="_Toc442346242"/>
      <w:r w:rsidRPr="0095398B">
        <w:rPr>
          <w:rFonts w:eastAsia="SimSun"/>
          <w:lang w:eastAsia="zh-CN"/>
        </w:rPr>
        <w:t>5</w:t>
      </w:r>
      <w:r w:rsidRPr="0095398B">
        <w:t>.8.</w:t>
      </w:r>
      <w:r w:rsidRPr="0095398B">
        <w:rPr>
          <w:rFonts w:eastAsia="SimSun"/>
          <w:lang w:eastAsia="zh-CN"/>
        </w:rPr>
        <w:t>1.2</w:t>
      </w:r>
      <w:r w:rsidRPr="0095398B">
        <w:tab/>
        <w:t>Service Flows</w:t>
      </w:r>
      <w:bookmarkEnd w:id="363"/>
      <w:bookmarkEnd w:id="364"/>
      <w:bookmarkEnd w:id="365"/>
      <w:bookmarkEnd w:id="366"/>
      <w:bookmarkEnd w:id="367"/>
      <w:bookmarkEnd w:id="368"/>
      <w:bookmarkEnd w:id="369"/>
      <w:bookmarkEnd w:id="370"/>
    </w:p>
    <w:p w:rsidR="00E83F66" w:rsidRPr="0095398B" w:rsidRDefault="00E83F66" w:rsidP="00E83F66">
      <w:pPr>
        <w:pStyle w:val="B1"/>
        <w:rPr>
          <w:rFonts w:eastAsia="SimSun"/>
          <w:lang w:eastAsia="zh-CN"/>
        </w:rPr>
      </w:pPr>
      <w:r w:rsidRPr="0095398B">
        <w:t xml:space="preserve">1.  </w:t>
      </w:r>
      <w:r w:rsidRPr="0095398B">
        <w:rPr>
          <w:rFonts w:eastAsia="SimSun"/>
          <w:lang w:eastAsia="zh-CN"/>
        </w:rPr>
        <w:t>The terminals of Bob and Alice connect to the network via wireless access system. Bob stays in the house, and Alice stays in one bus moving on the city road.</w:t>
      </w:r>
    </w:p>
    <w:p w:rsidR="00E83F66" w:rsidRPr="0095398B" w:rsidRDefault="00E83F66" w:rsidP="00C41434">
      <w:pPr>
        <w:pStyle w:val="B1"/>
        <w:rPr>
          <w:rFonts w:eastAsia="SimSun"/>
          <w:lang w:eastAsia="zh-CN"/>
        </w:rPr>
      </w:pPr>
      <w:r w:rsidRPr="0095398B">
        <w:lastRenderedPageBreak/>
        <w:t xml:space="preserve">2.  </w:t>
      </w:r>
      <w:r w:rsidRPr="0095398B">
        <w:rPr>
          <w:rFonts w:eastAsia="SimSun"/>
          <w:lang w:eastAsia="zh-CN"/>
        </w:rPr>
        <w:t xml:space="preserve">Bob connects to the server of Service Provider X and requests to contact with Alice via 3D </w:t>
      </w:r>
      <w:r w:rsidRPr="0095398B">
        <w:t>Augmented Reality</w:t>
      </w:r>
      <w:r w:rsidRPr="0095398B">
        <w:rPr>
          <w:rFonts w:eastAsia="SimSun"/>
          <w:lang w:eastAsia="zh-CN"/>
        </w:rPr>
        <w:t xml:space="preserve"> service. The server of Service Provider X sets up the connection between Bob’s and Alice’s terminal, and the </w:t>
      </w:r>
      <w:r w:rsidRPr="0095398B">
        <w:t>Augmented Reality</w:t>
      </w:r>
      <w:r w:rsidRPr="0095398B">
        <w:rPr>
          <w:rFonts w:eastAsia="SimSun"/>
          <w:lang w:eastAsia="zh-CN"/>
        </w:rPr>
        <w:t xml:space="preserve"> control signalling (the “CP” line marked red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w:t>
      </w:r>
      <w:r w:rsidRPr="0095398B">
        <w:rPr>
          <w:rFonts w:eastAsia="SimSun"/>
          <w:lang w:eastAsia="zh-CN"/>
        </w:rPr>
        <w:t xml:space="preserve"> below) and the </w:t>
      </w:r>
      <w:r w:rsidRPr="0095398B">
        <w:t>Augmented Reality</w:t>
      </w:r>
      <w:r w:rsidRPr="0095398B">
        <w:rPr>
          <w:rFonts w:eastAsia="SimSun"/>
          <w:lang w:eastAsia="zh-CN"/>
        </w:rPr>
        <w:t xml:space="preserve"> application data (the “UP” line marked blue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are both transferred via the MNO network and the server of Service Provider X.</w:t>
      </w:r>
    </w:p>
    <w:p w:rsidR="00E83F66" w:rsidRPr="0095398B" w:rsidRDefault="00E83F66" w:rsidP="00E83F66">
      <w:pPr>
        <w:pStyle w:val="B1"/>
        <w:rPr>
          <w:rFonts w:eastAsia="SimSun"/>
          <w:lang w:eastAsia="zh-CN"/>
        </w:rPr>
      </w:pPr>
      <w:r w:rsidRPr="0095398B">
        <w:rPr>
          <w:rFonts w:eastAsia="SimSun"/>
          <w:lang w:eastAsia="zh-CN"/>
        </w:rPr>
        <w:t>3</w:t>
      </w:r>
      <w:r w:rsidRPr="0095398B">
        <w:t xml:space="preserve">.  </w:t>
      </w:r>
      <w:r w:rsidRPr="0095398B">
        <w:rPr>
          <w:rFonts w:eastAsia="SimSun"/>
          <w:lang w:eastAsia="zh-CN"/>
        </w:rPr>
        <w:t>During the communication, the bus that Alice is on keeps changing its location.</w:t>
      </w:r>
    </w:p>
    <w:p w:rsidR="00E83F66" w:rsidRPr="0095398B" w:rsidRDefault="00E83F66" w:rsidP="00E83F66">
      <w:pPr>
        <w:pStyle w:val="B1"/>
      </w:pPr>
      <w:r w:rsidRPr="0095398B">
        <w:rPr>
          <w:rFonts w:eastAsia="SimSun"/>
          <w:lang w:eastAsia="zh-CN"/>
        </w:rPr>
        <w:t>4</w:t>
      </w:r>
      <w:r w:rsidRPr="0095398B">
        <w:t xml:space="preserve">.  As a result of the change in location Alice’s terminal use a different base station to access the network. Upon changing base stations the previous user-plane path may become inefficient. To avoid this, the application traffic may be transported via an alternative, more efficient path between Bob’s and Alice’s terminal </w:t>
      </w:r>
      <w:r w:rsidRPr="0095398B">
        <w:rPr>
          <w:rFonts w:eastAsia="SimSun"/>
          <w:lang w:eastAsia="zh-CN"/>
        </w:rPr>
        <w:t>(the “UP” line marked in green colour in figure</w:t>
      </w:r>
      <w:r w:rsidR="004D727D" w:rsidRPr="0095398B">
        <w:rPr>
          <w:rFonts w:eastAsia="SimSun"/>
          <w:lang w:eastAsia="zh-CN"/>
        </w:rPr>
        <w:t xml:space="preserve"> </w:t>
      </w:r>
      <w:r w:rsidR="0089391F" w:rsidRPr="0095398B">
        <w:rPr>
          <w:rFonts w:eastAsia="SimSun"/>
          <w:lang w:eastAsia="zh-CN"/>
        </w:rPr>
        <w:t>5.8.1.</w:t>
      </w:r>
      <w:r w:rsidR="004D727D" w:rsidRPr="0095398B">
        <w:rPr>
          <w:rFonts w:eastAsia="SimSun"/>
          <w:lang w:eastAsia="zh-CN"/>
        </w:rPr>
        <w:t>2 below</w:t>
      </w:r>
      <w:r w:rsidRPr="0095398B">
        <w:rPr>
          <w:rFonts w:eastAsia="SimSun"/>
          <w:lang w:eastAsia="zh-CN"/>
        </w:rPr>
        <w:t xml:space="preserve">) </w:t>
      </w:r>
    </w:p>
    <w:p w:rsidR="00E83F66" w:rsidRPr="00414670" w:rsidRDefault="00CB0452" w:rsidP="00E83F66">
      <w:pPr>
        <w:ind w:left="568" w:hanging="284"/>
        <w:rPr>
          <w:rFonts w:eastAsia="SimSun"/>
          <w:color w:val="FF0000"/>
          <w:lang w:eastAsia="zh-CN"/>
        </w:rPr>
      </w:pPr>
      <w:r>
        <w:rPr>
          <w:rFonts w:eastAsia="SimSun"/>
          <w:noProof/>
          <w:color w:val="FF0000"/>
          <w:lang w:eastAsia="en-GB"/>
        </w:rPr>
        <mc:AlternateContent>
          <mc:Choice Requires="wps">
            <w:drawing>
              <wp:anchor distT="0" distB="0" distL="114300" distR="114300" simplePos="0" relativeHeight="251656192" behindDoc="0" locked="0" layoutInCell="1" allowOverlap="1" wp14:anchorId="2B565BC4" wp14:editId="2B0B4B31">
                <wp:simplePos x="0" y="0"/>
                <wp:positionH relativeFrom="column">
                  <wp:posOffset>2855595</wp:posOffset>
                </wp:positionH>
                <wp:positionV relativeFrom="paragraph">
                  <wp:posOffset>530860</wp:posOffset>
                </wp:positionV>
                <wp:extent cx="635" cy="635"/>
                <wp:effectExtent l="0" t="0" r="0" b="0"/>
                <wp:wrapNone/>
                <wp:docPr id="139"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1" o:spid="_x0000_s1026" type="#_x0000_t32" style="position:absolute;margin-left:224.85pt;margin-top:41.8pt;width:.05pt;height:.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"/>
            </w:pict>
          </mc:Fallback>
        </mc:AlternateContent>
      </w:r>
    </w:p>
    <w:p w:rsidR="00E83F66" w:rsidRPr="00414670" w:rsidRDefault="00CB0452" w:rsidP="00C41434">
      <w:pPr>
        <w:pStyle w:val="TH"/>
        <w:rPr>
          <w:rFonts w:eastAsia="SimSun"/>
          <w:lang w:eastAsia="zh-CN"/>
        </w:rPr>
      </w:pPr>
      <w:r>
        <w:rPr>
          <w:rFonts w:eastAsia="SimSun"/>
          <w:noProof/>
          <w:lang w:eastAsia="en-GB"/>
        </w:rPr>
        <mc:AlternateContent>
          <mc:Choice Requires="wps">
            <w:drawing>
              <wp:anchor distT="0" distB="0" distL="114300" distR="114300" simplePos="0" relativeHeight="251657216" behindDoc="0" locked="0" layoutInCell="1" allowOverlap="1" wp14:anchorId="6B505A3C" wp14:editId="04A29BEC">
                <wp:simplePos x="0" y="0"/>
                <wp:positionH relativeFrom="column">
                  <wp:posOffset>2855595</wp:posOffset>
                </wp:positionH>
                <wp:positionV relativeFrom="paragraph">
                  <wp:posOffset>530860</wp:posOffset>
                </wp:positionV>
                <wp:extent cx="635" cy="635"/>
                <wp:effectExtent l="0" t="0" r="0" b="0"/>
                <wp:wrapNone/>
                <wp:docPr id="1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4.85pt;margin-top:41.8pt;width:.05pt;height:.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"/>
            </w:pict>
          </mc:Fallback>
        </mc:AlternateContent>
      </w:r>
      <w:r>
        <w:rPr>
          <w:rFonts w:eastAsia="SimSun"/>
          <w:noProof/>
          <w:lang w:eastAsia="en-GB"/>
        </w:rPr>
        <mc:AlternateContent>
          <mc:Choice Requires="wpc">
            <w:drawing>
              <wp:inline distT="0" distB="0" distL="0" distR="0" wp14:anchorId="6D446467" wp14:editId="73CCC20B">
                <wp:extent cx="5115560" cy="2359025"/>
                <wp:effectExtent l="0" t="635" r="2540" b="2540"/>
                <wp:docPr id="137" name="Canvas 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11" name="Oval 5"/>
                        <wps:cNvSpPr>
                          <a:spLocks noChangeArrowheads="1"/>
                        </wps:cNvSpPr>
                        <wps:spPr bwMode="auto">
                          <a:xfrm>
                            <a:off x="494006" y="1237613"/>
                            <a:ext cx="990612" cy="445705"/>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12" name="Text Box 6"/>
                        <wps:cNvSpPr txBox="1">
                          <a:spLocks noChangeArrowheads="1"/>
                        </wps:cNvSpPr>
                        <wps:spPr bwMode="auto">
                          <a:xfrm>
                            <a:off x="480006" y="1342314"/>
                            <a:ext cx="961411" cy="28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wps:txbx>
                        <wps:bodyPr rot="0" vert="horz" wrap="square" lIns="74295" tIns="8890" rIns="74295" bIns="8890" anchor="t" anchorCtr="0" upright="1">
                          <a:noAutofit/>
                        </wps:bodyPr>
                      </wps:wsp>
                      <pic:pic xmlns:pic="http://schemas.openxmlformats.org/drawingml/2006/picture">
                        <pic:nvPicPr>
                          <pic:cNvPr id="113" name="Picture 7" descr="imag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21906" y="19253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14" name="Text Box 8"/>
                        <wps:cNvSpPr txBox="1">
                          <a:spLocks noChangeArrowheads="1"/>
                        </wps:cNvSpPr>
                        <wps:spPr bwMode="auto">
                          <a:xfrm>
                            <a:off x="2245326" y="1121412"/>
                            <a:ext cx="1324016"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1079B2" w:rsidRDefault="00B22EC4"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wps:txbx>
                        <wps:bodyPr rot="0" vert="horz" wrap="square" lIns="74295" tIns="8890" rIns="74295" bIns="8890" anchor="t" anchorCtr="0" upright="1">
                          <a:noAutofit/>
                        </wps:bodyPr>
                      </wps:wsp>
                      <wps:wsp>
                        <wps:cNvPr id="115" name="Oval 9"/>
                        <wps:cNvSpPr>
                          <a:spLocks noChangeArrowheads="1"/>
                        </wps:cNvSpPr>
                        <wps:spPr bwMode="auto">
                          <a:xfrm>
                            <a:off x="3409940" y="14217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pic:pic xmlns:pic="http://schemas.openxmlformats.org/drawingml/2006/picture">
                        <pic:nvPicPr>
                          <pic:cNvPr id="116" name="Picture 10" descr="imag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3881146" y="1889720"/>
                            <a:ext cx="539106" cy="2889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7"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524018"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8"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809345" y="809609"/>
                            <a:ext cx="234303" cy="214002"/>
                          </a:xfrm>
                          <a:prstGeom prst="rect">
                            <a:avLst/>
                          </a:prstGeom>
                          <a:noFill/>
                          <a:extLst>
                            <a:ext uri="{909E8E84-426E-40DD-AFC4-6F175D3DCCD1}">
                              <a14:hiddenFill xmlns:a14="http://schemas.microsoft.com/office/drawing/2010/main">
                                <a:solidFill>
                                  <a:srgbClr val="FFFFFF"/>
                                </a:solidFill>
                              </a14:hiddenFill>
                            </a:ext>
                          </a:extLst>
                        </pic:spPr>
                      </pic:pic>
                      <wps:wsp>
                        <wps:cNvPr id="119" name="Text Box 13"/>
                        <wps:cNvSpPr txBox="1">
                          <a:spLocks noChangeArrowheads="1"/>
                        </wps:cNvSpPr>
                        <wps:spPr bwMode="auto">
                          <a:xfrm>
                            <a:off x="433705" y="2184423"/>
                            <a:ext cx="908611"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wps:txbx>
                        <wps:bodyPr rot="0" vert="horz" wrap="square" lIns="74295" tIns="8890" rIns="74295" bIns="8890" anchor="t" anchorCtr="0" upright="1">
                          <a:noAutofit/>
                        </wps:bodyPr>
                      </wps:wsp>
                      <wps:wsp>
                        <wps:cNvPr id="120" name="Text Box 14"/>
                        <wps:cNvSpPr txBox="1">
                          <a:spLocks noChangeArrowheads="1"/>
                        </wps:cNvSpPr>
                        <wps:spPr bwMode="auto">
                          <a:xfrm>
                            <a:off x="3193437" y="2163423"/>
                            <a:ext cx="10223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wps:txbx>
                        <wps:bodyPr rot="0" vert="horz" wrap="square" lIns="74295" tIns="8890" rIns="74295" bIns="8890" anchor="t" anchorCtr="0" upright="1">
                          <a:noAutofit/>
                        </wps:bodyPr>
                      </wps:wsp>
                      <wps:wsp>
                        <wps:cNvPr id="121" name="Text Box 15"/>
                        <wps:cNvSpPr txBox="1">
                          <a:spLocks noChangeArrowheads="1"/>
                        </wps:cNvSpPr>
                        <wps:spPr bwMode="auto">
                          <a:xfrm>
                            <a:off x="2533630" y="212002"/>
                            <a:ext cx="904211" cy="239403"/>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B22EC4" w:rsidRPr="008362E8" w:rsidRDefault="00B22EC4"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wps:txbx>
                        <wps:bodyPr rot="0" vert="horz" wrap="square" lIns="74295" tIns="8890" rIns="74295" bIns="8890" anchor="t" anchorCtr="0" upright="1">
                          <a:noAutofit/>
                        </wps:bodyPr>
                      </wps:wsp>
                      <wps:wsp>
                        <wps:cNvPr id="122" name="Freeform 16"/>
                        <wps:cNvSpPr>
                          <a:spLocks/>
                        </wps:cNvSpPr>
                        <wps:spPr bwMode="auto">
                          <a:xfrm>
                            <a:off x="690208" y="402504"/>
                            <a:ext cx="1844722" cy="1473916"/>
                          </a:xfrm>
                          <a:custGeom>
                            <a:avLst/>
                            <a:gdLst>
                              <a:gd name="T0" fmla="*/ 0 w 3066"/>
                              <a:gd name="T1" fmla="*/ 1473835 h 2379"/>
                              <a:gd name="T2" fmla="*/ 820658 w 3066"/>
                              <a:gd name="T3" fmla="*/ 473932 h 2379"/>
                              <a:gd name="T4" fmla="*/ 1844675 w 3066"/>
                              <a:gd name="T5" fmla="*/ 0 h 2379"/>
                              <a:gd name="T6" fmla="*/ 0 60000 65536"/>
                              <a:gd name="T7" fmla="*/ 0 60000 65536"/>
                              <a:gd name="T8" fmla="*/ 0 60000 65536"/>
                            </a:gdLst>
                            <a:ahLst/>
                            <a:cxnLst>
                              <a:cxn ang="T6">
                                <a:pos x="T0" y="T1"/>
                              </a:cxn>
                              <a:cxn ang="T7">
                                <a:pos x="T2" y="T3"/>
                              </a:cxn>
                              <a:cxn ang="T8">
                                <a:pos x="T4" y="T5"/>
                              </a:cxn>
                            </a:cxnLst>
                            <a:rect l="0" t="0" r="r" b="b"/>
                            <a:pathLst>
                              <a:path w="3066" h="2379">
                                <a:moveTo>
                                  <a:pt x="0" y="2379"/>
                                </a:moveTo>
                                <a:cubicBezTo>
                                  <a:pt x="426" y="1770"/>
                                  <a:pt x="853" y="1161"/>
                                  <a:pt x="1364" y="765"/>
                                </a:cubicBezTo>
                                <a:cubicBezTo>
                                  <a:pt x="1875" y="369"/>
                                  <a:pt x="2782" y="127"/>
                                  <a:pt x="3066" y="0"/>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Oval 17"/>
                        <wps:cNvSpPr>
                          <a:spLocks noChangeArrowheads="1"/>
                        </wps:cNvSpPr>
                        <wps:spPr bwMode="auto">
                          <a:xfrm>
                            <a:off x="2397128" y="1449015"/>
                            <a:ext cx="1110013" cy="408304"/>
                          </a:xfrm>
                          <a:prstGeom prst="ellipse">
                            <a:avLst/>
                          </a:prstGeom>
                          <a:gradFill rotWithShape="1">
                            <a:gsLst>
                              <a:gs pos="0">
                                <a:srgbClr val="FFFFFF"/>
                              </a:gs>
                              <a:gs pos="100000">
                                <a:srgbClr val="CCFFCC"/>
                              </a:gs>
                            </a:gsLst>
                            <a:path path="shape">
                              <a:fillToRect l="50000" t="50000" r="50000" b="50000"/>
                            </a:path>
                          </a:gradFill>
                          <a:ln>
                            <a:noFill/>
                          </a:ln>
                          <a:extLst>
                            <a:ext uri="{91240B29-F687-4F45-9708-019B960494DF}">
                              <a14:hiddenLine xmlns:a14="http://schemas.microsoft.com/office/drawing/2010/main" w="9525">
                                <a:solidFill>
                                  <a:srgbClr val="000000"/>
                                </a:solidFill>
                                <a:round/>
                                <a:headEnd/>
                                <a:tailEnd/>
                              </a14:hiddenLine>
                            </a:ext>
                          </a:extLst>
                        </wps:spPr>
                        <wps:txbx>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wps:txbx>
                        <wps:bodyPr rot="0" vert="horz" wrap="square" lIns="0" tIns="0" rIns="0" bIns="0" anchor="t" anchorCtr="0" upright="1">
                          <a:noAutofit/>
                        </wps:bodyPr>
                      </wps:wsp>
                      <wps:wsp>
                        <wps:cNvPr id="124" name="Text Box 18"/>
                        <wps:cNvSpPr txBox="1">
                          <a:spLocks noChangeArrowheads="1"/>
                        </wps:cNvSpPr>
                        <wps:spPr bwMode="auto">
                          <a:xfrm>
                            <a:off x="2747632" y="1553816"/>
                            <a:ext cx="1330316" cy="178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B942E6" w:rsidRDefault="00B22EC4"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wps:txbx>
                        <wps:bodyPr rot="0" vert="horz" wrap="square" lIns="74295" tIns="8890" rIns="74295" bIns="8890" anchor="t" anchorCtr="0" upright="1">
                          <a:noAutofit/>
                        </wps:bodyPr>
                      </wps:wsp>
                      <wps:wsp>
                        <wps:cNvPr id="125" name="Freeform 19"/>
                        <wps:cNvSpPr>
                          <a:spLocks/>
                        </wps:cNvSpPr>
                        <wps:spPr bwMode="auto">
                          <a:xfrm>
                            <a:off x="3296239" y="451405"/>
                            <a:ext cx="1044012" cy="1461815"/>
                          </a:xfrm>
                          <a:custGeom>
                            <a:avLst/>
                            <a:gdLst>
                              <a:gd name="T0" fmla="*/ 0 w 1644"/>
                              <a:gd name="T1" fmla="*/ 0 h 2302"/>
                              <a:gd name="T2" fmla="*/ 675640 w 1644"/>
                              <a:gd name="T3" fmla="*/ 435610 h 2302"/>
                              <a:gd name="T4" fmla="*/ 1043940 w 1644"/>
                              <a:gd name="T5" fmla="*/ 1461770 h 2302"/>
                              <a:gd name="T6" fmla="*/ 0 60000 65536"/>
                              <a:gd name="T7" fmla="*/ 0 60000 65536"/>
                              <a:gd name="T8" fmla="*/ 0 60000 65536"/>
                            </a:gdLst>
                            <a:ahLst/>
                            <a:cxnLst>
                              <a:cxn ang="T6">
                                <a:pos x="T0" y="T1"/>
                              </a:cxn>
                              <a:cxn ang="T7">
                                <a:pos x="T2" y="T3"/>
                              </a:cxn>
                              <a:cxn ang="T8">
                                <a:pos x="T4" y="T5"/>
                              </a:cxn>
                            </a:cxnLst>
                            <a:rect l="0" t="0" r="r" b="b"/>
                            <a:pathLst>
                              <a:path w="1644" h="2302">
                                <a:moveTo>
                                  <a:pt x="0" y="0"/>
                                </a:moveTo>
                                <a:cubicBezTo>
                                  <a:pt x="395" y="151"/>
                                  <a:pt x="790" y="302"/>
                                  <a:pt x="1064" y="686"/>
                                </a:cubicBezTo>
                                <a:cubicBezTo>
                                  <a:pt x="1338" y="1070"/>
                                  <a:pt x="1547" y="2033"/>
                                  <a:pt x="1644" y="2302"/>
                                </a:cubicBezTo>
                              </a:path>
                            </a:pathLst>
                          </a:custGeom>
                          <a:noFill/>
                          <a:ln w="127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Freeform 20"/>
                        <wps:cNvSpPr>
                          <a:spLocks/>
                        </wps:cNvSpPr>
                        <wps:spPr bwMode="auto">
                          <a:xfrm>
                            <a:off x="785409" y="434305"/>
                            <a:ext cx="3429040" cy="1491016"/>
                          </a:xfrm>
                          <a:custGeom>
                            <a:avLst/>
                            <a:gdLst>
                              <a:gd name="T0" fmla="*/ 0 w 5400"/>
                              <a:gd name="T1" fmla="*/ 1490980 h 2348"/>
                              <a:gd name="T2" fmla="*/ 818515 w 5400"/>
                              <a:gd name="T3" fmla="*/ 548005 h 2348"/>
                              <a:gd name="T4" fmla="*/ 1962150 w 5400"/>
                              <a:gd name="T5" fmla="*/ 17145 h 2348"/>
                              <a:gd name="T6" fmla="*/ 3094355 w 5400"/>
                              <a:gd name="T7" fmla="*/ 445770 h 2348"/>
                              <a:gd name="T8" fmla="*/ 3429000 w 5400"/>
                              <a:gd name="T9" fmla="*/ 1478915 h 234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5400" h="2348">
                                <a:moveTo>
                                  <a:pt x="0" y="2348"/>
                                </a:moveTo>
                                <a:cubicBezTo>
                                  <a:pt x="387" y="1799"/>
                                  <a:pt x="774" y="1250"/>
                                  <a:pt x="1289" y="863"/>
                                </a:cubicBezTo>
                                <a:cubicBezTo>
                                  <a:pt x="1804" y="476"/>
                                  <a:pt x="2493" y="54"/>
                                  <a:pt x="3090" y="27"/>
                                </a:cubicBezTo>
                                <a:cubicBezTo>
                                  <a:pt x="3687" y="0"/>
                                  <a:pt x="4488" y="318"/>
                                  <a:pt x="4873" y="702"/>
                                </a:cubicBezTo>
                                <a:cubicBezTo>
                                  <a:pt x="5258" y="1086"/>
                                  <a:pt x="5312" y="2058"/>
                                  <a:pt x="5400" y="2329"/>
                                </a:cubicBezTo>
                              </a:path>
                            </a:pathLst>
                          </a:custGeom>
                          <a:noFill/>
                          <a:ln w="12700">
                            <a:solidFill>
                              <a:srgbClr val="00B0F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AutoShape 21"/>
                        <wps:cNvSpPr>
                          <a:spLocks noChangeArrowheads="1"/>
                        </wps:cNvSpPr>
                        <wps:spPr bwMode="auto">
                          <a:xfrm rot="10800000">
                            <a:off x="3247338" y="1966521"/>
                            <a:ext cx="619207" cy="90901"/>
                          </a:xfrm>
                          <a:prstGeom prst="rightArrow">
                            <a:avLst>
                              <a:gd name="adj1" fmla="val 50000"/>
                              <a:gd name="adj2" fmla="val 170297"/>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128" name="Picture 22" descr="imag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675231" y="1876420"/>
                            <a:ext cx="539106" cy="288903"/>
                          </a:xfrm>
                          <a:prstGeom prst="rect">
                            <a:avLst/>
                          </a:prstGeom>
                          <a:noFill/>
                          <a:extLst>
                            <a:ext uri="{909E8E84-426E-40DD-AFC4-6F175D3DCCD1}">
                              <a14:hiddenFill xmlns:a14="http://schemas.microsoft.com/office/drawing/2010/main">
                                <a:solidFill>
                                  <a:srgbClr val="FFFFFF"/>
                                </a:solidFill>
                              </a14:hiddenFill>
                            </a:ext>
                          </a:extLst>
                        </pic:spPr>
                      </pic:pic>
                      <wps:wsp>
                        <wps:cNvPr id="129" name="Freeform 23"/>
                        <wps:cNvSpPr>
                          <a:spLocks/>
                        </wps:cNvSpPr>
                        <wps:spPr bwMode="auto">
                          <a:xfrm>
                            <a:off x="942311" y="940410"/>
                            <a:ext cx="1869422" cy="972810"/>
                          </a:xfrm>
                          <a:custGeom>
                            <a:avLst/>
                            <a:gdLst>
                              <a:gd name="T0" fmla="*/ 0 w 2944"/>
                              <a:gd name="T1" fmla="*/ 972820 h 1532"/>
                              <a:gd name="T2" fmla="*/ 320675 w 2944"/>
                              <a:gd name="T3" fmla="*/ 508635 h 1532"/>
                              <a:gd name="T4" fmla="*/ 770890 w 2944"/>
                              <a:gd name="T5" fmla="*/ 34925 h 1532"/>
                              <a:gd name="T6" fmla="*/ 1166495 w 2944"/>
                              <a:gd name="T7" fmla="*/ 297180 h 1532"/>
                              <a:gd name="T8" fmla="*/ 1869440 w 2944"/>
                              <a:gd name="T9" fmla="*/ 935990 h 15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944" h="1532">
                                <a:moveTo>
                                  <a:pt x="0" y="1532"/>
                                </a:moveTo>
                                <a:cubicBezTo>
                                  <a:pt x="151" y="1289"/>
                                  <a:pt x="303" y="1047"/>
                                  <a:pt x="505" y="801"/>
                                </a:cubicBezTo>
                                <a:cubicBezTo>
                                  <a:pt x="707" y="555"/>
                                  <a:pt x="992" y="110"/>
                                  <a:pt x="1214" y="55"/>
                                </a:cubicBezTo>
                                <a:cubicBezTo>
                                  <a:pt x="1436" y="0"/>
                                  <a:pt x="1549" y="232"/>
                                  <a:pt x="1837" y="468"/>
                                </a:cubicBezTo>
                                <a:cubicBezTo>
                                  <a:pt x="2125" y="704"/>
                                  <a:pt x="2760" y="1306"/>
                                  <a:pt x="2944" y="1474"/>
                                </a:cubicBezTo>
                              </a:path>
                            </a:pathLst>
                          </a:custGeom>
                          <a:noFill/>
                          <a:ln w="127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162614" y="462205"/>
                            <a:ext cx="3257638" cy="959510"/>
                          </a:xfrm>
                          <a:prstGeom prst="rect">
                            <a:avLst/>
                          </a:prstGeom>
                          <a:noFill/>
                          <a:extLst>
                            <a:ext uri="{909E8E84-426E-40DD-AFC4-6F175D3DCCD1}">
                              <a14:hiddenFill xmlns:a14="http://schemas.microsoft.com/office/drawing/2010/main">
                                <a:solidFill>
                                  <a:srgbClr val="FFFFFF"/>
                                </a:solidFill>
                              </a14:hiddenFill>
                            </a:ext>
                          </a:extLst>
                        </pic:spPr>
                      </pic:pic>
                      <wps:wsp>
                        <wps:cNvPr id="131" name="Text Box 25"/>
                        <wps:cNvSpPr txBox="1">
                          <a:spLocks noChangeArrowheads="1"/>
                        </wps:cNvSpPr>
                        <wps:spPr bwMode="auto">
                          <a:xfrm>
                            <a:off x="1584319" y="1581117"/>
                            <a:ext cx="1050912"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wps:txbx>
                        <wps:bodyPr rot="0" vert="horz" wrap="square" lIns="74295" tIns="8890" rIns="74295" bIns="8890" anchor="t" anchorCtr="0" upright="1">
                          <a:noAutofit/>
                        </wps:bodyPr>
                      </wps:wsp>
                      <wps:wsp>
                        <wps:cNvPr id="132" name="AutoShape 26"/>
                        <wps:cNvCnPr>
                          <a:cxnSpLocks noChangeShapeType="1"/>
                        </wps:cNvCnPr>
                        <wps:spPr bwMode="auto">
                          <a:xfrm flipV="1">
                            <a:off x="2062424" y="1421715"/>
                            <a:ext cx="1353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 name="Text Box 27"/>
                        <wps:cNvSpPr txBox="1">
                          <a:spLocks noChangeArrowheads="1"/>
                        </wps:cNvSpPr>
                        <wps:spPr bwMode="auto">
                          <a:xfrm>
                            <a:off x="1283315" y="402504"/>
                            <a:ext cx="377204" cy="1404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4" name="AutoShape 28"/>
                        <wps:cNvCnPr>
                          <a:cxnSpLocks noChangeShapeType="1"/>
                        </wps:cNvCnPr>
                        <wps:spPr bwMode="auto">
                          <a:xfrm>
                            <a:off x="1524018" y="530806"/>
                            <a:ext cx="168202" cy="196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Text Box 29"/>
                        <wps:cNvSpPr txBox="1">
                          <a:spLocks noChangeArrowheads="1"/>
                        </wps:cNvSpPr>
                        <wps:spPr bwMode="auto">
                          <a:xfrm>
                            <a:off x="2245326" y="800108"/>
                            <a:ext cx="377204" cy="1403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wps:txbx>
                        <wps:bodyPr rot="0" vert="horz" wrap="square" lIns="74295" tIns="8890" rIns="74295" bIns="8890" anchor="t" anchorCtr="0" upright="1">
                          <a:noAutofit/>
                        </wps:bodyPr>
                      </wps:wsp>
                      <wps:wsp>
                        <wps:cNvPr id="136" name="AutoShape 30"/>
                        <wps:cNvCnPr>
                          <a:cxnSpLocks noChangeShapeType="1"/>
                        </wps:cNvCnPr>
                        <wps:spPr bwMode="auto">
                          <a:xfrm flipH="1" flipV="1">
                            <a:off x="2136125" y="650207"/>
                            <a:ext cx="188602" cy="1594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Canvas 3" o:spid="_x0000_s1026" editas="canvas" style="width:402.8pt;height:185.75pt;mso-position-horizontal-relative:char;mso-position-vertical-relative:line" coordsize="51155,2359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1155;height:23590;visibility:visible;mso-wrap-style:square">
                  <v:fill o:detectmouseclick="t"/>
                  <v:path o:connecttype="none"/>
                </v:shape>
                <v:oval id="Oval 5" o:spid="_x0000_s1028" style="position:absolute;left:4940;top:12376;width:9906;height:4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R7PMIA&#10;AADcAAAADwAAAGRycy9kb3ducmV2LnhtbERPTYvCMBC9L/gfwgh7W9Oui2g1igiCN1kV1NvQjG1p&#10;MylJtnb99ZsFwds83ucsVr1pREfOV5YVpKMEBHFudcWFgtNx+zEF4QOyxsYyKfglD6vl4G2BmbZ3&#10;/qbuEAoRQ9hnqKAMoc2k9HlJBv3ItsSRu1lnMEToCqkd3mO4aeRnkkykwYpjQ4ktbUrK68OPUbCr&#10;r+NLNQvd1G2+6vzEx/Nk/1Dqfdiv5yAC9eElfrp3Os5PU/h/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9Hs8wgAAANwAAAAPAAAAAAAAAAAAAAAAAJgCAABkcnMvZG93&#10;bnJldi54bWxQSwUGAAAAAAQABAD1AAAAhwMAAAAA&#10;" stroked="f">
                  <v:fill color2="#cfc" rotate="t" focusposition=".5,.5" focussize="" focus="100%" type="gradientRadial"/>
                  <v:textbox inset="0,0,0,0">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v:textbox>
                </v:oval>
                <v:shapetype id="_x0000_t202" coordsize="21600,21600" o:spt="202" path="m,l,21600r21600,l21600,xe">
                  <v:stroke joinstyle="miter"/>
                  <v:path gradientshapeok="t" o:connecttype="rect"/>
                </v:shapetype>
                <v:shape id="Text Box 6" o:spid="_x0000_s1029" type="#_x0000_t202" style="position:absolute;left:4800;top:13423;width:9614;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wyqsMA&#10;AADcAAAADwAAAGRycy9kb3ducmV2LnhtbERPS2vCQBC+F/wPywje6kbBUKKrREEtvfhEPI7ZMQlm&#10;Z0N2q6m/vlsoeJuP7zmTWWsqcafGlZYVDPoRCOLM6pJzBcfD8v0DhPPIGivLpOCHHMymnbcJJto+&#10;eEf3vc9FCGGXoILC+zqR0mUFGXR9WxMH7mobgz7AJpe6wUcIN5UcRlEsDZYcGgqsaVFQdtt/GwXP&#10;0qXr7WbuL/PReRVtv2J3SmOlet02HYPw1PqX+N/9qcP8wRD+ngkXy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wyqsMAAADcAAAADwAAAAAAAAAAAAAAAACYAgAAZHJzL2Rv&#10;d25yZXYueG1sUEsFBgAAAAAEAAQA9QAAAIgDAAAAAA==&#10;" filled="f" stroked="f">
                  <v:textbox inset="5.85pt,.7pt,5.85pt,.7pt">
                    <w:txbxContent>
                      <w:p w:rsidR="00B22EC4" w:rsidRPr="00B942E6" w:rsidRDefault="00B22EC4" w:rsidP="00E83F66">
                        <w:pPr>
                          <w:jc w:val="center"/>
                          <w:rPr>
                            <w:rFonts w:ascii="Arial" w:eastAsia="SimSun" w:hAnsi="Arial" w:cs="Arial"/>
                            <w:sz w:val="18"/>
                            <w:szCs w:val="18"/>
                            <w:lang w:val="en-US" w:eastAsia="zh-CN"/>
                          </w:rPr>
                        </w:pPr>
                        <w:r w:rsidRPr="00B942E6">
                          <w:rPr>
                            <w:rFonts w:ascii="Arial" w:eastAsia="SimSun" w:hAnsi="Arial" w:cs="Arial"/>
                            <w:sz w:val="18"/>
                            <w:szCs w:val="18"/>
                            <w:lang w:val="en-US" w:eastAsia="zh-CN"/>
                          </w:rPr>
                          <w:t>Wireless Access</w:t>
                        </w:r>
                      </w:p>
                    </w:txbxContent>
                  </v:textbox>
                </v:shape>
                <v:shape id="Picture 7" o:spid="_x0000_s1030" type="#_x0000_t75" alt="images" style="position:absolute;left:5219;top:19253;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qBdTCAAAA3AAAAA8AAABkcnMvZG93bnJldi54bWxET01rAjEQvQv+hzBCb5q1Qilbo6hU7KEH&#10;u3rocdiMu8HNZE2iu/33jSB4m8f7nPmyt424kQ/GsYLpJANBXDptuFJwPGzH7yBCRNbYOCYFfxRg&#10;uRgO5phr1/EP3YpYiRTCIUcFdYxtLmUoa7IYJq4lTtzJeYsxQV9J7bFL4baRr1n2Ji0aTg01trSp&#10;qTwXV6vAr38/LztrcH+40Hfju95kx7VSL6N+9QEiUh+f4of7S6f50xncn0kXyM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MKgXUwgAAANwAAAAPAAAAAAAAAAAAAAAAAJ8C&#10;AABkcnMvZG93bnJldi54bWxQSwUGAAAAAAQABAD3AAAAjgMAAAAA&#10;">
                  <v:imagedata r:id="rId27" o:title="images"/>
                </v:shape>
                <v:shape id="Text Box 8" o:spid="_x0000_s1031" type="#_x0000_t202" style="position:absolute;left:22453;top:11214;width:13240;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PRcQA&#10;AADcAAAADwAAAGRycy9kb3ducmV2LnhtbERPS2vCQBC+F/wPywjedKPYIKmrRMEHXmq1lB7H7JgE&#10;s7Mhu2rqr+8WhN7m43vOdN6aStyocaVlBcNBBII4s7rkXMHncdWfgHAeWWNlmRT8kIP5rPMyxUTb&#10;O3/Q7eBzEULYJaig8L5OpHRZQQbdwNbEgTvbxqAPsMmlbvAewk0lR1EUS4Mlh4YCa1oWlF0OV6Pg&#10;Ubp0s39f+NPi9Xsd7Xex+0pjpXrdNn0D4an1/+Kne6vD/OEY/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ZD0XEAAAA3AAAAA8AAAAAAAAAAAAAAAAAmAIAAGRycy9k&#10;b3ducmV2LnhtbFBLBQYAAAAABAAEAPUAAACJAwAAAAA=&#10;" filled="f" stroked="f">
                  <v:textbox inset="5.85pt,.7pt,5.85pt,.7pt">
                    <w:txbxContent>
                      <w:p w:rsidR="00B22EC4" w:rsidRPr="001079B2" w:rsidRDefault="00B22EC4" w:rsidP="00E83F66">
                        <w:pPr>
                          <w:rPr>
                            <w:rFonts w:ascii="Arial" w:eastAsia="SimSun" w:hAnsi="Arial" w:cs="Arial"/>
                            <w:b/>
                            <w:sz w:val="18"/>
                            <w:szCs w:val="18"/>
                            <w:lang w:val="en-US" w:eastAsia="zh-CN"/>
                          </w:rPr>
                        </w:pPr>
                        <w:r>
                          <w:rPr>
                            <w:rFonts w:ascii="Arial" w:eastAsia="SimSun" w:hAnsi="Arial" w:cs="Arial" w:hint="eastAsia"/>
                            <w:b/>
                            <w:sz w:val="18"/>
                            <w:szCs w:val="18"/>
                            <w:lang w:val="en-US" w:eastAsia="zh-CN"/>
                          </w:rPr>
                          <w:t>3GPP core</w:t>
                        </w:r>
                        <w:r w:rsidRPr="001079B2">
                          <w:rPr>
                            <w:rFonts w:ascii="Arial" w:eastAsia="SimSun" w:hAnsi="Arial" w:cs="Arial" w:hint="eastAsia"/>
                            <w:b/>
                            <w:sz w:val="18"/>
                            <w:szCs w:val="18"/>
                            <w:lang w:val="en-US" w:eastAsia="zh-CN"/>
                          </w:rPr>
                          <w:t xml:space="preserve"> </w:t>
                        </w:r>
                        <w:r w:rsidRPr="001079B2">
                          <w:rPr>
                            <w:rFonts w:ascii="Arial" w:eastAsia="SimSun" w:hAnsi="Arial" w:cs="Arial"/>
                            <w:b/>
                            <w:sz w:val="18"/>
                            <w:szCs w:val="18"/>
                            <w:lang w:val="en-US" w:eastAsia="zh-CN"/>
                          </w:rPr>
                          <w:t>Network</w:t>
                        </w:r>
                      </w:p>
                    </w:txbxContent>
                  </v:textbox>
                </v:shape>
                <v:oval id="Oval 9" o:spid="_x0000_s1032" style="position:absolute;left:34099;top:14217;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99P8MA&#10;AADcAAAADwAAAGRycy9kb3ducmV2LnhtbERPS2vCQBC+F/oflil4qxttGzR1lSIUvIkPUG9DdkxC&#10;srNhd43RX98VCt7m43vObNGbRnTkfGVZwWiYgCDOra64ULDf/b5PQPiArLGxTApu5GExf32ZYabt&#10;lTfUbUMhYgj7DBWUIbSZlD4vyaAf2pY4cmfrDIYIXSG1w2sMN40cJ0kqDVYcG0psaVlSXm8vRsGq&#10;Pn0cq2noJm75Wed73h3S9V2pwVv/8w0iUB+e4n/3Ssf5oy94PBMv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99P8MAAADcAAAADwAAAAAAAAAAAAAAAACYAgAAZHJzL2Rv&#10;d25yZXYueG1sUEsFBgAAAAAEAAQA9QAAAIgDAAAAAA==&#10;" stroked="f">
                  <v:fill color2="#cfc" rotate="t" focusposition=".5,.5" focussize="" focus="100%" type="gradientRadial"/>
                  <v:textbox inset="0,0,0,0">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v:textbox>
                </v:oval>
                <v:shape id="Picture 10" o:spid="_x0000_s1033" type="#_x0000_t75" alt="images" style="position:absolute;left:38811;top:18897;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dpkzCAAAA3AAAAA8AAABkcnMvZG93bnJldi54bWxETz1vwjAQ3ZH6H6yrxEYcGFCVxiBArdqB&#10;oQWGjqf4mliNz4ltkvDvcaVK3e7pfV65nWwrBvLBOFawzHIQxJXThmsFl/Pr4glEiMgaW8ek4EYB&#10;tpuHWYmFdiN/0nCKtUghHApU0MTYFVKGqiGLIXMdceK+nbcYE/S11B7HFG5bucrztbRoODU02NGh&#10;oerndLUK/P7rpX+zBj/OPR1bP04mv+yVmj9Ou2cQkab4L/5zv+s0f7mG32fSBXJz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XaZMwgAAANwAAAAPAAAAAAAAAAAAAAAAAJ8C&#10;AABkcnMvZG93bnJldi54bWxQSwUGAAAAAAQABAD3AAAAjgMAAAAA&#10;">
                  <v:imagedata r:id="rId27" o:title="images"/>
                </v:shape>
                <v:shape id="Picture 11" o:spid="_x0000_s1034" type="#_x0000_t75" style="position:absolute;left:15240;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IJ9bAAAAA3AAAAA8AAABkcnMvZG93bnJldi54bWxET99rwjAQfhf8H8IJe9O0MrZSjSIDYTB8&#10;WFfw9WjOpthcuiRq998vguDbfXw/b70dbS+u5EPnWEG+yEAQN0533Cqof/bzAkSIyBp7x6TgjwJs&#10;N9PJGkvtbvxN1yq2IoVwKFGBiXEopQyNIYth4QbixJ2ctxgT9K3UHm8p3PZymWVv0mLHqcHgQB+G&#10;mnN1sQqy8Gtk8XrZmUj5oa68r4/jl1Ivs3G3AhFpjE/xw/2p0/z8He7PpAvk5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gn1sAAAADcAAAADwAAAAAAAAAAAAAAAACfAgAA&#10;ZHJzL2Rvd25yZXYueG1sUEsFBgAAAAAEAAQA9wAAAIwDAAAAAA==&#10;">
                  <v:imagedata r:id="rId28" o:title=""/>
                </v:shape>
                <v:shape id="Picture 12" o:spid="_x0000_s1035" type="#_x0000_t75" style="position:absolute;left:38093;top:8096;width:2343;height:2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Xs6TDAAAA3AAAAA8AAABkcnMvZG93bnJldi54bWxEj0FrwzAMhe+F/QejwW6tkzFKSeuWUhgM&#10;xg5LA72KWIvDYjm13Tb799Oh0JvEe3rv02Y3+UFdKaY+sIFyUYAiboPtuTPQHN/nK1ApI1scApOB&#10;P0qw2z7NNljZcONvuta5UxLCqUIDLuex0jq1jjymRRiJRfsJ0WOWNXbaRrxJuB/0a1EstceepcHh&#10;SAdH7W998QaKdHZ69XbZu0zlV1PH2JymT2Nenqf9GlSmKT/M9+sPK/il0MozMoHe/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1ezpMMAAADcAAAADwAAAAAAAAAAAAAAAACf&#10;AgAAZHJzL2Rvd25yZXYueG1sUEsFBgAAAAAEAAQA9wAAAI8DAAAAAA==&#10;">
                  <v:imagedata r:id="rId28" o:title=""/>
                </v:shape>
                <v:shape id="Text Box 13" o:spid="_x0000_s1036" type="#_x0000_t202" style="position:absolute;left:4337;top:21844;width:9086;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ig28QA&#10;AADcAAAADwAAAGRycy9kb3ducmV2LnhtbERPS2vCQBC+C/6HZQRvurHQYKOrRKFVevFREY/T7DQJ&#10;ZmdDdtW0v74rCN7m43vOdN6aSlypcaVlBaNhBII4s7rkXMHh630wBuE8ssbKMin4JQfzWbczxUTb&#10;G+/ouve5CCHsElRQeF8nUrqsIINuaGviwP3YxqAPsMmlbvAWwk0lX6IolgZLDg0F1rQsKDvvL0bB&#10;X+nS1Xaz8N+L19NHtP2M3TGNler32nQCwlPrn+KHe63D/NEb3J8JF8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YoNvEAAAA3AAAAA8AAAAAAAAAAAAAAAAAmAIAAGRycy9k&#10;b3ducmV2LnhtbFBLBQYAAAAABAAEAPUAAACJAwAAAAA=&#10;" filled="f" stroked="f">
                  <v:textbox inset="5.85pt,.7pt,5.85pt,.7pt">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Bob</w:t>
                        </w:r>
                        <w:r>
                          <w:rPr>
                            <w:rFonts w:ascii="Arial" w:eastAsia="SimSun" w:hAnsi="Arial" w:cs="Arial"/>
                            <w:sz w:val="18"/>
                            <w:szCs w:val="18"/>
                            <w:lang w:val="en-US" w:eastAsia="zh-CN"/>
                          </w:rPr>
                          <w:t>’</w:t>
                        </w:r>
                        <w:r>
                          <w:rPr>
                            <w:rFonts w:ascii="Arial" w:eastAsia="SimSun" w:hAnsi="Arial" w:cs="Arial" w:hint="eastAsia"/>
                            <w:sz w:val="18"/>
                            <w:szCs w:val="18"/>
                            <w:lang w:val="en-US" w:eastAsia="zh-CN"/>
                          </w:rPr>
                          <w:t>s terminal</w:t>
                        </w:r>
                      </w:p>
                    </w:txbxContent>
                  </v:textbox>
                </v:shape>
                <v:shape id="Text Box 14" o:spid="_x0000_s1037" type="#_x0000_t202" style="position:absolute;left:31934;top:21634;width:10223;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D+8YA&#10;AADcAAAADwAAAGRycy9kb3ducmV2LnhtbESPzWvCQBDF74X+D8sUequbCg0lukos9INe/EQ8jtkx&#10;CWZnQ3ar0b/eORS8zfDevPeb8bR3jTpRF2rPBl4HCSjiwtuaSwOb9efLO6gQkS02nsnAhQJMJ48P&#10;Y8ysP/OSTqtYKgnhkKGBKsY20zoUFTkMA98Si3bwncMoa1dq2+FZwl2jh0mSaoc1S0OFLX1UVBxX&#10;f87AtQ7592I+i/vZ2+4rWfymYZunxjw/9fkIVKQ+3s3/1z9W8IeCL8/IBHp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7D+8YAAADcAAAADwAAAAAAAAAAAAAAAACYAgAAZHJz&#10;L2Rvd25yZXYueG1sUEsFBgAAAAAEAAQA9QAAAIsDAAAAAA==&#10;" filled="f" stroked="f">
                  <v:textbox inset="5.85pt,.7pt,5.85pt,.7pt">
                    <w:txbxContent>
                      <w:p w:rsidR="00B22EC4" w:rsidRPr="00B942E6" w:rsidRDefault="00B22EC4" w:rsidP="00E83F66">
                        <w:pPr>
                          <w:rPr>
                            <w:rFonts w:ascii="Arial" w:eastAsia="SimSun" w:hAnsi="Arial" w:cs="Arial"/>
                            <w:sz w:val="18"/>
                            <w:szCs w:val="18"/>
                            <w:lang w:val="en-US" w:eastAsia="zh-CN"/>
                          </w:rPr>
                        </w:pPr>
                        <w:r>
                          <w:rPr>
                            <w:rFonts w:ascii="Arial" w:eastAsia="SimSun" w:hAnsi="Arial" w:cs="Arial" w:hint="eastAsia"/>
                            <w:sz w:val="18"/>
                            <w:szCs w:val="18"/>
                            <w:lang w:val="en-US" w:eastAsia="zh-CN"/>
                          </w:rPr>
                          <w:t>Alice</w:t>
                        </w:r>
                        <w:r>
                          <w:rPr>
                            <w:rFonts w:ascii="Arial" w:eastAsia="SimSun" w:hAnsi="Arial" w:cs="Arial"/>
                            <w:sz w:val="18"/>
                            <w:szCs w:val="18"/>
                            <w:lang w:val="en-US" w:eastAsia="zh-CN"/>
                          </w:rPr>
                          <w:t>’</w:t>
                        </w:r>
                        <w:r>
                          <w:rPr>
                            <w:rFonts w:ascii="Arial" w:eastAsia="SimSun" w:hAnsi="Arial" w:cs="Arial" w:hint="eastAsia"/>
                            <w:sz w:val="18"/>
                            <w:szCs w:val="18"/>
                            <w:lang w:val="en-US" w:eastAsia="zh-CN"/>
                          </w:rPr>
                          <w:t xml:space="preserve">s terminal </w:t>
                        </w:r>
                        <w:proofErr w:type="spellStart"/>
                        <w:r>
                          <w:rPr>
                            <w:rFonts w:ascii="Arial" w:eastAsia="SimSun" w:hAnsi="Arial" w:cs="Arial" w:hint="eastAsia"/>
                            <w:sz w:val="18"/>
                            <w:szCs w:val="18"/>
                            <w:lang w:val="en-US" w:eastAsia="zh-CN"/>
                          </w:rPr>
                          <w:t>terminal</w:t>
                        </w:r>
                        <w:proofErr w:type="spellEnd"/>
                      </w:p>
                    </w:txbxContent>
                  </v:textbox>
                </v:shape>
                <v:shape id="Text Box 15" o:spid="_x0000_s1038" type="#_x0000_t202" style="position:absolute;left:25336;top:2120;width:9042;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pRoMMA&#10;AADcAAAADwAAAGRycy9kb3ducmV2LnhtbERPS2sCMRC+C/6HMEJvmlVoK6tRpFhqxYsPRG/DZtws&#10;bibbTXS3/74RCt7m43vOdN7aUtyp9oVjBcNBAoI4c7rgXMFh/9kfg/ABWWPpmBT8kof5rNuZYqpd&#10;w1u670IuYgj7FBWYEKpUSp8ZsugHriKO3MXVFkOEdS51jU0Mt6UcJcmbtFhwbDBY0Yeh7Lq7WQVf&#10;3815uVm/n/Yno1/l0q51OP4o9dJrFxMQgdrwFP+7VzrOHw3h8U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pRoMMAAADcAAAADwAAAAAAAAAAAAAAAACYAgAAZHJzL2Rv&#10;d25yZXYueG1sUEsFBgAAAAAEAAQA9QAAAIgDAAAAAA==&#10;" filled="f">
                  <v:textbox inset="5.85pt,.7pt,5.85pt,.7pt">
                    <w:txbxContent>
                      <w:p w:rsidR="00B22EC4" w:rsidRPr="008362E8" w:rsidRDefault="00B22EC4" w:rsidP="00E83F66">
                        <w:pPr>
                          <w:jc w:val="center"/>
                          <w:rPr>
                            <w:rFonts w:ascii="Arial" w:eastAsia="SimSun" w:hAnsi="Arial" w:cs="Arial"/>
                            <w:sz w:val="16"/>
                            <w:szCs w:val="16"/>
                            <w:lang w:val="en-US" w:eastAsia="zh-CN"/>
                          </w:rPr>
                        </w:pPr>
                        <w:r w:rsidRPr="008362E8">
                          <w:rPr>
                            <w:rFonts w:ascii="Arial" w:eastAsia="SimSun" w:hAnsi="Arial" w:cs="Arial" w:hint="eastAsia"/>
                            <w:sz w:val="16"/>
                            <w:szCs w:val="16"/>
                            <w:lang w:val="en-US" w:eastAsia="zh-CN"/>
                          </w:rPr>
                          <w:t>S</w:t>
                        </w:r>
                        <w:r w:rsidRPr="008362E8">
                          <w:rPr>
                            <w:rFonts w:ascii="Arial" w:eastAsia="SimSun" w:hAnsi="Arial" w:cs="Arial"/>
                            <w:sz w:val="16"/>
                            <w:szCs w:val="16"/>
                            <w:lang w:val="en-US" w:eastAsia="zh-CN"/>
                          </w:rPr>
                          <w:t>e</w:t>
                        </w:r>
                        <w:r>
                          <w:rPr>
                            <w:rFonts w:ascii="Arial" w:eastAsia="SimSun" w:hAnsi="Arial" w:cs="Arial" w:hint="eastAsia"/>
                            <w:sz w:val="16"/>
                            <w:szCs w:val="16"/>
                            <w:lang w:val="en-US" w:eastAsia="zh-CN"/>
                          </w:rPr>
                          <w:t>rvice P</w:t>
                        </w:r>
                        <w:r w:rsidRPr="008362E8">
                          <w:rPr>
                            <w:rFonts w:ascii="Arial" w:eastAsia="SimSun" w:hAnsi="Arial" w:cs="Arial" w:hint="eastAsia"/>
                            <w:sz w:val="16"/>
                            <w:szCs w:val="16"/>
                            <w:lang w:val="en-US" w:eastAsia="zh-CN"/>
                          </w:rPr>
                          <w:t>rovider X</w:t>
                        </w:r>
                      </w:p>
                    </w:txbxContent>
                  </v:textbox>
                </v:shape>
                <v:shape id="Freeform 16" o:spid="_x0000_s1039" style="position:absolute;left:6902;top:4025;width:18447;height:14739;visibility:visible;mso-wrap-style:square;v-text-anchor:top" coordsize="3066,2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c8LL8A&#10;AADcAAAADwAAAGRycy9kb3ducmV2LnhtbERPTYvCMBC9L/gfwix426ZbUErXKF1B8GqU9To2Y1ts&#10;JqWJWv+9ERa8zeN9zmI12k7caPCtYwXfSQqCuHKm5VrBYb/5ykH4gGywc0wKHuRhtZx8LLAw7s47&#10;uulQixjCvkAFTQh9IaWvGrLoE9cTR+7sBoshwqGWZsB7DLedzNJ0Li22HBsa7GndUHXRV6vg157+&#10;dH7Wl7WfXTf6mOZlVlZKTT/H8gdEoDG8xf/urYnzswxez8QL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1NzwsvwAAANwAAAAPAAAAAAAAAAAAAAAAAJgCAABkcnMvZG93bnJl&#10;di54bWxQSwUGAAAAAAQABAD1AAAAhAMAAAAA&#10;" path="m,2379c426,1770,853,1161,1364,765,1875,369,2782,127,3066,e" filled="f" strokecolor="red" strokeweight="1pt">
                  <v:path arrowok="t" o:connecttype="custom" o:connectlocs="0,913118532;493765775,293625875;1109886678,0" o:connectangles="0,0,0"/>
                </v:shape>
                <v:oval id="Oval 17" o:spid="_x0000_s1040" style="position:absolute;left:23971;top:14490;width:11100;height:4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KbcMA&#10;AADcAAAADwAAAGRycy9kb3ducmV2LnhtbERPTWvCQBC9F/wPywje6kZTgk1dRYSCN6kR2t6G7DQJ&#10;yc6G3W0S/fXdQqG3ebzP2e4n04mBnG8sK1gtExDEpdUNVwquxevjBoQPyBo7y6TgRh72u9nDFnNt&#10;R36j4RIqEUPY56igDqHPpfRlTQb90vbEkfuyzmCI0FVSOxxjuOnkOkkyabDh2FBjT8eayvbybRSc&#10;2s/0o3kOw8Ydn9ryysV7dr4rtZhPhxcQgabwL/5zn3Scv07h95l4g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aKbcMAAADcAAAADwAAAAAAAAAAAAAAAACYAgAAZHJzL2Rv&#10;d25yZXYueG1sUEsFBgAAAAAEAAQA9QAAAIgDAAAAAA==&#10;" stroked="f">
                  <v:fill color2="#cfc" rotate="t" focusposition=".5,.5" focussize="" focus="100%" type="gradientRadial"/>
                  <v:textbox inset="0,0,0,0">
                    <w:txbxContent>
                      <w:p w:rsidR="00B22EC4" w:rsidRPr="00B942E6" w:rsidRDefault="00B22EC4" w:rsidP="00E83F66">
                        <w:pPr>
                          <w:jc w:val="center"/>
                          <w:rPr>
                            <w:rFonts w:eastAsia="SimSun"/>
                            <w:sz w:val="22"/>
                            <w:szCs w:val="22"/>
                            <w:lang w:eastAsia="zh-CN"/>
                          </w:rPr>
                        </w:pPr>
                        <w:r>
                          <w:rPr>
                            <w:rFonts w:hint="eastAsia"/>
                            <w:sz w:val="22"/>
                            <w:szCs w:val="22"/>
                            <w:lang w:eastAsia="ja-JP"/>
                          </w:rPr>
                          <w:br/>
                        </w:r>
                      </w:p>
                    </w:txbxContent>
                  </v:textbox>
                </v:oval>
                <v:shape id="Text Box 18" o:spid="_x0000_s1041" type="#_x0000_t202" style="position:absolute;left:27476;top:15538;width:13303;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F+MQA&#10;AADcAAAADwAAAGRycy9kb3ducmV2LnhtbERPTWvCQBC9F/wPywi91Y2iQaJrSAq1pZdaFfE4Zsck&#10;mJ0N2a3G/vpuodDbPN7nLNPeNOJKnastKxiPIhDEhdU1lwr2u5enOQjnkTU2lknBnRykq8HDEhNt&#10;b/xJ160vRQhhl6CCyvs2kdIVFRl0I9sSB+5sO4M+wK6UusNbCDeNnERRLA3WHBoqbOm5ouKy/TIK&#10;vmuXvW4+cn/KZ8d1tHmP3SGLlXoc9tkChKfe/4v/3G86zJ9M4feZcIF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xfjEAAAA3AAAAA8AAAAAAAAAAAAAAAAAmAIAAGRycy9k&#10;b3ducmV2LnhtbFBLBQYAAAAABAAEAPUAAACJAwAAAAA=&#10;" filled="f" stroked="f">
                  <v:textbox inset="5.85pt,.7pt,5.85pt,.7pt">
                    <w:txbxContent>
                      <w:p w:rsidR="00B22EC4" w:rsidRPr="00B942E6" w:rsidRDefault="00B22EC4" w:rsidP="00E83F66">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Wireless</w:t>
                        </w:r>
                        <w:r w:rsidRPr="00B942E6">
                          <w:rPr>
                            <w:rFonts w:ascii="Arial" w:eastAsia="SimSun" w:hAnsi="Arial" w:cs="Arial"/>
                            <w:sz w:val="18"/>
                            <w:szCs w:val="18"/>
                            <w:lang w:val="en-US" w:eastAsia="zh-CN"/>
                          </w:rPr>
                          <w:t xml:space="preserve"> Access</w:t>
                        </w:r>
                      </w:p>
                    </w:txbxContent>
                  </v:textbox>
                </v:shape>
                <v:shape id="Freeform 19" o:spid="_x0000_s1042" style="position:absolute;left:32962;top:4514;width:10440;height:14618;visibility:visible;mso-wrap-style:square;v-text-anchor:top" coordsize="1644,2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I948AA&#10;AADcAAAADwAAAGRycy9kb3ducmV2LnhtbERPS4vCMBC+C/6HMAt703QLiluNogXR0+Jj0evQjG2x&#10;mZQkavffbwTB23x8z5ktOtOIOzlfW1bwNUxAEBdW11wq+D2uBxMQPiBrbCyTgj/ysJj3ezPMtH3w&#10;nu6HUIoYwj5DBVUIbSalLyoy6Ie2JY7cxTqDIUJXSu3wEcNNI9MkGUuDNceGClvKKyquh5tRYJPd&#10;ZnVy3zm327PN9U+zH6VrpT4/uuUURKAuvMUv91bH+ekIns/EC+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hI948AAAADcAAAADwAAAAAAAAAAAAAAAACYAgAAZHJzL2Rvd25y&#10;ZXYueG1sUEsFBgAAAAAEAAQA9QAAAIUDAAAAAA==&#10;" path="m,c395,151,790,302,1064,686v274,384,483,1347,580,1616e" filled="f" strokecolor="red" strokeweight="1pt">
                  <v:path arrowok="t" o:connecttype="custom" o:connectlocs="0,0;429060990,276620865;662947620,928252525" o:connectangles="0,0,0"/>
                </v:shape>
                <v:shape id="Freeform 20" o:spid="_x0000_s1043" style="position:absolute;left:7854;top:4343;width:34290;height:14910;visibility:visible;mso-wrap-style:square;v-text-anchor:top" coordsize="5400,2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6UO8IA&#10;AADcAAAADwAAAGRycy9kb3ducmV2LnhtbERP22rCQBB9L/gPywi+1U2kiEZXUaEQ26J4fR6yYxLM&#10;zobsqunfdwuCb3M415nOW1OJOzWutKwg7kcgiDOrS84VHA+f7yMQziNrrCyTgl9yMJ913qaYaPvg&#10;Hd33PhchhF2CCgrv60RKlxVk0PVtTRy4i20M+gCbXOoGHyHcVHIQRUNpsOTQUGBNq4Ky6/5mFCzl&#10;ONab74/T2K3PP7c0PW2/DrFSvW67mIDw1PqX+OlOdZg/GML/M+ECO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pQ7wgAAANwAAAAPAAAAAAAAAAAAAAAAAJgCAABkcnMvZG93&#10;bnJldi54bWxQSwUGAAAAAAQABAD1AAAAhwMAAAAA&#10;" path="m,2348c387,1799,774,1250,1289,863,1804,476,2493,54,3090,27,3687,,4488,318,4873,702v385,384,439,1356,527,1627e" filled="f" strokecolor="#00b0f0" strokeweight="1pt">
                  <v:path arrowok="t" o:connecttype="custom" o:connectlocs="0,946795160;519763088,347991577;1245979784,10887338;1964938346,283070785;2147483647,939133700" o:connectangles="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 o:spid="_x0000_s1044" type="#_x0000_t13" style="position:absolute;left:32473;top:19665;width:6192;height:90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h0MAA&#10;AADcAAAADwAAAGRycy9kb3ducmV2LnhtbERP24rCMBB9F/yHMMK+aaoPW+maigheEBbR9QOGZmxL&#10;m0lJou3+/WZB8G0O5zqr9WBa8STna8sK5rMEBHFhdc2lgtvPbroE4QOyxtYyKfglD+t8PFphpm3P&#10;F3peQyliCPsMFVQhdJmUvqjIoJ/Zjjhyd+sMhghdKbXDPoabVi6S5FMarDk2VNjRtqKiuT6MguZ0&#10;cSmnXX3TbM/fB7uRp32v1Mdk2HyBCDSEt/jlPuo4f5HC/zPxAp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Dh0MAAAADcAAAADwAAAAAAAAAAAAAAAACYAgAAZHJzL2Rvd25y&#10;ZXYueG1sUEsFBgAAAAAEAAQA9QAAAIUDAAAAAA==&#10;" fillcolor="#92d050"/>
                <v:shape id="Picture 22" o:spid="_x0000_s1045" type="#_x0000_t75" alt="images" style="position:absolute;left:26752;top:18764;width:5391;height:28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iXRjEAAAA3AAAAA8AAABkcnMvZG93bnJldi54bWxEjzFvwjAQhXck/oN1SN3AgaGqUgwqFagd&#10;OlDC0PEUXxOr8TnYhqT/nhsqdbvTe/fed+vt6Dt1o5hcYAPLRQGKuA7WcWPgXB3mT6BSRrbYBSYD&#10;v5Rgu5lO1ljaMPAn3U65URLCqUQDbc59qXWqW/KYFqEnFu07RI9Z1thoG3GQcN/pVVE8ao+OpaHF&#10;nl5bqn9OV28g7r72lzfv8Fhd6KOLw+iK886Yh9n48gwq05j/zX/X71bwV0Irz8gEenM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iXRjEAAAA3AAAAA8AAAAAAAAAAAAAAAAA&#10;nwIAAGRycy9kb3ducmV2LnhtbFBLBQYAAAAABAAEAPcAAACQAwAAAAA=&#10;">
                  <v:imagedata r:id="rId27" o:title="images"/>
                </v:shape>
                <v:shape id="Freeform 23" o:spid="_x0000_s1046" style="position:absolute;left:9423;top:9404;width:18694;height:9728;visibility:visible;mso-wrap-style:square;v-text-anchor:top" coordsize="2944,15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47Y8EA&#10;AADcAAAADwAAAGRycy9kb3ducmV2LnhtbERPTYvCMBC9C/sfwix403QFF61NRQRBdC9WEY9DM7Zl&#10;m0lporb/3giCt3m8z0mWnanFnVpXWVbwM45AEOdWV1woOB03oxkI55E11pZJQU8OlunXIMFY2wcf&#10;6J75QoQQdjEqKL1vYildXpJBN7YNceCutjXoA2wLqVt8hHBTy0kU/UqDFYeGEhtal5T/ZzejoMh2&#10;0/qUz/Z/sr/MV8ftubv0Rqnhd7dagPDU+Y/47d7qMH8yh9cz4QKZ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eO2PBAAAA3AAAAA8AAAAAAAAAAAAAAAAAmAIAAGRycy9kb3du&#10;cmV2LnhtbFBLBQYAAAAABAAEAPUAAACGAwAAAAA=&#10;" path="m,1532c151,1289,303,1047,505,801,707,555,992,110,1214,55,1436,,1549,232,1837,468v288,236,923,838,1107,1006e" filled="f" strokecolor="#00b050" strokeweight="1pt">
                  <v:path arrowok="t" o:connecttype="custom" o:connectlocs="0,617734350;203626664,322979905;489510437,22177147;740717193,188707360;1187082970,594347540" o:connectangles="0,0,0,0,0"/>
                </v:shape>
                <v:shape id="Picture 24" o:spid="_x0000_s1047" type="#_x0000_t75" style="position:absolute;left:11626;top:4622;width:32576;height:9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yOVXDAAAA3AAAAA8AAABkcnMvZG93bnJldi54bWxEj0FrwzAMhe+D/gejwm6rsw3aktUto1Ao&#10;vS0bpb2JWInDYjnYXpP9++kw6E3iPb33abObfK9uFFMX2MDzogBFXAfbcWvg6/PwtAaVMrLFPjAZ&#10;+KUEu+3sYYOlDSN/0K3KrZIQTiUacDkPpdapduQxLcJALFoToscsa2y1jThKuO/1S1EstceOpcHh&#10;QHtH9Xf14w2M5zCxtatT9M3VZVqNTXVpjXmcT+9voDJN+W7+vz5awX8VfHlGJtD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I5VcMAAADcAAAADwAAAAAAAAAAAAAAAACf&#10;AgAAZHJzL2Rvd25yZXYueG1sUEsFBgAAAAAEAAQA9wAAAI8DAAAAAA==&#10;">
                  <v:imagedata r:id="rId29" o:title=""/>
                </v:shape>
                <v:shape id="Text Box 25" o:spid="_x0000_s1048" type="#_x0000_t202" style="position:absolute;left:15843;top:15811;width:10509;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wvcQA&#10;AADcAAAADwAAAGRycy9kb3ducmV2LnhtbERPS2vCQBC+F/wPywjedKPSIKmrRMEHXmq1lB7H7JgE&#10;s7Mhu2rqr+8WhN7m43vOdN6aStyocaVlBcNBBII4s7rkXMHncdWfgHAeWWNlmRT8kIP5rPMyxUTb&#10;O3/Q7eBzEULYJaig8L5OpHRZQQbdwNbEgTvbxqAPsMmlbvAewk0lR1EUS4Mlh4YCa1oWlF0OV6Pg&#10;Ubp0s39f+NPi9Xsd7Xex+0pjpXrdNn0D4an1/+Kne6vD/PEQ/p4JF8j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b8L3EAAAA3AAAAA8AAAAAAAAAAAAAAAAAmAIAAGRycy9k&#10;b3ducmV2LnhtbFBLBQYAAAAABAAEAPUAAACJAwAAAAA=&#10;" filled="f" stroked="f">
                  <v:textbox inset="5.85pt,.7pt,5.85pt,.7pt">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color w:val="000000"/>
                            <w:sz w:val="18"/>
                            <w:szCs w:val="18"/>
                            <w:lang w:val="en-US" w:eastAsia="zh-CN"/>
                          </w:rPr>
                          <w:t>Alternative UP</w:t>
                        </w:r>
                      </w:p>
                    </w:txbxContent>
                  </v:textbox>
                </v:shape>
                <v:shapetype id="_x0000_t32" coordsize="21600,21600" o:spt="32" o:oned="t" path="m,l21600,21600e" filled="f">
                  <v:path arrowok="t" fillok="f" o:connecttype="none"/>
                  <o:lock v:ext="edit" shapetype="t"/>
                </v:shapetype>
                <v:shape id="AutoShape 26" o:spid="_x0000_s1049" type="#_x0000_t32" style="position:absolute;left:20624;top:14217;width:1353;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yUhsEAAADcAAAADwAAAGRycy9kb3ducmV2LnhtbERP32vCMBB+F/Y/hBv4pqmVyeiMxQmC&#10;+CJzg+3xaM422FxKkzX1vzeDgW/38f28dTnaVgzUe+NYwWKegSCunDZcK/j63M9eQfiArLF1TApu&#10;5KHcPE3WWGgX+YOGc6hFCmFfoIImhK6Q0lcNWfRz1xEn7uJ6iyHBvpa6x5jCbSvzLFtJi4ZTQ4Md&#10;7Rqqrudfq8DEkxm6wy6+H79/vI5kbi/OKDV9HrdvIAKN4SH+dx90mr/M4e+ZdIH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XJSGwQAAANwAAAAPAAAAAAAAAAAAAAAA&#10;AKECAABkcnMvZG93bnJldi54bWxQSwUGAAAAAAQABAD5AAAAjwMAAAAA&#10;">
                  <v:stroke endarrow="block"/>
                </v:shape>
                <v:shape id="Text Box 27" o:spid="_x0000_s1050" type="#_x0000_t202" style="position:absolute;left:12833;top:4025;width:3772;height:1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XLUcQA&#10;AADcAAAADwAAAGRycy9kb3ducmV2LnhtbERPTWvCQBC9F/wPywi91Y0Vg0TXkBS0pZdaFfE4Zsck&#10;mJ0N2a3G/vpuodDbPN7nLNLeNOJKnastKxiPIhDEhdU1lwr2u9XTDITzyBoby6TgTg7S5eBhgYm2&#10;N/6k69aXIoSwS1BB5X2bSOmKigy6kW2JA3e2nUEfYFdK3eEthJtGPkdRLA3WHBoqbOmlouKy/TIK&#10;vmuXvW4+cn/Kp8d1tHmP3SGLlXoc9tkchKfe/4v/3G86zJ9M4PeZcIF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Fy1HEAAAA3AAAAA8AAAAAAAAAAAAAAAAAmAIAAGRycy9k&#10;b3ducmV2LnhtbFBLBQYAAAAABAAEAPUAAACJAwAAAAA=&#10;" filled="f" stroked="f">
                  <v:textbox inset="5.85pt,.7pt,5.85pt,.7pt">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C</w:t>
                        </w:r>
                        <w:r w:rsidRPr="007B185D">
                          <w:rPr>
                            <w:rFonts w:ascii="Arial" w:eastAsia="SimSun" w:hAnsi="Arial" w:cs="Arial" w:hint="eastAsia"/>
                            <w:color w:val="000000"/>
                            <w:sz w:val="18"/>
                            <w:szCs w:val="18"/>
                            <w:lang w:val="en-US" w:eastAsia="zh-CN"/>
                          </w:rPr>
                          <w:t>P</w:t>
                        </w:r>
                      </w:p>
                    </w:txbxContent>
                  </v:textbox>
                </v:shape>
                <v:shape id="AutoShape 28" o:spid="_x0000_s1051" type="#_x0000_t32" style="position:absolute;left:15240;top:5308;width:1682;height:19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Text Box 29" o:spid="_x0000_s1052" type="#_x0000_t202" style="position:absolute;left:22453;top:8001;width:3772;height:1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D2vsQA&#10;AADcAAAADwAAAGRycy9kb3ducmV2LnhtbERPTWvCQBC9C/6HZYTe6kaLQVLXkAha6aVWS+lxzI5J&#10;MDsbsluN/fXdQsHbPN7nLNLeNOJCnastK5iMIxDEhdU1lwo+DuvHOQjnkTU2lknBjRyky+FggYm2&#10;V36ny96XIoSwS1BB5X2bSOmKigy6sW2JA3eynUEfYFdK3eE1hJtGTqMolgZrDg0VtrSqqDjvv42C&#10;n9plL7u33B/z2dcm2r3G7jOLlXoY9dkzCE+9v4v/3Vsd5j/N4O+ZcIF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g9r7EAAAA3AAAAA8AAAAAAAAAAAAAAAAAmAIAAGRycy9k&#10;b3ducmV2LnhtbFBLBQYAAAAABAAEAPUAAACJAwAAAAA=&#10;" filled="f" stroked="f">
                  <v:textbox inset="5.85pt,.7pt,5.85pt,.7pt">
                    <w:txbxContent>
                      <w:p w:rsidR="00B22EC4" w:rsidRPr="007B185D" w:rsidRDefault="00B22EC4" w:rsidP="00E83F66">
                        <w:pP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U</w:t>
                        </w:r>
                        <w:r w:rsidRPr="007B185D">
                          <w:rPr>
                            <w:rFonts w:ascii="Arial" w:eastAsia="SimSun" w:hAnsi="Arial" w:cs="Arial" w:hint="eastAsia"/>
                            <w:color w:val="000000"/>
                            <w:sz w:val="18"/>
                            <w:szCs w:val="18"/>
                            <w:lang w:val="en-US" w:eastAsia="zh-CN"/>
                          </w:rPr>
                          <w:t>P</w:t>
                        </w:r>
                      </w:p>
                    </w:txbxContent>
                  </v:textbox>
                </v:shape>
                <v:shape id="AutoShape 30" o:spid="_x0000_s1053" type="#_x0000_t32" style="position:absolute;left:21361;top:6502;width:1886;height:15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eyINcIAAADcAAAADwAAAGRycy9kb3ducmV2LnhtbERPS2vCQBC+F/oflil4q5vGENrUVYql&#10;INKLj0OPQ3bcBLOzITtq/PduodDbfHzPmS9H36kLDbENbOBlmoEiroNt2Rk47L+eX0FFQbbYBSYD&#10;N4qwXDw+zLGy4cpbuuzEqRTCsUIDjUhfaR3rhjzGaeiJE3cMg0dJcHDaDnhN4b7TeZaV2mPLqaHB&#10;nlYN1afd2Rv4Ofjvt7z49K5we9kKbdq8KI2ZPI0f76CERvkX/7nXNs2flfD7TLpA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eyINcIAAADcAAAADwAAAAAAAAAAAAAA&#10;AAChAgAAZHJzL2Rvd25yZXYueG1sUEsFBgAAAAAEAAQA+QAAAJADAAAAAA==&#10;">
                  <v:stroke endarrow="block"/>
                </v:shape>
                <w10:anchorlock/>
              </v:group>
            </w:pict>
          </mc:Fallback>
        </mc:AlternateContent>
      </w:r>
    </w:p>
    <w:p w:rsidR="00E83F66" w:rsidRPr="008E0B30" w:rsidRDefault="00E83F66" w:rsidP="00C41434">
      <w:pPr>
        <w:pStyle w:val="TF"/>
        <w:rPr>
          <w:rFonts w:eastAsia="SimSun"/>
          <w:lang w:eastAsia="zh-CN"/>
        </w:rPr>
      </w:pPr>
      <w:proofErr w:type="gramStart"/>
      <w:r w:rsidRPr="00030727">
        <w:rPr>
          <w:rFonts w:eastAsia="SimSun"/>
        </w:rPr>
        <w:t xml:space="preserve">Figure </w:t>
      </w:r>
      <w:r w:rsidR="0089391F" w:rsidRPr="00843473">
        <w:rPr>
          <w:rFonts w:eastAsia="SimSun"/>
        </w:rPr>
        <w:t>5.8.1.</w:t>
      </w:r>
      <w:r w:rsidR="004D727D" w:rsidRPr="002F4248">
        <w:rPr>
          <w:rFonts w:eastAsia="SimSun"/>
        </w:rPr>
        <w:t>2</w:t>
      </w:r>
      <w:r w:rsidR="008A6E5B" w:rsidRPr="009E0B4C">
        <w:rPr>
          <w:rFonts w:eastAsia="SimSun"/>
        </w:rPr>
        <w:t>.</w:t>
      </w:r>
      <w:proofErr w:type="gramEnd"/>
      <w:r w:rsidRPr="008E0B30">
        <w:rPr>
          <w:rFonts w:eastAsia="SimSun"/>
          <w:lang w:eastAsia="zh-CN"/>
        </w:rPr>
        <w:t xml:space="preserve"> Application traffic routing after UE mobility</w:t>
      </w:r>
    </w:p>
    <w:p w:rsidR="00E83F66" w:rsidRPr="0095398B" w:rsidRDefault="00E83F66" w:rsidP="00E83F66">
      <w:pPr>
        <w:pStyle w:val="Heading4"/>
      </w:pPr>
      <w:bookmarkStart w:id="371" w:name="_Toc434174642"/>
      <w:bookmarkStart w:id="372" w:name="_Toc436299249"/>
      <w:bookmarkStart w:id="373" w:name="_Toc436300294"/>
      <w:bookmarkStart w:id="374" w:name="_Toc442340910"/>
      <w:bookmarkStart w:id="375" w:name="_Toc442345101"/>
      <w:bookmarkStart w:id="376" w:name="_Toc442345481"/>
      <w:bookmarkStart w:id="377" w:name="_Toc442345862"/>
      <w:bookmarkStart w:id="378" w:name="_Toc442346243"/>
      <w:r w:rsidRPr="008B67E3">
        <w:rPr>
          <w:rFonts w:eastAsia="SimSun"/>
          <w:lang w:eastAsia="zh-CN"/>
        </w:rPr>
        <w:t>5</w:t>
      </w:r>
      <w:r w:rsidRPr="008B67E3">
        <w:t>.8</w:t>
      </w:r>
      <w:r w:rsidRPr="0095398B">
        <w:rPr>
          <w:rFonts w:eastAsia="SimSun"/>
          <w:lang w:eastAsia="zh-CN"/>
        </w:rPr>
        <w:t>.</w:t>
      </w:r>
      <w:r w:rsidRPr="0095398B">
        <w:t>1.</w:t>
      </w:r>
      <w:r w:rsidRPr="0095398B">
        <w:rPr>
          <w:rFonts w:eastAsia="SimSun"/>
          <w:lang w:eastAsia="zh-CN"/>
        </w:rPr>
        <w:t>3</w:t>
      </w:r>
      <w:r w:rsidRPr="0095398B">
        <w:tab/>
        <w:t>Post-conditions</w:t>
      </w:r>
      <w:bookmarkEnd w:id="371"/>
      <w:bookmarkEnd w:id="372"/>
      <w:bookmarkEnd w:id="373"/>
      <w:bookmarkEnd w:id="374"/>
      <w:bookmarkEnd w:id="375"/>
      <w:bookmarkEnd w:id="376"/>
      <w:bookmarkEnd w:id="377"/>
      <w:bookmarkEnd w:id="378"/>
    </w:p>
    <w:p w:rsidR="00E83F66" w:rsidRPr="0095398B" w:rsidRDefault="00E83F66" w:rsidP="00E83F66">
      <w:pPr>
        <w:rPr>
          <w:rFonts w:eastAsia="SimSun"/>
          <w:lang w:eastAsia="zh-CN"/>
        </w:rPr>
      </w:pPr>
      <w:r w:rsidRPr="0095398B">
        <w:rPr>
          <w:rFonts w:eastAsia="SimSun"/>
          <w:lang w:eastAsia="zh-CN"/>
        </w:rPr>
        <w:t>Data packets are using efficient paths between the involved terminals.</w:t>
      </w:r>
    </w:p>
    <w:p w:rsidR="00E83F66" w:rsidRPr="00843473" w:rsidRDefault="00E83F66" w:rsidP="00E83F66">
      <w:pPr>
        <w:pStyle w:val="Heading3"/>
      </w:pPr>
      <w:bookmarkStart w:id="379" w:name="_Toc434174643"/>
      <w:bookmarkStart w:id="380" w:name="_Toc436299250"/>
      <w:bookmarkStart w:id="381" w:name="_Toc436300295"/>
      <w:bookmarkStart w:id="382" w:name="_Toc442340911"/>
      <w:bookmarkStart w:id="383" w:name="_Toc442345102"/>
      <w:bookmarkStart w:id="384" w:name="_Toc442345482"/>
      <w:bookmarkStart w:id="385" w:name="_Toc442345863"/>
      <w:bookmarkStart w:id="386" w:name="_Toc442346244"/>
      <w:r w:rsidRPr="00414670">
        <w:rPr>
          <w:rFonts w:eastAsia="SimSun"/>
          <w:lang w:eastAsia="zh-CN"/>
        </w:rPr>
        <w:t>5</w:t>
      </w:r>
      <w:r w:rsidRPr="00414670">
        <w:t>.</w:t>
      </w:r>
      <w:r w:rsidRPr="00030727">
        <w:t>8</w:t>
      </w:r>
      <w:r w:rsidRPr="00843473">
        <w:t>.2</w:t>
      </w:r>
      <w:r w:rsidRPr="00843473">
        <w:tab/>
        <w:t>Potential Service Requirements</w:t>
      </w:r>
      <w:bookmarkEnd w:id="379"/>
      <w:bookmarkEnd w:id="380"/>
      <w:bookmarkEnd w:id="381"/>
      <w:bookmarkEnd w:id="382"/>
      <w:bookmarkEnd w:id="383"/>
      <w:bookmarkEnd w:id="384"/>
      <w:bookmarkEnd w:id="385"/>
      <w:bookmarkEnd w:id="386"/>
    </w:p>
    <w:p w:rsidR="00E83F66" w:rsidRPr="009E0B4C" w:rsidRDefault="00E83F66" w:rsidP="00E83F66">
      <w:pPr>
        <w:pStyle w:val="Heading3"/>
      </w:pPr>
      <w:bookmarkStart w:id="387" w:name="_Toc434174644"/>
      <w:bookmarkStart w:id="388" w:name="_Toc436299251"/>
      <w:bookmarkStart w:id="389" w:name="_Toc436300296"/>
      <w:bookmarkStart w:id="390" w:name="_Toc442340912"/>
      <w:bookmarkStart w:id="391" w:name="_Toc442345103"/>
      <w:bookmarkStart w:id="392" w:name="_Toc442345483"/>
      <w:bookmarkStart w:id="393" w:name="_Toc442345864"/>
      <w:bookmarkStart w:id="394" w:name="_Toc442346245"/>
      <w:r w:rsidRPr="002F4248">
        <w:rPr>
          <w:rFonts w:eastAsia="SimSun"/>
          <w:lang w:eastAsia="zh-CN"/>
        </w:rPr>
        <w:t>5</w:t>
      </w:r>
      <w:r w:rsidRPr="009E0B4C">
        <w:t>.8.3</w:t>
      </w:r>
      <w:r w:rsidRPr="009E0B4C">
        <w:tab/>
        <w:t>Potential Operational Requirements</w:t>
      </w:r>
      <w:bookmarkEnd w:id="387"/>
      <w:bookmarkEnd w:id="388"/>
      <w:bookmarkEnd w:id="389"/>
      <w:bookmarkEnd w:id="390"/>
      <w:bookmarkEnd w:id="391"/>
      <w:bookmarkEnd w:id="392"/>
      <w:bookmarkEnd w:id="393"/>
      <w:bookmarkEnd w:id="394"/>
    </w:p>
    <w:p w:rsidR="00E83F66" w:rsidRPr="0095398B" w:rsidRDefault="00E83F66" w:rsidP="00E83F66">
      <w:pPr>
        <w:rPr>
          <w:rFonts w:eastAsia="SimSun"/>
          <w:lang w:eastAsia="zh-CN"/>
        </w:rPr>
      </w:pPr>
      <w:r w:rsidRPr="008E0B30">
        <w:rPr>
          <w:rFonts w:eastAsia="SimSun"/>
          <w:lang w:eastAsia="zh-CN"/>
        </w:rPr>
        <w:t>Subject to operator’s policy</w:t>
      </w:r>
      <w:r w:rsidR="0071015D" w:rsidRPr="008B67E3">
        <w:rPr>
          <w:rFonts w:eastAsia="SimSun"/>
          <w:lang w:eastAsia="zh-CN"/>
        </w:rPr>
        <w:t xml:space="preserve"> and/or based on application needs</w:t>
      </w:r>
      <w:r w:rsidRPr="008B67E3">
        <w:rPr>
          <w:rFonts w:eastAsia="SimSun"/>
          <w:lang w:eastAsia="zh-CN"/>
        </w:rPr>
        <w:t xml:space="preserve">, the </w:t>
      </w:r>
      <w:r w:rsidR="0071015D" w:rsidRPr="008B67E3">
        <w:rPr>
          <w:rFonts w:eastAsia="SimSun"/>
          <w:lang w:eastAsia="zh-CN"/>
        </w:rPr>
        <w:t xml:space="preserve">3GPP </w:t>
      </w:r>
      <w:r w:rsidRPr="0095398B">
        <w:rPr>
          <w:rFonts w:eastAsia="SimSun"/>
          <w:lang w:eastAsia="zh-CN"/>
        </w:rPr>
        <w:t>network shall support efficient user-plane paths bet</w:t>
      </w:r>
      <w:r w:rsidRPr="00DF5EFD">
        <w:rPr>
          <w:rFonts w:eastAsia="SimSun"/>
          <w:lang w:eastAsia="zh-CN"/>
        </w:rPr>
        <w:t xml:space="preserve">ween </w:t>
      </w:r>
      <w:r w:rsidR="0071015D" w:rsidRPr="00DF5EFD">
        <w:rPr>
          <w:rFonts w:eastAsia="SimSun"/>
          <w:lang w:eastAsia="zh-CN"/>
        </w:rPr>
        <w:t>U</w:t>
      </w:r>
      <w:r w:rsidR="005C7AEE">
        <w:rPr>
          <w:rFonts w:eastAsia="SimSun"/>
          <w:lang w:eastAsia="zh-CN"/>
        </w:rPr>
        <w:t>E</w:t>
      </w:r>
      <w:r w:rsidR="0071015D" w:rsidRPr="00DF5EFD">
        <w:rPr>
          <w:rFonts w:eastAsia="SimSun"/>
          <w:lang w:eastAsia="zh-CN"/>
        </w:rPr>
        <w:t>s attached to the same network</w:t>
      </w:r>
      <w:r w:rsidRPr="00DF5EFD">
        <w:rPr>
          <w:rFonts w:eastAsia="SimSun"/>
          <w:lang w:eastAsia="zh-CN"/>
        </w:rPr>
        <w:t xml:space="preserve">, even if the </w:t>
      </w:r>
      <w:r w:rsidR="0071015D" w:rsidRPr="00DF5EFD">
        <w:rPr>
          <w:rFonts w:eastAsia="SimSun"/>
          <w:lang w:eastAsia="zh-CN"/>
        </w:rPr>
        <w:t>U</w:t>
      </w:r>
      <w:r w:rsidR="005C7AEE">
        <w:rPr>
          <w:rFonts w:eastAsia="SimSun"/>
          <w:lang w:eastAsia="zh-CN"/>
        </w:rPr>
        <w:t>E</w:t>
      </w:r>
      <w:r w:rsidR="0071015D" w:rsidRPr="00DF5EFD">
        <w:rPr>
          <w:rFonts w:eastAsia="SimSun"/>
          <w:lang w:eastAsia="zh-CN"/>
        </w:rPr>
        <w:t xml:space="preserve">s </w:t>
      </w:r>
      <w:r w:rsidRPr="00DF5EFD">
        <w:rPr>
          <w:rFonts w:eastAsia="SimSun"/>
          <w:lang w:eastAsia="zh-CN"/>
        </w:rPr>
        <w:t>change their location</w:t>
      </w:r>
      <w:r w:rsidR="0071015D" w:rsidRPr="00DF5EFD">
        <w:rPr>
          <w:rFonts w:eastAsia="SimSun"/>
          <w:lang w:eastAsia="zh-CN"/>
        </w:rPr>
        <w:t xml:space="preserve"> during communication</w:t>
      </w:r>
      <w:r w:rsidRPr="0095398B">
        <w:rPr>
          <w:rFonts w:eastAsia="SimSun"/>
          <w:lang w:eastAsia="zh-CN"/>
        </w:rPr>
        <w:t>.</w:t>
      </w:r>
    </w:p>
    <w:p w:rsidR="0071015D" w:rsidRDefault="0071015D" w:rsidP="00C41434">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s policy</w:t>
      </w:r>
      <w:r w:rsidRPr="002F4248">
        <w:rPr>
          <w:rFonts w:eastAsia="SimSun"/>
          <w:lang w:eastAsia="zh-CN"/>
        </w:rPr>
        <w:t xml:space="preserve"> and/or based on application needs, </w:t>
      </w:r>
      <w:r w:rsidRPr="0095398B">
        <w:rPr>
          <w:rFonts w:eastAsia="SimSun"/>
          <w:lang w:eastAsia="zh-CN"/>
        </w:rPr>
        <w:t xml:space="preserve">the 3GPP network shall support </w:t>
      </w:r>
      <w:r w:rsidRPr="00414670">
        <w:rPr>
          <w:rFonts w:eastAsia="SimSun"/>
          <w:lang w:eastAsia="zh-CN"/>
        </w:rPr>
        <w:t xml:space="preserve">efficient user-plane </w:t>
      </w:r>
      <w:r w:rsidRPr="00030727">
        <w:rPr>
          <w:rFonts w:eastAsia="SimSun"/>
          <w:lang w:eastAsia="zh-CN"/>
        </w:rPr>
        <w:t>path</w:t>
      </w:r>
      <w:r w:rsidRPr="00843473">
        <w:rPr>
          <w:rFonts w:eastAsia="SimSun"/>
          <w:lang w:eastAsia="zh-CN"/>
        </w:rPr>
        <w:t>s</w:t>
      </w:r>
      <w:r w:rsidRPr="002F4248">
        <w:rPr>
          <w:rFonts w:eastAsia="SimSun"/>
          <w:lang w:eastAsia="zh-CN"/>
        </w:rPr>
        <w:t xml:space="preserve"> between a UE att</w:t>
      </w:r>
      <w:r w:rsidRPr="009E0B4C">
        <w:rPr>
          <w:rFonts w:eastAsia="SimSun"/>
          <w:lang w:eastAsia="zh-CN"/>
        </w:rPr>
        <w:t>ached to the mobile network and communication peers outside of the mobile network (e.g. Internet hosts).</w:t>
      </w:r>
    </w:p>
    <w:p w:rsidR="00C41434" w:rsidRPr="0095398B" w:rsidRDefault="00C41434" w:rsidP="00C41434">
      <w:pPr>
        <w:rPr>
          <w:rFonts w:eastAsia="SimSun"/>
          <w:lang w:eastAsia="zh-CN"/>
        </w:rPr>
      </w:pPr>
    </w:p>
    <w:p w:rsidR="008A6E5B" w:rsidRPr="00843473" w:rsidRDefault="008A6E5B" w:rsidP="008A6E5B">
      <w:pPr>
        <w:pStyle w:val="Heading2"/>
        <w:rPr>
          <w:rFonts w:eastAsia="MS Mincho"/>
        </w:rPr>
      </w:pPr>
      <w:bookmarkStart w:id="395" w:name="_Toc434174645"/>
      <w:bookmarkStart w:id="396" w:name="_Toc436299252"/>
      <w:bookmarkStart w:id="397" w:name="_Toc436300297"/>
      <w:bookmarkStart w:id="398" w:name="_Toc442340913"/>
      <w:bookmarkStart w:id="399" w:name="_Toc442345104"/>
      <w:bookmarkStart w:id="400" w:name="_Toc442345484"/>
      <w:bookmarkStart w:id="401" w:name="_Toc442345865"/>
      <w:bookmarkStart w:id="402" w:name="_Toc442346246"/>
      <w:r w:rsidRPr="00414670">
        <w:rPr>
          <w:rFonts w:eastAsia="MS Mincho"/>
        </w:rPr>
        <w:t>5.9</w:t>
      </w:r>
      <w:r w:rsidRPr="00030727">
        <w:rPr>
          <w:rFonts w:eastAsia="MS Mincho"/>
        </w:rPr>
        <w:tab/>
        <w:t>Flexibility and scalability</w:t>
      </w:r>
      <w:bookmarkEnd w:id="395"/>
      <w:bookmarkEnd w:id="396"/>
      <w:bookmarkEnd w:id="397"/>
      <w:bookmarkEnd w:id="398"/>
      <w:bookmarkEnd w:id="399"/>
      <w:bookmarkEnd w:id="400"/>
      <w:bookmarkEnd w:id="401"/>
      <w:bookmarkEnd w:id="402"/>
    </w:p>
    <w:p w:rsidR="008A6E5B" w:rsidRPr="009E0B4C" w:rsidRDefault="008A6E5B" w:rsidP="008A6E5B">
      <w:pPr>
        <w:pStyle w:val="Heading3"/>
        <w:rPr>
          <w:rFonts w:eastAsia="MS Mincho"/>
          <w:lang w:eastAsia="ja-JP"/>
        </w:rPr>
      </w:pPr>
      <w:bookmarkStart w:id="403" w:name="_Toc434174646"/>
      <w:bookmarkStart w:id="404" w:name="_Toc436299253"/>
      <w:bookmarkStart w:id="405" w:name="_Toc436300298"/>
      <w:bookmarkStart w:id="406" w:name="_Toc442340914"/>
      <w:bookmarkStart w:id="407" w:name="_Toc442345105"/>
      <w:bookmarkStart w:id="408" w:name="_Toc442345485"/>
      <w:bookmarkStart w:id="409" w:name="_Toc442345866"/>
      <w:bookmarkStart w:id="410" w:name="_Toc442346247"/>
      <w:r w:rsidRPr="002F4248">
        <w:t>5.9.1</w:t>
      </w:r>
      <w:r w:rsidRPr="002F4248">
        <w:tab/>
        <w:t>Description</w:t>
      </w:r>
      <w:bookmarkEnd w:id="403"/>
      <w:bookmarkEnd w:id="404"/>
      <w:bookmarkEnd w:id="405"/>
      <w:bookmarkEnd w:id="406"/>
      <w:bookmarkEnd w:id="407"/>
      <w:bookmarkEnd w:id="408"/>
      <w:bookmarkEnd w:id="409"/>
      <w:bookmarkEnd w:id="410"/>
    </w:p>
    <w:p w:rsidR="008A6E5B" w:rsidRPr="00DF5EFD" w:rsidRDefault="008A6E5B" w:rsidP="00C41434">
      <w:pPr>
        <w:rPr>
          <w:rFonts w:eastAsia="MS Mincho"/>
          <w:lang w:eastAsia="ja-JP"/>
        </w:rPr>
      </w:pPr>
      <w:proofErr w:type="gramStart"/>
      <w:r w:rsidRPr="008E0B30">
        <w:rPr>
          <w:rFonts w:eastAsia="MS Mincho"/>
          <w:lang w:eastAsia="ja-JP"/>
        </w:rPr>
        <w:t xml:space="preserve">Since traffic varies depending on the time of the day and on the day of the week, network deployment </w:t>
      </w:r>
      <w:r w:rsidRPr="008B67E3">
        <w:rPr>
          <w:rFonts w:eastAsia="MS Mincho"/>
          <w:lang w:eastAsia="ja-JP"/>
        </w:rPr>
        <w:t>decisions based on peak traffic cause waste of resources.</w:t>
      </w:r>
      <w:proofErr w:type="gramEnd"/>
      <w:r w:rsidRPr="008B67E3">
        <w:rPr>
          <w:rFonts w:eastAsia="MS Mincho"/>
          <w:lang w:eastAsia="ja-JP"/>
        </w:rPr>
        <w:t xml:space="preserve"> In addition, traffic varies also depending on location. It is understood that traffic moves from a location to another in a way, while the total amount of traffic in a wider area is less changed. Therefore it is important that the system can flexibly scale with various levels of control and user-plane demand in order to avoid localized underutilization of resources</w:t>
      </w:r>
      <w:r w:rsidR="004D727D" w:rsidRPr="00DF5EFD">
        <w:rPr>
          <w:rFonts w:eastAsia="MS Mincho"/>
          <w:lang w:eastAsia="ja-JP"/>
        </w:rPr>
        <w:t xml:space="preserve"> [2]</w:t>
      </w:r>
      <w:r w:rsidRPr="00DF5EFD">
        <w:rPr>
          <w:rFonts w:eastAsia="MS Mincho"/>
          <w:lang w:eastAsia="ja-JP"/>
        </w:rPr>
        <w:t>.</w:t>
      </w:r>
    </w:p>
    <w:p w:rsidR="008A6E5B" w:rsidRPr="00DF5EFD" w:rsidRDefault="008A6E5B" w:rsidP="00C41434">
      <w:pPr>
        <w:rPr>
          <w:rFonts w:eastAsia="MS Mincho"/>
          <w:lang w:eastAsia="ja-JP"/>
        </w:rPr>
      </w:pPr>
      <w:r w:rsidRPr="00DF5EFD">
        <w:rPr>
          <w:rFonts w:eastAsia="MS Mincho"/>
          <w:lang w:eastAsia="ja-JP"/>
        </w:rPr>
        <w:t>Resiliency against congestion and disasters would be also much enhanced by that.</w:t>
      </w:r>
    </w:p>
    <w:p w:rsidR="008A6E5B" w:rsidRPr="00DF5EFD" w:rsidRDefault="008A6E5B" w:rsidP="008A6E5B">
      <w:pPr>
        <w:pStyle w:val="Heading3"/>
        <w:rPr>
          <w:rFonts w:eastAsia="MS Mincho"/>
          <w:lang w:eastAsia="ja-JP"/>
        </w:rPr>
      </w:pPr>
      <w:bookmarkStart w:id="411" w:name="_Toc434174647"/>
      <w:bookmarkStart w:id="412" w:name="_Toc436299254"/>
      <w:bookmarkStart w:id="413" w:name="_Toc436300299"/>
      <w:bookmarkStart w:id="414" w:name="_Toc442340915"/>
      <w:bookmarkStart w:id="415" w:name="_Toc442345106"/>
      <w:bookmarkStart w:id="416" w:name="_Toc442345486"/>
      <w:bookmarkStart w:id="417" w:name="_Toc442345867"/>
      <w:bookmarkStart w:id="418" w:name="_Toc442346248"/>
      <w:r w:rsidRPr="00DF5EFD">
        <w:lastRenderedPageBreak/>
        <w:t>5.</w:t>
      </w:r>
      <w:r w:rsidR="007D790E" w:rsidRPr="00DF5EFD">
        <w:t>9</w:t>
      </w:r>
      <w:r w:rsidRPr="00DF5EFD">
        <w:t>.2</w:t>
      </w:r>
      <w:r w:rsidRPr="00DF5EFD">
        <w:tab/>
        <w:t>Potential Service Requirements</w:t>
      </w:r>
      <w:bookmarkEnd w:id="411"/>
      <w:bookmarkEnd w:id="412"/>
      <w:bookmarkEnd w:id="413"/>
      <w:bookmarkEnd w:id="414"/>
      <w:bookmarkEnd w:id="415"/>
      <w:bookmarkEnd w:id="416"/>
      <w:bookmarkEnd w:id="417"/>
      <w:bookmarkEnd w:id="418"/>
    </w:p>
    <w:p w:rsidR="008A6E5B" w:rsidRPr="00DF5EFD" w:rsidRDefault="008A6E5B" w:rsidP="008A6E5B">
      <w:pPr>
        <w:rPr>
          <w:rFonts w:eastAsia="MS Mincho"/>
          <w:lang w:eastAsia="ja-JP"/>
        </w:rPr>
      </w:pPr>
    </w:p>
    <w:p w:rsidR="008A6E5B" w:rsidRPr="00DF5EFD" w:rsidRDefault="008A6E5B" w:rsidP="008A6E5B">
      <w:pPr>
        <w:pStyle w:val="Heading3"/>
      </w:pPr>
      <w:bookmarkStart w:id="419" w:name="_Toc434174648"/>
      <w:bookmarkStart w:id="420" w:name="_Toc436299255"/>
      <w:bookmarkStart w:id="421" w:name="_Toc436300300"/>
      <w:bookmarkStart w:id="422" w:name="_Toc442340916"/>
      <w:bookmarkStart w:id="423" w:name="_Toc442345107"/>
      <w:bookmarkStart w:id="424" w:name="_Toc442345487"/>
      <w:bookmarkStart w:id="425" w:name="_Toc442345868"/>
      <w:bookmarkStart w:id="426" w:name="_Toc442346249"/>
      <w:r w:rsidRPr="00DF5EFD">
        <w:t>5.</w:t>
      </w:r>
      <w:r w:rsidR="007D790E" w:rsidRPr="00DF5EFD">
        <w:t>9</w:t>
      </w:r>
      <w:r w:rsidRPr="00DF5EFD">
        <w:t>.3</w:t>
      </w:r>
      <w:r w:rsidRPr="00DF5EFD">
        <w:tab/>
        <w:t>Potential Operational Requirements</w:t>
      </w:r>
      <w:bookmarkEnd w:id="419"/>
      <w:bookmarkEnd w:id="420"/>
      <w:bookmarkEnd w:id="421"/>
      <w:bookmarkEnd w:id="422"/>
      <w:bookmarkEnd w:id="423"/>
      <w:bookmarkEnd w:id="424"/>
      <w:bookmarkEnd w:id="425"/>
      <w:bookmarkEnd w:id="426"/>
    </w:p>
    <w:p w:rsidR="008A6E5B" w:rsidRPr="0095398B" w:rsidRDefault="008A6E5B" w:rsidP="00C41434">
      <w:pPr>
        <w:rPr>
          <w:rFonts w:eastAsia="MS Mincho"/>
          <w:lang w:eastAsia="ja-JP"/>
        </w:rPr>
      </w:pPr>
      <w:r w:rsidRPr="0095398B">
        <w:rPr>
          <w:rFonts w:eastAsia="MS Mincho"/>
          <w:lang w:eastAsia="ja-JP"/>
        </w:rPr>
        <w:t>The system shall be scalable to ensure that different levels of signal</w:t>
      </w:r>
      <w:r w:rsidR="00D65B64">
        <w:rPr>
          <w:rFonts w:eastAsia="MS Mincho"/>
          <w:lang w:eastAsia="ja-JP"/>
        </w:rPr>
        <w:t>l</w:t>
      </w:r>
      <w:r w:rsidRPr="0095398B">
        <w:rPr>
          <w:rFonts w:eastAsia="MS Mincho"/>
          <w:lang w:eastAsia="ja-JP"/>
        </w:rPr>
        <w:t>ing and user plane demand can be handled.</w:t>
      </w:r>
    </w:p>
    <w:p w:rsidR="008A6E5B" w:rsidRPr="0095398B" w:rsidRDefault="008A6E5B" w:rsidP="00C41434">
      <w:pPr>
        <w:rPr>
          <w:rFonts w:eastAsia="MS Mincho"/>
          <w:lang w:eastAsia="ja-JP"/>
        </w:rPr>
      </w:pPr>
      <w:r w:rsidRPr="0095398B">
        <w:rPr>
          <w:rFonts w:eastAsia="MS Mincho"/>
          <w:lang w:eastAsia="ja-JP"/>
        </w:rPr>
        <w:t>The system shall support dynamic utilization of resources (compute, network and storage resources) in more than one geographic area in order to serve the differing needs of the users in each geographic area, subject to operator policy.</w:t>
      </w:r>
    </w:p>
    <w:p w:rsidR="008A6E5B" w:rsidRPr="0095398B" w:rsidRDefault="008A6E5B" w:rsidP="00C41434">
      <w:pPr>
        <w:rPr>
          <w:rFonts w:eastAsia="MS Mincho"/>
          <w:lang w:eastAsia="ja-JP"/>
        </w:rPr>
      </w:pPr>
      <w:r w:rsidRPr="0095398B">
        <w:rPr>
          <w:rFonts w:eastAsia="MS Mincho"/>
          <w:lang w:eastAsia="ja-JP"/>
        </w:rPr>
        <w:t>Using resources (compute, network and storage resources) in more than one geographic area by the system shall be supported without requiring manual re-configuration of neighbo</w:t>
      </w:r>
      <w:r w:rsidR="008B6E7D">
        <w:rPr>
          <w:rFonts w:eastAsia="MS Mincho"/>
          <w:lang w:eastAsia="ja-JP"/>
        </w:rPr>
        <w:t>u</w:t>
      </w:r>
      <w:r w:rsidRPr="0095398B">
        <w:rPr>
          <w:rFonts w:eastAsia="MS Mincho"/>
          <w:lang w:eastAsia="ja-JP"/>
        </w:rPr>
        <w:t>ring nodes, without service disruption, and while avoiding additional signal</w:t>
      </w:r>
      <w:r w:rsidR="008B6E7D">
        <w:rPr>
          <w:rFonts w:eastAsia="MS Mincho"/>
          <w:lang w:eastAsia="ja-JP"/>
        </w:rPr>
        <w:t>l</w:t>
      </w:r>
      <w:r w:rsidRPr="0095398B">
        <w:rPr>
          <w:rFonts w:eastAsia="MS Mincho"/>
          <w:lang w:eastAsia="ja-JP"/>
        </w:rPr>
        <w:t>ing due to unnecessary UE’s re-attachments (e.g. due to loss of call state information in the network).</w:t>
      </w:r>
    </w:p>
    <w:p w:rsidR="008A6E5B" w:rsidRPr="0095398B" w:rsidRDefault="008A6E5B" w:rsidP="00C41434">
      <w:pPr>
        <w:rPr>
          <w:rFonts w:eastAsia="MS Mincho"/>
          <w:lang w:eastAsia="ja-JP"/>
        </w:rPr>
      </w:pPr>
      <w:r w:rsidRPr="0095398B">
        <w:rPr>
          <w:rFonts w:eastAsia="MS Mincho"/>
          <w:lang w:eastAsia="ja-JP"/>
        </w:rPr>
        <w:t>The system shall also support foreseen rapid increases in signal</w:t>
      </w:r>
      <w:r w:rsidR="008B6E7D">
        <w:rPr>
          <w:rFonts w:eastAsia="MS Mincho"/>
          <w:lang w:eastAsia="ja-JP"/>
        </w:rPr>
        <w:t>l</w:t>
      </w:r>
      <w:r w:rsidRPr="0095398B">
        <w:rPr>
          <w:rFonts w:eastAsia="MS Mincho"/>
          <w:lang w:eastAsia="ja-JP"/>
        </w:rPr>
        <w:t xml:space="preserve">ing and user plane demand with a lead time that can be as low as 5 minutes. </w:t>
      </w:r>
    </w:p>
    <w:p w:rsidR="008A6E5B" w:rsidRDefault="008A6E5B" w:rsidP="00C41434">
      <w:pPr>
        <w:pStyle w:val="NO"/>
        <w:rPr>
          <w:rFonts w:eastAsia="MS Mincho"/>
          <w:lang w:eastAsia="ja-JP"/>
        </w:rPr>
      </w:pPr>
      <w:r w:rsidRPr="00414670">
        <w:rPr>
          <w:rFonts w:eastAsia="MS Mincho"/>
        </w:rPr>
        <w:t>NOTE:</w:t>
      </w:r>
      <w:r w:rsidRPr="00414670">
        <w:rPr>
          <w:rFonts w:eastAsia="MS Mincho"/>
        </w:rPr>
        <w:tab/>
      </w:r>
      <w:r w:rsidRPr="00414670">
        <w:rPr>
          <w:rFonts w:eastAsia="MS Mincho"/>
          <w:lang w:eastAsia="ja-JP"/>
        </w:rPr>
        <w:t xml:space="preserve">The </w:t>
      </w:r>
      <w:r w:rsidRPr="00030727">
        <w:rPr>
          <w:rFonts w:eastAsia="MS Mincho"/>
          <w:lang w:eastAsia="ja-JP"/>
        </w:rPr>
        <w:t>lead time</w:t>
      </w:r>
      <w:r w:rsidRPr="00843473">
        <w:rPr>
          <w:rFonts w:eastAsia="MS Mincho"/>
          <w:lang w:eastAsia="ja-JP"/>
        </w:rPr>
        <w:t xml:space="preserve"> </w:t>
      </w:r>
      <w:r w:rsidRPr="002F4248">
        <w:rPr>
          <w:rFonts w:eastAsia="MS Mincho"/>
          <w:lang w:eastAsia="ja-JP"/>
        </w:rPr>
        <w:t>of 5 minutes stems from the most severe and unplanned use case i.e. the disast</w:t>
      </w:r>
      <w:r w:rsidRPr="009E0B4C">
        <w:rPr>
          <w:rFonts w:eastAsia="MS Mincho"/>
          <w:lang w:eastAsia="ja-JP"/>
        </w:rPr>
        <w:t>er use case, where the average time until call attempts surge after a disaster occurs is considered 5 minutes.</w:t>
      </w:r>
    </w:p>
    <w:p w:rsidR="00C41434" w:rsidRPr="0095398B" w:rsidRDefault="00C41434" w:rsidP="00C41434">
      <w:pPr>
        <w:pStyle w:val="NO"/>
        <w:rPr>
          <w:rFonts w:eastAsia="MS Mincho"/>
        </w:rPr>
      </w:pPr>
    </w:p>
    <w:p w:rsidR="007D790E" w:rsidRPr="008E0B30" w:rsidRDefault="007D790E" w:rsidP="007D790E">
      <w:pPr>
        <w:pStyle w:val="Heading2"/>
      </w:pPr>
      <w:bookmarkStart w:id="427" w:name="_Toc434174649"/>
      <w:bookmarkStart w:id="428" w:name="_Toc436299256"/>
      <w:bookmarkStart w:id="429" w:name="_Toc436300301"/>
      <w:bookmarkStart w:id="430" w:name="_Toc442340917"/>
      <w:bookmarkStart w:id="431" w:name="_Toc442345108"/>
      <w:bookmarkStart w:id="432" w:name="_Toc442345488"/>
      <w:bookmarkStart w:id="433" w:name="_Toc442345869"/>
      <w:bookmarkStart w:id="434" w:name="_Toc442346250"/>
      <w:r w:rsidRPr="00414670">
        <w:t>5.10</w:t>
      </w:r>
      <w:r w:rsidRPr="00414670">
        <w:tab/>
      </w:r>
      <w:r w:rsidRPr="00030727">
        <w:rPr>
          <w:rFonts w:eastAsia="SimSun"/>
          <w:lang w:eastAsia="zh-CN"/>
        </w:rPr>
        <w:t>M</w:t>
      </w:r>
      <w:r w:rsidRPr="00843473">
        <w:t>obile broadband ser</w:t>
      </w:r>
      <w:r w:rsidRPr="002F4248">
        <w:t xml:space="preserve">vices </w:t>
      </w:r>
      <w:r w:rsidRPr="009E0B4C">
        <w:rPr>
          <w:rFonts w:eastAsia="SimSun"/>
          <w:lang w:eastAsia="zh-CN"/>
        </w:rPr>
        <w:t>with</w:t>
      </w:r>
      <w:r w:rsidRPr="008E0B30">
        <w:t xml:space="preserve"> seamless wide-area coverage</w:t>
      </w:r>
      <w:bookmarkEnd w:id="427"/>
      <w:bookmarkEnd w:id="428"/>
      <w:bookmarkEnd w:id="429"/>
      <w:bookmarkEnd w:id="430"/>
      <w:bookmarkEnd w:id="431"/>
      <w:bookmarkEnd w:id="432"/>
      <w:bookmarkEnd w:id="433"/>
      <w:bookmarkEnd w:id="434"/>
    </w:p>
    <w:p w:rsidR="007D790E" w:rsidRPr="008B67E3" w:rsidRDefault="007D790E" w:rsidP="007D790E">
      <w:pPr>
        <w:pStyle w:val="Heading3"/>
      </w:pPr>
      <w:bookmarkStart w:id="435" w:name="_Toc434174650"/>
      <w:bookmarkStart w:id="436" w:name="_Toc436299257"/>
      <w:bookmarkStart w:id="437" w:name="_Toc436300302"/>
      <w:bookmarkStart w:id="438" w:name="_Toc442340918"/>
      <w:bookmarkStart w:id="439" w:name="_Toc442345109"/>
      <w:bookmarkStart w:id="440" w:name="_Toc442345489"/>
      <w:bookmarkStart w:id="441" w:name="_Toc442345870"/>
      <w:bookmarkStart w:id="442" w:name="_Toc442346251"/>
      <w:r w:rsidRPr="008B67E3">
        <w:t>5.10.1</w:t>
      </w:r>
      <w:r w:rsidRPr="008B67E3">
        <w:tab/>
        <w:t>Description</w:t>
      </w:r>
      <w:bookmarkEnd w:id="435"/>
      <w:bookmarkEnd w:id="436"/>
      <w:bookmarkEnd w:id="437"/>
      <w:bookmarkEnd w:id="438"/>
      <w:bookmarkEnd w:id="439"/>
      <w:bookmarkEnd w:id="440"/>
      <w:bookmarkEnd w:id="441"/>
      <w:bookmarkEnd w:id="442"/>
    </w:p>
    <w:p w:rsidR="007D790E" w:rsidRPr="008B67E3" w:rsidRDefault="007D790E" w:rsidP="00C41434">
      <w:r w:rsidRPr="0095398B">
        <w:t xml:space="preserve">As a basic scenario of mobile communications, the </w:t>
      </w:r>
      <w:r w:rsidR="00EA398E" w:rsidRPr="0095398B">
        <w:t>seamless</w:t>
      </w:r>
      <w:r w:rsidRPr="00414670">
        <w:t xml:space="preserve"> wide-area coverage</w:t>
      </w:r>
      <w:r w:rsidRPr="0095398B">
        <w:t xml:space="preserve"> scenario aims to provide seamless service to users.</w:t>
      </w:r>
      <w:r w:rsidRPr="00414670">
        <w:t xml:space="preserve"> In future, mobile broadband services such as mobile cloud office, online games/videos, </w:t>
      </w:r>
      <w:r w:rsidRPr="00030727">
        <w:t>and augmented</w:t>
      </w:r>
      <w:r w:rsidRPr="00843473">
        <w:t xml:space="preserve"> reality</w:t>
      </w:r>
      <w:r w:rsidRPr="002F4248">
        <w:rPr>
          <w:rFonts w:eastAsia="SimSun"/>
          <w:lang w:eastAsia="zh-CN"/>
        </w:rPr>
        <w:t xml:space="preserve">, etc. </w:t>
      </w:r>
      <w:r w:rsidRPr="009E0B4C">
        <w:t>will become more and more popular and helpful. People hope mobile broadba</w:t>
      </w:r>
      <w:r w:rsidRPr="008E0B30">
        <w:t>nd services are provided wherever they go, for example, urban areas, rural areas, high-speed railways and fast ways between cities. That is to say, mobile broadband services are provided in seamless wide-area coverage</w:t>
      </w:r>
      <w:r w:rsidR="004D727D" w:rsidRPr="008B67E3">
        <w:t xml:space="preserve"> [3] [4]</w:t>
      </w:r>
      <w:r w:rsidR="003C243C" w:rsidRPr="008B67E3">
        <w:t xml:space="preserve"> [5]</w:t>
      </w:r>
      <w:r w:rsidRPr="008B67E3">
        <w:t xml:space="preserve">. </w:t>
      </w:r>
    </w:p>
    <w:p w:rsidR="007D790E" w:rsidRPr="0095398B" w:rsidRDefault="007D790E" w:rsidP="007D790E">
      <w:r w:rsidRPr="0095398B">
        <w:t xml:space="preserve">Here is an example </w:t>
      </w:r>
      <w:r w:rsidRPr="0095398B">
        <w:rPr>
          <w:rFonts w:eastAsia="SimSun"/>
          <w:lang w:eastAsia="zh-CN"/>
        </w:rPr>
        <w:t>of this use case</w:t>
      </w:r>
      <w:r w:rsidRPr="0095398B">
        <w:t>.</w:t>
      </w:r>
    </w:p>
    <w:p w:rsidR="007D790E" w:rsidRPr="00DF5EFD" w:rsidRDefault="007D790E" w:rsidP="007D790E">
      <w:pPr>
        <w:pStyle w:val="B1"/>
      </w:pPr>
      <w:r w:rsidRPr="00414670">
        <w:t xml:space="preserve">1. </w:t>
      </w:r>
      <w:r w:rsidRPr="00414670">
        <w:tab/>
        <w:t>Jack works in an urban city, and today he travel</w:t>
      </w:r>
      <w:r w:rsidRPr="00030727">
        <w:rPr>
          <w:rFonts w:eastAsia="SimSun"/>
          <w:lang w:eastAsia="zh-CN"/>
        </w:rPr>
        <w:t>s</w:t>
      </w:r>
      <w:r w:rsidRPr="00843473">
        <w:t xml:space="preserve"> on a business trip. He takes a taxi to the </w:t>
      </w:r>
      <w:r w:rsidRPr="002F4248">
        <w:t xml:space="preserve">high-speed railway station, and spends 4 hours on the high-speed train. Meanwhile, some </w:t>
      </w:r>
      <w:r w:rsidRPr="009E0B4C">
        <w:rPr>
          <w:rFonts w:eastAsia="SimSun"/>
          <w:lang w:eastAsia="zh-CN"/>
        </w:rPr>
        <w:t>urgent</w:t>
      </w:r>
      <w:r w:rsidRPr="008E0B30">
        <w:t xml:space="preserve"> work needs to be settled. He continues to work on t</w:t>
      </w:r>
      <w:r w:rsidRPr="008B67E3">
        <w:t xml:space="preserve">he taxi and the train </w:t>
      </w:r>
      <w:r w:rsidRPr="008B67E3">
        <w:rPr>
          <w:rFonts w:eastAsia="SimSun"/>
          <w:lang w:eastAsia="zh-CN"/>
        </w:rPr>
        <w:t xml:space="preserve">using his smart phone or laptop </w:t>
      </w:r>
      <w:r w:rsidRPr="008B67E3">
        <w:t xml:space="preserve">as if he was working in </w:t>
      </w:r>
      <w:r w:rsidRPr="0095398B">
        <w:rPr>
          <w:rFonts w:eastAsia="SimSun"/>
          <w:lang w:eastAsia="zh-CN"/>
        </w:rPr>
        <w:t>his</w:t>
      </w:r>
      <w:r w:rsidRPr="0095398B">
        <w:t xml:space="preserve"> office. Necessary </w:t>
      </w:r>
      <w:r w:rsidRPr="00DF5EFD">
        <w:rPr>
          <w:rFonts w:eastAsia="SimSun"/>
          <w:lang w:eastAsia="zh-CN"/>
        </w:rPr>
        <w:t>relevant</w:t>
      </w:r>
      <w:r w:rsidRPr="00DF5EFD">
        <w:t xml:space="preserve"> data (such as document, video,</w:t>
      </w:r>
      <w:r w:rsidRPr="00DF5EFD">
        <w:rPr>
          <w:rFonts w:eastAsia="SimSun"/>
          <w:lang w:eastAsia="zh-CN"/>
        </w:rPr>
        <w:t xml:space="preserve"> </w:t>
      </w:r>
      <w:r w:rsidRPr="00DF5EFD">
        <w:t xml:space="preserve">etc.) is obtained from the company’s cloud storage server. He can communicate with his colleagues and share the work results </w:t>
      </w:r>
      <w:r w:rsidRPr="00DF5EFD">
        <w:rPr>
          <w:rFonts w:eastAsia="SimSun"/>
          <w:lang w:eastAsia="zh-CN"/>
        </w:rPr>
        <w:t xml:space="preserve">with them </w:t>
      </w:r>
      <w:r w:rsidRPr="00DF5EFD">
        <w:t>conveniently and timely.</w:t>
      </w:r>
    </w:p>
    <w:p w:rsidR="007D790E" w:rsidRPr="00414670" w:rsidRDefault="007D790E" w:rsidP="007D790E">
      <w:pPr>
        <w:pStyle w:val="B1"/>
        <w:rPr>
          <w:rFonts w:eastAsia="SimSun"/>
          <w:lang w:eastAsia="zh-CN"/>
        </w:rPr>
      </w:pPr>
      <w:r w:rsidRPr="00DF5EFD">
        <w:t>2.</w:t>
      </w:r>
      <w:r w:rsidRPr="00DF5EFD">
        <w:tab/>
      </w:r>
      <w:r w:rsidRPr="00DF5EFD">
        <w:rPr>
          <w:rFonts w:eastAsia="SimSun"/>
          <w:lang w:eastAsia="zh-CN"/>
        </w:rPr>
        <w:t>Getting off the train, h</w:t>
      </w:r>
      <w:r w:rsidRPr="00DF5EFD">
        <w:t xml:space="preserve">e arrives at the </w:t>
      </w:r>
      <w:r w:rsidRPr="00DF5EFD">
        <w:rPr>
          <w:rFonts w:eastAsia="SimSun"/>
          <w:lang w:eastAsia="zh-CN"/>
        </w:rPr>
        <w:t>destination which is in rural areas and meets his customers</w:t>
      </w:r>
      <w:r w:rsidRPr="00DF5EFD">
        <w:t xml:space="preserve">. He </w:t>
      </w:r>
      <w:r w:rsidRPr="00A53AA3">
        <w:rPr>
          <w:rFonts w:eastAsia="SimSun"/>
          <w:lang w:eastAsia="zh-CN"/>
        </w:rPr>
        <w:t>introduces a</w:t>
      </w:r>
      <w:r w:rsidRPr="00D21F1C">
        <w:t xml:space="preserve"> new product of his company</w:t>
      </w:r>
      <w:r w:rsidRPr="0009799E">
        <w:rPr>
          <w:rFonts w:eastAsia="SimSun"/>
          <w:lang w:eastAsia="zh-CN"/>
        </w:rPr>
        <w:t xml:space="preserve"> to customers</w:t>
      </w:r>
      <w:r w:rsidRPr="008F6AAB">
        <w:t xml:space="preserve">, and </w:t>
      </w:r>
      <w:r w:rsidRPr="00FC4E3D">
        <w:rPr>
          <w:rFonts w:eastAsia="SimSun"/>
          <w:lang w:eastAsia="zh-CN"/>
        </w:rPr>
        <w:t xml:space="preserve">at the same time, a </w:t>
      </w:r>
      <w:r w:rsidRPr="00FC4E3D">
        <w:t>video conference by operat</w:t>
      </w:r>
      <w:r w:rsidRPr="00FC4E3D">
        <w:rPr>
          <w:rFonts w:eastAsia="SimSun"/>
          <w:lang w:eastAsia="zh-CN"/>
        </w:rPr>
        <w:t>o</w:t>
      </w:r>
      <w:r w:rsidRPr="0030532D">
        <w:t>rs</w:t>
      </w:r>
      <w:r w:rsidRPr="00776C0B">
        <w:rPr>
          <w:rFonts w:eastAsia="SimSun"/>
          <w:lang w:eastAsia="zh-CN"/>
        </w:rPr>
        <w:t>’</w:t>
      </w:r>
      <w:r w:rsidRPr="00414670">
        <w:t xml:space="preserve"> network is held so that </w:t>
      </w:r>
      <w:r w:rsidRPr="00414670">
        <w:rPr>
          <w:rFonts w:eastAsia="SimSun"/>
          <w:lang w:eastAsia="zh-CN"/>
        </w:rPr>
        <w:t xml:space="preserve">his colleagues who are still in their office </w:t>
      </w:r>
      <w:r w:rsidRPr="00414670">
        <w:t xml:space="preserve">can </w:t>
      </w:r>
      <w:r w:rsidRPr="00414670">
        <w:rPr>
          <w:rFonts w:eastAsia="SimSun"/>
          <w:lang w:eastAsia="zh-CN"/>
        </w:rPr>
        <w:t xml:space="preserve">also </w:t>
      </w:r>
      <w:r w:rsidRPr="00414670">
        <w:t>get involved.</w:t>
      </w:r>
    </w:p>
    <w:p w:rsidR="007D790E" w:rsidRPr="00414670" w:rsidRDefault="007D790E" w:rsidP="007D790E">
      <w:pPr>
        <w:pStyle w:val="B1"/>
      </w:pPr>
      <w:r w:rsidRPr="00414670">
        <w:t>3.</w:t>
      </w:r>
      <w:r w:rsidRPr="00414670">
        <w:tab/>
        <w:t xml:space="preserve">After the conference, Jack feels tired and goes to the company’s guest room which locates beside the factory.  </w:t>
      </w:r>
      <w:r w:rsidRPr="00414670">
        <w:rPr>
          <w:rFonts w:eastAsia="SimSun"/>
          <w:lang w:eastAsia="zh-CN"/>
        </w:rPr>
        <w:t>I</w:t>
      </w:r>
      <w:r w:rsidRPr="00414670">
        <w:t>t’s the evening game time, by connecting to the operators</w:t>
      </w:r>
      <w:r w:rsidRPr="00414670">
        <w:rPr>
          <w:rFonts w:eastAsia="SimSun"/>
          <w:lang w:eastAsia="zh-CN"/>
        </w:rPr>
        <w:t>’</w:t>
      </w:r>
      <w:r w:rsidRPr="00414670">
        <w:t xml:space="preserve"> network</w:t>
      </w:r>
      <w:r w:rsidRPr="00414670">
        <w:rPr>
          <w:rFonts w:eastAsia="SimSun"/>
          <w:lang w:eastAsia="zh-CN"/>
        </w:rPr>
        <w:t>;</w:t>
      </w:r>
      <w:r w:rsidRPr="00414670">
        <w:t xml:space="preserve"> he plays online games with his friends.</w:t>
      </w:r>
    </w:p>
    <w:p w:rsidR="007D790E" w:rsidRPr="00414670" w:rsidRDefault="007D790E" w:rsidP="007D790E">
      <w:pPr>
        <w:pStyle w:val="B1"/>
        <w:rPr>
          <w:rFonts w:eastAsia="Calibri"/>
        </w:rPr>
      </w:pPr>
      <w:r w:rsidRPr="00414670">
        <w:t>4.</w:t>
      </w:r>
      <w:r w:rsidRPr="00414670">
        <w:tab/>
        <w:t>On the return high-speed train, he watches the football match online that he missed last midnight</w:t>
      </w:r>
      <w:r w:rsidRPr="00414670">
        <w:rPr>
          <w:rFonts w:ascii="WenQuanYi Micro Hei" w:hAnsi="WenQuanYi Micro Hei" w:cs="WenQuanYi Micro Hei"/>
        </w:rPr>
        <w:t xml:space="preserve"> </w:t>
      </w:r>
      <w:r w:rsidRPr="00414670">
        <w:t>using his smart</w:t>
      </w:r>
      <w:r w:rsidRPr="00414670">
        <w:rPr>
          <w:rFonts w:ascii="SimSun" w:eastAsia="SimSun" w:hAnsi="SimSun"/>
          <w:lang w:eastAsia="zh-CN"/>
        </w:rPr>
        <w:t xml:space="preserve"> </w:t>
      </w:r>
      <w:r w:rsidRPr="00414670">
        <w:t>phone.</w:t>
      </w:r>
    </w:p>
    <w:p w:rsidR="007D790E" w:rsidRPr="00414670" w:rsidRDefault="007D790E" w:rsidP="007D790E">
      <w:r w:rsidRPr="00414670">
        <w:t>In this case, Jack get</w:t>
      </w:r>
      <w:r w:rsidRPr="00414670">
        <w:rPr>
          <w:rFonts w:eastAsia="SimSun"/>
          <w:lang w:eastAsia="zh-CN"/>
        </w:rPr>
        <w:t>s</w:t>
      </w:r>
      <w:r w:rsidRPr="00414670">
        <w:t xml:space="preserve"> consistent user experience </w:t>
      </w:r>
      <w:r w:rsidRPr="00414670">
        <w:rPr>
          <w:rFonts w:eastAsia="SimSun"/>
          <w:lang w:eastAsia="zh-CN"/>
        </w:rPr>
        <w:t xml:space="preserve">of mobile broadband services </w:t>
      </w:r>
      <w:r w:rsidRPr="00414670">
        <w:t xml:space="preserve">on his trip, </w:t>
      </w:r>
      <w:r w:rsidRPr="00414670">
        <w:rPr>
          <w:rFonts w:eastAsia="SimSun"/>
          <w:lang w:eastAsia="zh-CN"/>
        </w:rPr>
        <w:t>including</w:t>
      </w:r>
      <w:r w:rsidRPr="00414670">
        <w:t xml:space="preserve"> on the taxi, </w:t>
      </w:r>
      <w:r w:rsidRPr="00414670">
        <w:rPr>
          <w:rFonts w:eastAsia="SimSun"/>
          <w:lang w:eastAsia="zh-CN"/>
        </w:rPr>
        <w:t xml:space="preserve">the </w:t>
      </w:r>
      <w:r w:rsidRPr="00414670">
        <w:t xml:space="preserve">high-speed train, </w:t>
      </w:r>
      <w:r w:rsidRPr="00414670">
        <w:rPr>
          <w:rFonts w:eastAsia="SimSun"/>
          <w:lang w:eastAsia="zh-CN"/>
        </w:rPr>
        <w:t xml:space="preserve">and </w:t>
      </w:r>
      <w:r w:rsidRPr="00414670">
        <w:t>the rural areas with the assist of operator’s network.</w:t>
      </w:r>
    </w:p>
    <w:p w:rsidR="003452A1" w:rsidRPr="00754B27" w:rsidRDefault="003452A1" w:rsidP="003452A1">
      <w:pPr>
        <w:spacing w:after="120"/>
        <w:jc w:val="both"/>
        <w:rPr>
          <w:lang w:eastAsia="ko-KR"/>
        </w:rPr>
      </w:pPr>
      <w:r w:rsidRPr="00754B27">
        <w:rPr>
          <w:lang w:eastAsia="ko-KR"/>
        </w:rPr>
        <w:t>However, according to above steps 1 and 4</w:t>
      </w:r>
      <w:r w:rsidR="00E321C1" w:rsidRPr="00754B27">
        <w:rPr>
          <w:lang w:eastAsia="ko-KR"/>
        </w:rPr>
        <w:t>, i.e., when Jack is on h</w:t>
      </w:r>
      <w:r w:rsidRPr="00754B27">
        <w:rPr>
          <w:lang w:eastAsia="ko-KR"/>
        </w:rPr>
        <w:t>igh speed train, besides the original requirements, the high speed moving scenario is also required to consider some other necessary issues as follows:</w:t>
      </w:r>
    </w:p>
    <w:p w:rsidR="003452A1" w:rsidRPr="008B6E7D" w:rsidRDefault="003452A1" w:rsidP="00B0107C">
      <w:pPr>
        <w:pStyle w:val="B1"/>
        <w:numPr>
          <w:ilvl w:val="0"/>
          <w:numId w:val="7"/>
        </w:numPr>
        <w:rPr>
          <w:lang w:eastAsia="ko-KR"/>
        </w:rPr>
      </w:pPr>
      <w:r w:rsidRPr="008B6E7D">
        <w:rPr>
          <w:rFonts w:eastAsia="PMingLiU"/>
          <w:lang w:eastAsia="zh-TW"/>
        </w:rPr>
        <w:t>A high speed moving train usually contains hundreds of passengers (e.g., 500 passengers in a train). Therefore, it may consider that at least hundreds of active U</w:t>
      </w:r>
      <w:r w:rsidR="005C7AEE">
        <w:rPr>
          <w:rFonts w:eastAsia="PMingLiU"/>
          <w:lang w:eastAsia="zh-TW"/>
        </w:rPr>
        <w:t>E</w:t>
      </w:r>
      <w:r w:rsidRPr="008B6E7D">
        <w:rPr>
          <w:rFonts w:eastAsia="PMingLiU"/>
          <w:lang w:eastAsia="zh-TW"/>
        </w:rPr>
        <w:t>s may access the internet for different services/applications in a high speed train. Thus, the system shall provide sufficient bandwidth for these active U</w:t>
      </w:r>
      <w:r w:rsidR="005C7AEE">
        <w:rPr>
          <w:rFonts w:eastAsia="PMingLiU"/>
          <w:lang w:eastAsia="zh-TW"/>
        </w:rPr>
        <w:t>E</w:t>
      </w:r>
      <w:r w:rsidRPr="008B6E7D">
        <w:rPr>
          <w:rFonts w:eastAsia="PMingLiU"/>
          <w:lang w:eastAsia="zh-TW"/>
        </w:rPr>
        <w:t>s simultaneously at least.</w:t>
      </w:r>
    </w:p>
    <w:p w:rsidR="003452A1" w:rsidRPr="00414670" w:rsidRDefault="003452A1" w:rsidP="007D790E">
      <w:pPr>
        <w:pStyle w:val="B1"/>
        <w:numPr>
          <w:ilvl w:val="0"/>
          <w:numId w:val="7"/>
        </w:numPr>
        <w:rPr>
          <w:lang w:eastAsia="ko-KR"/>
        </w:rPr>
      </w:pPr>
      <w:r w:rsidRPr="00BF0134">
        <w:rPr>
          <w:lang w:eastAsia="ko-KR"/>
        </w:rPr>
        <w:lastRenderedPageBreak/>
        <w:t>Some users may use on-line gaming or other real-time applications/services for spending travelling time in the high speed moving train. Therefore, these kinds of applications/services still require stringent delay requirem</w:t>
      </w:r>
      <w:r w:rsidRPr="00A65EAE">
        <w:rPr>
          <w:lang w:eastAsia="ko-KR"/>
        </w:rPr>
        <w:t xml:space="preserve">ent (e.g., 10 </w:t>
      </w:r>
      <w:proofErr w:type="spellStart"/>
      <w:r w:rsidRPr="00A65EAE">
        <w:rPr>
          <w:lang w:eastAsia="ko-KR"/>
        </w:rPr>
        <w:t>ms</w:t>
      </w:r>
      <w:proofErr w:type="spellEnd"/>
      <w:r w:rsidRPr="00A65EAE">
        <w:rPr>
          <w:lang w:eastAsia="ko-KR"/>
        </w:rPr>
        <w:t xml:space="preserve"> E2E delay) such that users can have satisfaction with these applications/services.</w:t>
      </w:r>
    </w:p>
    <w:p w:rsidR="007D790E" w:rsidRPr="00030727" w:rsidRDefault="007D790E" w:rsidP="007D790E">
      <w:pPr>
        <w:pStyle w:val="Heading3"/>
      </w:pPr>
      <w:bookmarkStart w:id="443" w:name="_Toc434174651"/>
      <w:bookmarkStart w:id="444" w:name="_Toc436299258"/>
      <w:bookmarkStart w:id="445" w:name="_Toc436300303"/>
      <w:bookmarkStart w:id="446" w:name="_Toc442340919"/>
      <w:bookmarkStart w:id="447" w:name="_Toc442345110"/>
      <w:bookmarkStart w:id="448" w:name="_Toc442345490"/>
      <w:bookmarkStart w:id="449" w:name="_Toc442345871"/>
      <w:bookmarkStart w:id="450" w:name="_Toc442346252"/>
      <w:r w:rsidRPr="00414670">
        <w:t>5.10.2</w:t>
      </w:r>
      <w:r w:rsidRPr="00030727">
        <w:tab/>
        <w:t>Potential Service Requirements</w:t>
      </w:r>
      <w:bookmarkEnd w:id="443"/>
      <w:bookmarkEnd w:id="444"/>
      <w:bookmarkEnd w:id="445"/>
      <w:bookmarkEnd w:id="446"/>
      <w:bookmarkEnd w:id="447"/>
      <w:bookmarkEnd w:id="448"/>
      <w:bookmarkEnd w:id="449"/>
      <w:bookmarkEnd w:id="450"/>
    </w:p>
    <w:p w:rsidR="007D790E" w:rsidRPr="008B67E3" w:rsidRDefault="007D790E" w:rsidP="00C41434">
      <w:pPr>
        <w:rPr>
          <w:rFonts w:eastAsia="SimSun"/>
          <w:lang w:eastAsia="zh-CN"/>
        </w:rPr>
      </w:pPr>
      <w:r w:rsidRPr="00843473">
        <w:rPr>
          <w:rFonts w:eastAsia="SimSun"/>
          <w:lang w:eastAsia="zh-CN"/>
        </w:rPr>
        <w:t>For wide area coverage, t</w:t>
      </w:r>
      <w:r w:rsidRPr="002F4248">
        <w:t xml:space="preserve">he system shall </w:t>
      </w:r>
      <w:r w:rsidRPr="009E0B4C">
        <w:rPr>
          <w:rFonts w:eastAsia="SimSun"/>
          <w:lang w:eastAsia="zh-CN"/>
        </w:rPr>
        <w:t>support</w:t>
      </w:r>
      <w:r w:rsidRPr="008E0B30" w:rsidDel="0047504E">
        <w:rPr>
          <w:rFonts w:eastAsia="SimSun"/>
          <w:lang w:eastAsia="zh-CN"/>
        </w:rPr>
        <w:t xml:space="preserve"> </w:t>
      </w:r>
      <w:r w:rsidRPr="008B67E3">
        <w:t>user</w:t>
      </w:r>
      <w:r w:rsidRPr="008B67E3">
        <w:rPr>
          <w:rFonts w:eastAsia="SimSun"/>
          <w:lang w:eastAsia="zh-CN"/>
        </w:rPr>
        <w:t xml:space="preserve"> experienced data rate for mobile broadband services anytime and anywhere, e.g., 100Mbps.</w:t>
      </w:r>
    </w:p>
    <w:p w:rsidR="007D790E" w:rsidRPr="00DF5EFD" w:rsidRDefault="007D790E" w:rsidP="0086004A">
      <w:pPr>
        <w:pStyle w:val="NO"/>
      </w:pPr>
      <w:r w:rsidRPr="00DF5EFD">
        <w:rPr>
          <w:rFonts w:eastAsia="SimSun"/>
          <w:lang w:eastAsia="zh-CN"/>
        </w:rPr>
        <w:t>NOTE:</w:t>
      </w:r>
      <w:r w:rsidR="009B495D">
        <w:rPr>
          <w:rFonts w:eastAsia="SimSun"/>
          <w:lang w:eastAsia="zh-CN"/>
        </w:rPr>
        <w:tab/>
      </w:r>
      <w:r w:rsidRPr="00DF5EFD">
        <w:rPr>
          <w:rFonts w:eastAsia="SimSun"/>
          <w:lang w:eastAsia="zh-CN"/>
        </w:rPr>
        <w:t xml:space="preserve">The above requirement assumes reuse of an existing base station site grid. </w:t>
      </w:r>
    </w:p>
    <w:p w:rsidR="007D790E" w:rsidRPr="00DF5EFD" w:rsidRDefault="007D790E" w:rsidP="007D790E">
      <w:pPr>
        <w:rPr>
          <w:rFonts w:eastAsia="SimSun"/>
          <w:lang w:eastAsia="zh-CN"/>
        </w:rPr>
      </w:pPr>
      <w:r w:rsidRPr="00DF5EFD">
        <w:t xml:space="preserve">The system shall support </w:t>
      </w:r>
      <w:r w:rsidR="00EA398E" w:rsidRPr="00DF5EFD">
        <w:t>fast-moving end-users</w:t>
      </w:r>
      <w:r w:rsidRPr="00DF5EFD">
        <w:rPr>
          <w:rFonts w:eastAsia="SimSun"/>
          <w:lang w:eastAsia="zh-CN"/>
        </w:rPr>
        <w:t>, e.g.,</w:t>
      </w:r>
      <w:r w:rsidRPr="00DF5EFD">
        <w:t xml:space="preserve"> 500km/h</w:t>
      </w:r>
      <w:r w:rsidRPr="00DF5EFD">
        <w:rPr>
          <w:rFonts w:eastAsia="SimSun"/>
          <w:lang w:eastAsia="zh-CN"/>
        </w:rPr>
        <w:t>.</w:t>
      </w:r>
    </w:p>
    <w:p w:rsidR="003452A1" w:rsidRPr="00754B27" w:rsidRDefault="003452A1" w:rsidP="003452A1">
      <w:pPr>
        <w:rPr>
          <w:rFonts w:eastAsia="PMingLiU"/>
          <w:lang w:eastAsia="zh-TW"/>
        </w:rPr>
      </w:pPr>
      <w:r w:rsidRPr="00754B27">
        <w:rPr>
          <w:rFonts w:eastAsia="PMingLiU"/>
          <w:lang w:eastAsia="zh-TW"/>
        </w:rPr>
        <w:t>The system shall support high connection density for high speed scenarios, e.g., 500 active U</w:t>
      </w:r>
      <w:r w:rsidR="005C7AEE">
        <w:rPr>
          <w:rFonts w:eastAsia="PMingLiU"/>
          <w:lang w:eastAsia="zh-TW"/>
        </w:rPr>
        <w:t>E</w:t>
      </w:r>
      <w:r w:rsidRPr="00754B27">
        <w:rPr>
          <w:rFonts w:eastAsia="PMingLiU"/>
          <w:lang w:eastAsia="zh-TW"/>
        </w:rPr>
        <w:t>s simultaneously.</w:t>
      </w:r>
    </w:p>
    <w:p w:rsidR="003452A1" w:rsidRPr="00C41434" w:rsidRDefault="003452A1" w:rsidP="00C41434">
      <w:pPr>
        <w:rPr>
          <w:rFonts w:eastAsia="PMingLiU"/>
          <w:lang w:eastAsia="zh-TW"/>
        </w:rPr>
      </w:pPr>
      <w:r w:rsidRPr="00754B27">
        <w:rPr>
          <w:rFonts w:eastAsia="PMingLiU"/>
          <w:lang w:eastAsia="zh-TW"/>
        </w:rPr>
        <w:t>The system shall support low latency for high speed scenario.</w:t>
      </w:r>
    </w:p>
    <w:p w:rsidR="007D790E" w:rsidRPr="0009799E" w:rsidRDefault="003A4372" w:rsidP="003A4372">
      <w:pPr>
        <w:pStyle w:val="Heading3"/>
      </w:pPr>
      <w:bookmarkStart w:id="451" w:name="_Toc434174652"/>
      <w:bookmarkStart w:id="452" w:name="_Toc436299259"/>
      <w:bookmarkStart w:id="453" w:name="_Toc436300304"/>
      <w:bookmarkStart w:id="454" w:name="_Toc442340920"/>
      <w:bookmarkStart w:id="455" w:name="_Toc442345111"/>
      <w:bookmarkStart w:id="456" w:name="_Toc442345491"/>
      <w:bookmarkStart w:id="457" w:name="_Toc442345872"/>
      <w:bookmarkStart w:id="458" w:name="_Toc442346253"/>
      <w:r w:rsidRPr="00A53AA3">
        <w:t>5</w:t>
      </w:r>
      <w:r w:rsidR="007D790E" w:rsidRPr="00D21F1C">
        <w:t>.1</w:t>
      </w:r>
      <w:r w:rsidRPr="00D21F1C">
        <w:t>0</w:t>
      </w:r>
      <w:r w:rsidR="007D790E" w:rsidRPr="0009799E">
        <w:t>.3</w:t>
      </w:r>
      <w:r w:rsidR="007D790E" w:rsidRPr="0009799E">
        <w:tab/>
        <w:t>Potential Operational Requirements</w:t>
      </w:r>
      <w:bookmarkEnd w:id="451"/>
      <w:bookmarkEnd w:id="452"/>
      <w:bookmarkEnd w:id="453"/>
      <w:bookmarkEnd w:id="454"/>
      <w:bookmarkEnd w:id="455"/>
      <w:bookmarkEnd w:id="456"/>
      <w:bookmarkEnd w:id="457"/>
      <w:bookmarkEnd w:id="458"/>
    </w:p>
    <w:p w:rsidR="007D790E" w:rsidRPr="00414670" w:rsidRDefault="004D727D" w:rsidP="002F43E4">
      <w:pPr>
        <w:rPr>
          <w:rFonts w:eastAsia="SimSun"/>
          <w:lang w:eastAsia="zh-CN"/>
        </w:rPr>
      </w:pPr>
      <w:r w:rsidRPr="0095398B" w:rsidDel="004D727D">
        <w:rPr>
          <w:rFonts w:eastAsia="SimSun"/>
          <w:lang w:eastAsia="zh-CN"/>
        </w:rPr>
        <w:t xml:space="preserve"> </w:t>
      </w:r>
      <w:r w:rsidR="003C243C" w:rsidRPr="00414670" w:rsidDel="003C243C">
        <w:rPr>
          <w:rFonts w:eastAsia="SimSun"/>
          <w:lang w:eastAsia="zh-CN"/>
        </w:rPr>
        <w:t xml:space="preserve"> </w:t>
      </w:r>
    </w:p>
    <w:p w:rsidR="00C76980" w:rsidRPr="002F4248" w:rsidRDefault="00C76980" w:rsidP="00BB01D0">
      <w:pPr>
        <w:pStyle w:val="Heading2"/>
      </w:pPr>
      <w:bookmarkStart w:id="459" w:name="_Toc434174653"/>
      <w:bookmarkStart w:id="460" w:name="_Toc436299260"/>
      <w:bookmarkStart w:id="461" w:name="_Toc436300305"/>
      <w:bookmarkStart w:id="462" w:name="_Toc442340921"/>
      <w:bookmarkStart w:id="463" w:name="_Toc442345112"/>
      <w:bookmarkStart w:id="464" w:name="_Toc442345492"/>
      <w:bookmarkStart w:id="465" w:name="_Toc442345873"/>
      <w:bookmarkStart w:id="466" w:name="_Toc442346254"/>
      <w:r w:rsidRPr="00030727">
        <w:t>5.1</w:t>
      </w:r>
      <w:r w:rsidRPr="00843473">
        <w:t>1</w:t>
      </w:r>
      <w:r w:rsidRPr="002F4248">
        <w:tab/>
        <w:t>Virtual presence</w:t>
      </w:r>
      <w:bookmarkEnd w:id="459"/>
      <w:bookmarkEnd w:id="460"/>
      <w:bookmarkEnd w:id="461"/>
      <w:bookmarkEnd w:id="462"/>
      <w:bookmarkEnd w:id="463"/>
      <w:bookmarkEnd w:id="464"/>
      <w:bookmarkEnd w:id="465"/>
      <w:bookmarkEnd w:id="466"/>
    </w:p>
    <w:p w:rsidR="00C76980" w:rsidRPr="009E0B4C" w:rsidRDefault="00C76980" w:rsidP="00BB01D0">
      <w:pPr>
        <w:pStyle w:val="Heading3"/>
      </w:pPr>
      <w:bookmarkStart w:id="467" w:name="_Toc434174654"/>
      <w:bookmarkStart w:id="468" w:name="_Toc436299261"/>
      <w:bookmarkStart w:id="469" w:name="_Toc436300306"/>
      <w:bookmarkStart w:id="470" w:name="_Toc442340922"/>
      <w:bookmarkStart w:id="471" w:name="_Toc442345113"/>
      <w:bookmarkStart w:id="472" w:name="_Toc442345493"/>
      <w:bookmarkStart w:id="473" w:name="_Toc442345874"/>
      <w:bookmarkStart w:id="474" w:name="_Toc442346255"/>
      <w:r w:rsidRPr="009E0B4C">
        <w:t>5.11.1</w:t>
      </w:r>
      <w:r w:rsidRPr="009E0B4C">
        <w:tab/>
        <w:t>Description</w:t>
      </w:r>
      <w:bookmarkEnd w:id="467"/>
      <w:bookmarkEnd w:id="468"/>
      <w:bookmarkEnd w:id="469"/>
      <w:bookmarkEnd w:id="470"/>
      <w:bookmarkEnd w:id="471"/>
      <w:bookmarkEnd w:id="472"/>
      <w:bookmarkEnd w:id="473"/>
      <w:bookmarkEnd w:id="474"/>
    </w:p>
    <w:p w:rsidR="00C76980" w:rsidRPr="00DF5EFD" w:rsidRDefault="00C76980" w:rsidP="00C41434">
      <w:r w:rsidRPr="008E0B30">
        <w:t xml:space="preserve">The goal is to provide interactive services for high </w:t>
      </w:r>
      <w:r w:rsidR="00EA398E" w:rsidRPr="008B67E3">
        <w:t>data rate</w:t>
      </w:r>
      <w:r w:rsidRPr="008B67E3">
        <w:t xml:space="preserve"> zones (e.g. Office environments)</w:t>
      </w:r>
      <w:r w:rsidR="00045A98" w:rsidRPr="0095398B">
        <w:t xml:space="preserve"> as described in section 3.2.1 of the NGMN 5G White Paper [</w:t>
      </w:r>
      <w:r w:rsidR="00D25D08" w:rsidRPr="00DF5EFD">
        <w:t>2</w:t>
      </w:r>
      <w:r w:rsidR="00045A98" w:rsidRPr="00DF5EFD">
        <w:t>].</w:t>
      </w:r>
    </w:p>
    <w:p w:rsidR="00C76980" w:rsidRPr="0095398B" w:rsidRDefault="00C76980" w:rsidP="00C76980">
      <w:r w:rsidRPr="0095398B">
        <w:t>A use case can be:</w:t>
      </w:r>
    </w:p>
    <w:p w:rsidR="00C76980" w:rsidRPr="00414670" w:rsidRDefault="00C76980" w:rsidP="00C76980">
      <w:pPr>
        <w:rPr>
          <w:rFonts w:eastAsia="Calibri"/>
        </w:rPr>
      </w:pPr>
      <w:r w:rsidRPr="0095398B">
        <w:t>Phil works in a multinational company which has offices in many big cities. He has regular meetings with colleagues based in other countries. He uses to have real time 360° video communications: he wears Virtual Presence glasses, allowing to be merged in a meeting room where he can see all his other colleagues sitting around a table. He can interact with them in real time as if they were just in front of him.</w:t>
      </w:r>
    </w:p>
    <w:p w:rsidR="00C76980" w:rsidRPr="00414670" w:rsidRDefault="00C76980" w:rsidP="007077A4">
      <w:pPr>
        <w:pStyle w:val="B1"/>
      </w:pPr>
      <w:r w:rsidRPr="00414670">
        <w:t>Phil is alone in his office and wear special glasses. His office is equipped with cameras for transmitting his video to the network.</w:t>
      </w:r>
    </w:p>
    <w:p w:rsidR="00C76980" w:rsidRPr="00030727" w:rsidRDefault="00C76980" w:rsidP="007077A4">
      <w:pPr>
        <w:pStyle w:val="B1"/>
      </w:pPr>
      <w:r w:rsidRPr="00414670">
        <w:t xml:space="preserve">Phil actives a communication with the virtual presence conference bridge in order to initiate </w:t>
      </w:r>
      <w:r w:rsidRPr="00030727">
        <w:t>a 360° video communication with all his colleagues.</w:t>
      </w:r>
    </w:p>
    <w:p w:rsidR="00C76980" w:rsidRPr="0095398B" w:rsidRDefault="00CA624B" w:rsidP="00C41434">
      <w:r w:rsidRPr="004A16E8">
        <w:t xml:space="preserve">There is a </w:t>
      </w:r>
      <w:proofErr w:type="spellStart"/>
      <w:r w:rsidRPr="004A16E8">
        <w:t>trade off</w:t>
      </w:r>
      <w:proofErr w:type="spellEnd"/>
      <w:r w:rsidRPr="004A16E8">
        <w:t xml:space="preserve"> between v</w:t>
      </w:r>
      <w:r>
        <w:t>ery low latency and modest band</w:t>
      </w:r>
      <w:r w:rsidRPr="004A16E8">
        <w:t>width requirement vs. modest latency and high bandwidth requirement pending on where the composing of the virtual meeting stream is located.</w:t>
      </w:r>
    </w:p>
    <w:p w:rsidR="00C76980" w:rsidRPr="00030727" w:rsidRDefault="00C76980" w:rsidP="00BB01D0">
      <w:pPr>
        <w:pStyle w:val="Heading3"/>
      </w:pPr>
      <w:bookmarkStart w:id="475" w:name="_Toc434174655"/>
      <w:bookmarkStart w:id="476" w:name="_Toc436299262"/>
      <w:bookmarkStart w:id="477" w:name="_Toc436300307"/>
      <w:bookmarkStart w:id="478" w:name="_Toc442340923"/>
      <w:bookmarkStart w:id="479" w:name="_Toc442345114"/>
      <w:bookmarkStart w:id="480" w:name="_Toc442345494"/>
      <w:bookmarkStart w:id="481" w:name="_Toc442345875"/>
      <w:bookmarkStart w:id="482" w:name="_Toc442346256"/>
      <w:r w:rsidRPr="00414670">
        <w:t>5.1</w:t>
      </w:r>
      <w:r w:rsidRPr="00030727">
        <w:t>1.2</w:t>
      </w:r>
      <w:r w:rsidRPr="00030727">
        <w:tab/>
        <w:t>Potential Service Requirements</w:t>
      </w:r>
      <w:bookmarkEnd w:id="475"/>
      <w:bookmarkEnd w:id="476"/>
      <w:bookmarkEnd w:id="477"/>
      <w:bookmarkEnd w:id="478"/>
      <w:bookmarkEnd w:id="479"/>
      <w:bookmarkEnd w:id="480"/>
      <w:bookmarkEnd w:id="481"/>
      <w:bookmarkEnd w:id="482"/>
    </w:p>
    <w:p w:rsidR="00C76980" w:rsidRDefault="00C76980" w:rsidP="00C41434">
      <w:r w:rsidRPr="00843473">
        <w:t>The system shall provide high bandwidth (bidirectional) and low latency. In Office environments, this implies also a full indoor coverage.</w:t>
      </w:r>
    </w:p>
    <w:p w:rsidR="00CA624B" w:rsidRPr="004A16E8" w:rsidRDefault="00CA624B" w:rsidP="00CA624B">
      <w:r w:rsidRPr="004A16E8">
        <w:t xml:space="preserve">The roundtrip delay shall be in the magnitude of 2-4 </w:t>
      </w:r>
      <w:proofErr w:type="spellStart"/>
      <w:r w:rsidRPr="004A16E8">
        <w:t>ms</w:t>
      </w:r>
      <w:proofErr w:type="spellEnd"/>
      <w:r w:rsidRPr="004A16E8">
        <w:t xml:space="preserve"> with a bandwidth capable of run</w:t>
      </w:r>
      <w:r>
        <w:t>ning</w:t>
      </w:r>
      <w:r w:rsidRPr="004A16E8">
        <w:t xml:space="preserve"> an</w:t>
      </w:r>
      <w:r>
        <w:t xml:space="preserve"> 8k stereo video stream [</w:t>
      </w:r>
      <w:r w:rsidRPr="004A16E8">
        <w:t>250Mbps</w:t>
      </w:r>
      <w:r>
        <w:t>]</w:t>
      </w:r>
      <w:r w:rsidRPr="004A16E8">
        <w:t xml:space="preserve"> up</w:t>
      </w:r>
      <w:r>
        <w:t>link</w:t>
      </w:r>
      <w:r w:rsidRPr="004A16E8">
        <w:t xml:space="preserve"> and downlink.</w:t>
      </w:r>
    </w:p>
    <w:p w:rsidR="00C76980" w:rsidRPr="009E0B4C" w:rsidRDefault="00CA624B" w:rsidP="00B02562">
      <w:r w:rsidRPr="004A16E8">
        <w:t xml:space="preserve">Note: The above requirement is in a virtual presence scenario where composing the </w:t>
      </w:r>
      <w:r>
        <w:t>“</w:t>
      </w:r>
      <w:r w:rsidRPr="004A16E8">
        <w:t xml:space="preserve">virtual meeting room” is located in </w:t>
      </w:r>
      <w:r>
        <w:t xml:space="preserve">the </w:t>
      </w:r>
      <w:r w:rsidRPr="004A16E8">
        <w:t xml:space="preserve">network. </w:t>
      </w:r>
    </w:p>
    <w:p w:rsidR="00C76980" w:rsidRDefault="00C76980" w:rsidP="00BB01D0">
      <w:pPr>
        <w:pStyle w:val="Heading3"/>
      </w:pPr>
      <w:bookmarkStart w:id="483" w:name="_Toc434174656"/>
      <w:bookmarkStart w:id="484" w:name="_Toc436299263"/>
      <w:bookmarkStart w:id="485" w:name="_Toc436300308"/>
      <w:bookmarkStart w:id="486" w:name="_Toc442340924"/>
      <w:bookmarkStart w:id="487" w:name="_Toc442345115"/>
      <w:bookmarkStart w:id="488" w:name="_Toc442345495"/>
      <w:bookmarkStart w:id="489" w:name="_Toc442345876"/>
      <w:bookmarkStart w:id="490" w:name="_Toc442346257"/>
      <w:r w:rsidRPr="008E0B30">
        <w:t>5.11.3</w:t>
      </w:r>
      <w:r w:rsidRPr="008E0B30">
        <w:tab/>
        <w:t>Potential Operational Requirements</w:t>
      </w:r>
      <w:bookmarkEnd w:id="483"/>
      <w:bookmarkEnd w:id="484"/>
      <w:bookmarkEnd w:id="485"/>
      <w:bookmarkEnd w:id="486"/>
      <w:bookmarkEnd w:id="487"/>
      <w:bookmarkEnd w:id="488"/>
      <w:bookmarkEnd w:id="489"/>
      <w:bookmarkEnd w:id="490"/>
    </w:p>
    <w:p w:rsidR="00B02562" w:rsidRPr="00B02562" w:rsidRDefault="00B02562" w:rsidP="00B02562">
      <w:pPr>
        <w:rPr>
          <w:lang w:eastAsia="x-none"/>
        </w:rPr>
      </w:pPr>
    </w:p>
    <w:p w:rsidR="00CD6F2E" w:rsidRPr="008B67E3" w:rsidRDefault="00CD6F2E" w:rsidP="00CD6F2E">
      <w:pPr>
        <w:pStyle w:val="Heading2"/>
      </w:pPr>
      <w:bookmarkStart w:id="491" w:name="_Toc434174657"/>
      <w:bookmarkStart w:id="492" w:name="_Toc436299264"/>
      <w:bookmarkStart w:id="493" w:name="_Toc436300309"/>
      <w:bookmarkStart w:id="494" w:name="_Toc442340925"/>
      <w:bookmarkStart w:id="495" w:name="_Toc442345116"/>
      <w:bookmarkStart w:id="496" w:name="_Toc442345496"/>
      <w:bookmarkStart w:id="497" w:name="_Toc442345877"/>
      <w:bookmarkStart w:id="498" w:name="_Toc442346258"/>
      <w:r w:rsidRPr="008B67E3">
        <w:lastRenderedPageBreak/>
        <w:t>5.12</w:t>
      </w:r>
      <w:r w:rsidRPr="008B67E3">
        <w:tab/>
        <w:t>Connectivity for drones</w:t>
      </w:r>
      <w:bookmarkEnd w:id="491"/>
      <w:bookmarkEnd w:id="492"/>
      <w:bookmarkEnd w:id="493"/>
      <w:bookmarkEnd w:id="494"/>
      <w:bookmarkEnd w:id="495"/>
      <w:bookmarkEnd w:id="496"/>
      <w:bookmarkEnd w:id="497"/>
      <w:bookmarkEnd w:id="498"/>
    </w:p>
    <w:p w:rsidR="00CD6F2E" w:rsidRPr="00DF5EFD" w:rsidRDefault="00CD6F2E" w:rsidP="00CD6F2E">
      <w:pPr>
        <w:pStyle w:val="Heading3"/>
      </w:pPr>
      <w:bookmarkStart w:id="499" w:name="_Toc434174658"/>
      <w:bookmarkStart w:id="500" w:name="_Toc436299265"/>
      <w:bookmarkStart w:id="501" w:name="_Toc436300310"/>
      <w:bookmarkStart w:id="502" w:name="_Toc442340926"/>
      <w:bookmarkStart w:id="503" w:name="_Toc442345117"/>
      <w:bookmarkStart w:id="504" w:name="_Toc442345497"/>
      <w:bookmarkStart w:id="505" w:name="_Toc442345878"/>
      <w:bookmarkStart w:id="506" w:name="_Toc442346259"/>
      <w:r w:rsidRPr="00DF5EFD">
        <w:t>5.12.1</w:t>
      </w:r>
      <w:r w:rsidRPr="00DF5EFD">
        <w:tab/>
        <w:t>Description</w:t>
      </w:r>
      <w:bookmarkEnd w:id="499"/>
      <w:bookmarkEnd w:id="500"/>
      <w:bookmarkEnd w:id="501"/>
      <w:bookmarkEnd w:id="502"/>
      <w:bookmarkEnd w:id="503"/>
      <w:bookmarkEnd w:id="504"/>
      <w:bookmarkEnd w:id="505"/>
      <w:bookmarkEnd w:id="506"/>
    </w:p>
    <w:p w:rsidR="00CD6F2E" w:rsidRPr="008E0B30" w:rsidRDefault="00CD6F2E" w:rsidP="00B02562">
      <w:r w:rsidRPr="00DF5EFD">
        <w:t>The objective is to provide use case</w:t>
      </w:r>
      <w:r w:rsidR="008E0B30">
        <w:t>s</w:t>
      </w:r>
      <w:r w:rsidRPr="008E0B30">
        <w:t xml:space="preserve"> concerning conne</w:t>
      </w:r>
      <w:r w:rsidR="008E0B30">
        <w:t>ct</w:t>
      </w:r>
      <w:r w:rsidRPr="008E0B30">
        <w:t>ion of drones.</w:t>
      </w:r>
    </w:p>
    <w:p w:rsidR="00CD6F2E" w:rsidRPr="001D5A98" w:rsidRDefault="001D5A98" w:rsidP="00CD6F2E">
      <w:r>
        <w:t>U</w:t>
      </w:r>
      <w:r w:rsidR="00CD6F2E" w:rsidRPr="001D5A98">
        <w:t>se case</w:t>
      </w:r>
      <w:r>
        <w:t>s</w:t>
      </w:r>
      <w:r w:rsidR="00CD6F2E" w:rsidRPr="001D5A98">
        <w:t xml:space="preserve"> can be:</w:t>
      </w:r>
    </w:p>
    <w:p w:rsidR="00CD6F2E" w:rsidRDefault="00CD6F2E" w:rsidP="00CD6F2E">
      <w:r w:rsidRPr="008E0B30">
        <w:t xml:space="preserve">Phil is a farm worker </w:t>
      </w:r>
      <w:r w:rsidR="008E0B30">
        <w:t>who has</w:t>
      </w:r>
      <w:r w:rsidR="008E0B30" w:rsidRPr="008E0B30">
        <w:t xml:space="preserve"> </w:t>
      </w:r>
      <w:r w:rsidRPr="008E0B30">
        <w:t xml:space="preserve">55 </w:t>
      </w:r>
      <w:r w:rsidR="008E0B30" w:rsidRPr="008E0B30">
        <w:t>hectares</w:t>
      </w:r>
      <w:r w:rsidR="008E0B30" w:rsidRPr="008E0B30" w:rsidDel="008E0B30">
        <w:t xml:space="preserve"> </w:t>
      </w:r>
      <w:r w:rsidRPr="008E0B30">
        <w:t>planted with sensitive cultures. He wants to survey</w:t>
      </w:r>
      <w:r w:rsidR="008E0B30">
        <w:t>,</w:t>
      </w:r>
      <w:r w:rsidRPr="008E0B30">
        <w:t xml:space="preserve"> in real time</w:t>
      </w:r>
      <w:r w:rsidR="008E0B30">
        <w:t>,</w:t>
      </w:r>
      <w:r w:rsidRPr="008E0B30">
        <w:t xml:space="preserve"> the fields and the state of the crops. He uses a drone and a remote control that are both connected to the mobile network. Due to low latency, Phil is able to control the drone and is also able </w:t>
      </w:r>
      <w:r w:rsidR="008E0B30">
        <w:t xml:space="preserve">to </w:t>
      </w:r>
      <w:proofErr w:type="spellStart"/>
      <w:r w:rsidRPr="008E0B30">
        <w:t>analyze</w:t>
      </w:r>
      <w:proofErr w:type="spellEnd"/>
      <w:r w:rsidR="008E0B30">
        <w:t>,</w:t>
      </w:r>
      <w:r w:rsidRPr="008E0B30">
        <w:t xml:space="preserve"> in real time</w:t>
      </w:r>
      <w:r w:rsidR="008E0B30">
        <w:t>,</w:t>
      </w:r>
      <w:r w:rsidRPr="008E0B30">
        <w:t xml:space="preserve"> the video and infrared imaging of the fields that </w:t>
      </w:r>
      <w:r w:rsidR="008E0B30">
        <w:t>are</w:t>
      </w:r>
      <w:r w:rsidR="008E0B30" w:rsidRPr="008E0B30">
        <w:t xml:space="preserve"> </w:t>
      </w:r>
      <w:r w:rsidRPr="008E0B30">
        <w:t>streamed from the cameras and sensors. This provides all necessary information for decision making on irrigation, fertilizer and pesticide distribution</w:t>
      </w:r>
    </w:p>
    <w:p w:rsidR="001D5A98" w:rsidRPr="009A5C53" w:rsidRDefault="001D5A98" w:rsidP="001D5A98">
      <w:pPr>
        <w:rPr>
          <w:rFonts w:eastAsia="SimSun"/>
          <w:lang w:eastAsia="zh-CN"/>
        </w:rPr>
      </w:pPr>
      <w:r w:rsidRPr="009A5C53">
        <w:rPr>
          <w:rFonts w:eastAsia="SimSun"/>
          <w:lang w:eastAsia="zh-CN"/>
        </w:rPr>
        <w:t xml:space="preserve">Jack works for a TV station </w:t>
      </w:r>
      <w:r>
        <w:rPr>
          <w:rFonts w:eastAsia="SimSun" w:hint="eastAsia"/>
          <w:lang w:eastAsia="zh-CN"/>
        </w:rPr>
        <w:t>as a</w:t>
      </w:r>
      <w:r w:rsidRPr="009A5C53">
        <w:rPr>
          <w:rFonts w:eastAsia="SimSun"/>
          <w:lang w:eastAsia="zh-CN"/>
        </w:rPr>
        <w:t xml:space="preserve"> </w:t>
      </w:r>
      <w:r>
        <w:rPr>
          <w:rFonts w:eastAsia="SimSun"/>
          <w:lang w:eastAsia="zh-CN"/>
        </w:rPr>
        <w:t>cameraman</w:t>
      </w:r>
      <w:r w:rsidRPr="009A5C53">
        <w:rPr>
          <w:rFonts w:eastAsia="SimSun"/>
          <w:lang w:eastAsia="zh-CN"/>
        </w:rPr>
        <w:t>. He uses a drone</w:t>
      </w:r>
      <w:r>
        <w:rPr>
          <w:rFonts w:eastAsia="SimSun" w:hint="eastAsia"/>
          <w:lang w:eastAsia="zh-CN"/>
        </w:rPr>
        <w:t xml:space="preserve"> to live </w:t>
      </w:r>
      <w:r>
        <w:rPr>
          <w:rFonts w:eastAsia="SimSun"/>
          <w:lang w:eastAsia="zh-CN"/>
        </w:rPr>
        <w:t>broadcast</w:t>
      </w:r>
      <w:r>
        <w:rPr>
          <w:rFonts w:eastAsia="SimSun" w:hint="eastAsia"/>
          <w:lang w:eastAsia="zh-CN"/>
        </w:rPr>
        <w:t xml:space="preserve"> outdoor events like marathon, F1 auto racing</w:t>
      </w:r>
      <w:r w:rsidRPr="009A5C53">
        <w:rPr>
          <w:rFonts w:eastAsia="SimSun"/>
          <w:lang w:eastAsia="zh-CN"/>
        </w:rPr>
        <w:t>.</w:t>
      </w:r>
      <w:r>
        <w:rPr>
          <w:rFonts w:eastAsia="SimSun" w:hint="eastAsia"/>
          <w:lang w:eastAsia="zh-CN"/>
        </w:rPr>
        <w:t xml:space="preserve"> </w:t>
      </w:r>
      <w:r w:rsidRPr="009A5C53">
        <w:rPr>
          <w:rFonts w:eastAsia="SimSun"/>
          <w:lang w:eastAsia="zh-CN"/>
        </w:rPr>
        <w:t xml:space="preserve"> </w:t>
      </w:r>
      <w:r>
        <w:rPr>
          <w:rFonts w:eastAsia="SimSun" w:hint="eastAsia"/>
          <w:lang w:eastAsia="zh-CN"/>
        </w:rPr>
        <w:t>High quality live video (e.g. Full HD, 4K)</w:t>
      </w:r>
      <w:r w:rsidRPr="009A5C53">
        <w:rPr>
          <w:rFonts w:eastAsia="SimSun"/>
          <w:lang w:eastAsia="zh-CN"/>
        </w:rPr>
        <w:t xml:space="preserve"> </w:t>
      </w:r>
      <w:r>
        <w:rPr>
          <w:rFonts w:eastAsia="SimSun" w:hint="eastAsia"/>
          <w:lang w:eastAsia="zh-CN"/>
        </w:rPr>
        <w:t xml:space="preserve">is transmitted from the flying drone to the TV station </w:t>
      </w:r>
      <w:r w:rsidRPr="009A5C53">
        <w:rPr>
          <w:rFonts w:eastAsia="SimSun"/>
          <w:lang w:eastAsia="zh-CN"/>
        </w:rPr>
        <w:t>via the mobile network.</w:t>
      </w:r>
    </w:p>
    <w:p w:rsidR="001D5A98" w:rsidRPr="001D5A98" w:rsidRDefault="001D5A98" w:rsidP="00CD6F2E">
      <w:r w:rsidRPr="009A5C53">
        <w:rPr>
          <w:rFonts w:eastAsia="SimSun"/>
          <w:lang w:eastAsia="zh-CN"/>
        </w:rPr>
        <w:t>In many scenarios, the drone fl</w:t>
      </w:r>
      <w:r>
        <w:rPr>
          <w:rFonts w:eastAsia="SimSun"/>
          <w:lang w:eastAsia="zh-CN"/>
        </w:rPr>
        <w:t xml:space="preserve">ies in low </w:t>
      </w:r>
      <w:r w:rsidRPr="00181DDD">
        <w:rPr>
          <w:rFonts w:eastAsia="SimSun"/>
          <w:lang w:eastAsia="zh-CN"/>
        </w:rPr>
        <w:t>altitude</w:t>
      </w:r>
      <w:r w:rsidRPr="009A5C53">
        <w:rPr>
          <w:rFonts w:eastAsia="SimSun"/>
          <w:lang w:eastAsia="zh-CN"/>
        </w:rPr>
        <w:t xml:space="preserve">. The drone needs to maintain continuous connection with the mobile network which requires the network supports continuous wireless coverage in low </w:t>
      </w:r>
      <w:r w:rsidRPr="00181DDD">
        <w:rPr>
          <w:rFonts w:eastAsia="SimSun"/>
          <w:lang w:eastAsia="zh-CN"/>
        </w:rPr>
        <w:t xml:space="preserve">altitude </w:t>
      </w:r>
      <w:r w:rsidRPr="009A5C53">
        <w:rPr>
          <w:rFonts w:eastAsia="SimSun"/>
          <w:lang w:eastAsia="zh-CN"/>
        </w:rPr>
        <w:t>flight scenarios</w:t>
      </w:r>
      <w:r>
        <w:rPr>
          <w:rFonts w:eastAsia="SimSun" w:hint="eastAsia"/>
          <w:lang w:eastAsia="zh-CN"/>
        </w:rPr>
        <w:t>.</w:t>
      </w:r>
    </w:p>
    <w:p w:rsidR="00CD6F2E" w:rsidRPr="001D5A98" w:rsidRDefault="00CD6F2E" w:rsidP="007077A4">
      <w:pPr>
        <w:pStyle w:val="B1"/>
      </w:pPr>
      <w:r w:rsidRPr="001D5A98">
        <w:t>A drone and remote control are connected to the mobile network.</w:t>
      </w:r>
    </w:p>
    <w:p w:rsidR="00CD6F2E" w:rsidRPr="001D5A98" w:rsidRDefault="00CD6F2E" w:rsidP="007077A4">
      <w:pPr>
        <w:pStyle w:val="B1"/>
      </w:pPr>
      <w:r w:rsidRPr="001D5A98">
        <w:t>The drone is piloted with remote mode, data being transmitted via the network</w:t>
      </w:r>
    </w:p>
    <w:p w:rsidR="00CD6F2E" w:rsidRPr="001D5A98" w:rsidRDefault="00CD6F2E" w:rsidP="007077A4">
      <w:pPr>
        <w:pStyle w:val="B1"/>
      </w:pPr>
      <w:r w:rsidRPr="001D5A98">
        <w:t>The drone transmits video and with other data, such as infrared pictures.</w:t>
      </w:r>
    </w:p>
    <w:p w:rsidR="00CD6F2E" w:rsidRPr="001D5A98" w:rsidRDefault="00CD6F2E" w:rsidP="00CD6F2E">
      <w:r w:rsidRPr="001D5A98">
        <w:t xml:space="preserve">Extreme Real-Time Communications are addressed in the NGMN 5G white </w:t>
      </w:r>
      <w:proofErr w:type="gramStart"/>
      <w:r w:rsidRPr="001D5A98">
        <w:t>paper</w:t>
      </w:r>
      <w:proofErr w:type="gramEnd"/>
      <w:r w:rsidR="00D25D08" w:rsidRPr="001D5A98">
        <w:t xml:space="preserve"> [2]</w:t>
      </w:r>
      <w:r w:rsidRPr="001D5A98">
        <w:t xml:space="preserve">. </w:t>
      </w:r>
    </w:p>
    <w:p w:rsidR="008E0B30" w:rsidRPr="008E0B30" w:rsidRDefault="008E0B30" w:rsidP="00B02562">
      <w:r w:rsidRPr="008E0B30">
        <w:t xml:space="preserve">Figure </w:t>
      </w:r>
      <w:r w:rsidR="00BF0134">
        <w:t>5.12.</w:t>
      </w:r>
      <w:r w:rsidRPr="00BF0134">
        <w:t>1</w:t>
      </w:r>
      <w:r w:rsidRPr="008E0B30">
        <w:t xml:space="preserve"> depicts how communication will </w:t>
      </w:r>
      <w:proofErr w:type="gramStart"/>
      <w:r w:rsidRPr="008E0B30">
        <w:t>occur,</w:t>
      </w:r>
      <w:proofErr w:type="gramEnd"/>
      <w:r w:rsidRPr="008E0B30">
        <w:t xml:space="preserve"> in this use case communication occurs through the mobile network (WAN). Communication does not </w:t>
      </w:r>
      <w:proofErr w:type="gramStart"/>
      <w:r w:rsidRPr="008E0B30">
        <w:t>occur</w:t>
      </w:r>
      <w:proofErr w:type="gramEnd"/>
      <w:r w:rsidRPr="008E0B30">
        <w:t xml:space="preserve"> node to node or through a wireless controller (LAN)</w:t>
      </w:r>
    </w:p>
    <w:p w:rsidR="008E0B30" w:rsidRDefault="008E0B30" w:rsidP="00702DE6">
      <w:pPr>
        <w:pStyle w:val="TH"/>
      </w:pPr>
      <w:r>
        <w:rPr>
          <w:noProof/>
          <w:lang w:eastAsia="en-GB"/>
        </w:rPr>
        <w:drawing>
          <wp:inline distT="0" distB="0" distL="0" distR="0" wp14:anchorId="113D1F27" wp14:editId="70E0D815">
            <wp:extent cx="6121400" cy="33210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1400" cy="3321050"/>
                    </a:xfrm>
                    <a:prstGeom prst="rect">
                      <a:avLst/>
                    </a:prstGeom>
                    <a:noFill/>
                    <a:ln>
                      <a:noFill/>
                    </a:ln>
                  </pic:spPr>
                </pic:pic>
              </a:graphicData>
            </a:graphic>
          </wp:inline>
        </w:drawing>
      </w:r>
    </w:p>
    <w:p w:rsidR="008E0B30" w:rsidRPr="00BF0134" w:rsidRDefault="008E0B30" w:rsidP="00B02562">
      <w:pPr>
        <w:pStyle w:val="TF"/>
      </w:pPr>
      <w:proofErr w:type="gramStart"/>
      <w:r w:rsidRPr="00BF0134">
        <w:t xml:space="preserve">Figure </w:t>
      </w:r>
      <w:r w:rsidR="00BF0134" w:rsidRPr="00BF0134">
        <w:t>5.12.</w:t>
      </w:r>
      <w:proofErr w:type="gramEnd"/>
      <w:r w:rsidR="007A12B5" w:rsidRPr="00BF0134">
        <w:fldChar w:fldCharType="begin"/>
      </w:r>
      <w:r w:rsidRPr="00BF0134">
        <w:instrText xml:space="preserve"> SEQ Figure \* ARABIC </w:instrText>
      </w:r>
      <w:r w:rsidR="007A12B5" w:rsidRPr="00BF0134">
        <w:fldChar w:fldCharType="separate"/>
      </w:r>
      <w:r w:rsidR="00AC4B4C">
        <w:rPr>
          <w:noProof/>
        </w:rPr>
        <w:t>1</w:t>
      </w:r>
      <w:r w:rsidR="007A12B5" w:rsidRPr="00BF0134">
        <w:fldChar w:fldCharType="end"/>
      </w:r>
      <w:r w:rsidRPr="00BF0134">
        <w:t>: Communication Path</w:t>
      </w:r>
    </w:p>
    <w:p w:rsidR="00CD6F2E" w:rsidRPr="001D5A98" w:rsidRDefault="00CD6F2E" w:rsidP="00CD6F2E">
      <w:pPr>
        <w:pStyle w:val="Heading3"/>
      </w:pPr>
      <w:bookmarkStart w:id="507" w:name="_Toc434174659"/>
      <w:bookmarkStart w:id="508" w:name="_Toc436299266"/>
      <w:bookmarkStart w:id="509" w:name="_Toc436300311"/>
      <w:bookmarkStart w:id="510" w:name="_Toc442340927"/>
      <w:bookmarkStart w:id="511" w:name="_Toc442345118"/>
      <w:bookmarkStart w:id="512" w:name="_Toc442345498"/>
      <w:bookmarkStart w:id="513" w:name="_Toc442345879"/>
      <w:bookmarkStart w:id="514" w:name="_Toc442346260"/>
      <w:r w:rsidRPr="001D5A98">
        <w:t>5.12.2</w:t>
      </w:r>
      <w:r w:rsidRPr="001D5A98">
        <w:tab/>
        <w:t>Potential Service Requirements</w:t>
      </w:r>
      <w:bookmarkEnd w:id="507"/>
      <w:bookmarkEnd w:id="508"/>
      <w:bookmarkEnd w:id="509"/>
      <w:bookmarkEnd w:id="510"/>
      <w:bookmarkEnd w:id="511"/>
      <w:bookmarkEnd w:id="512"/>
      <w:bookmarkEnd w:id="513"/>
      <w:bookmarkEnd w:id="514"/>
    </w:p>
    <w:p w:rsidR="00CD6F2E" w:rsidRDefault="00CD6F2E" w:rsidP="00B02562">
      <w:r w:rsidRPr="001D5A98">
        <w:t xml:space="preserve">The </w:t>
      </w:r>
      <w:r w:rsidR="001D5A98">
        <w:t xml:space="preserve">3GPP </w:t>
      </w:r>
      <w:r w:rsidRPr="001D5A98">
        <w:t>system shall be able, in the context of Internet of Things, to provide best solutions for applications using, for example drones or robotics</w:t>
      </w:r>
      <w:r w:rsidR="008B67E3">
        <w:t xml:space="preserve">. </w:t>
      </w:r>
      <w:r w:rsidR="008B67E3" w:rsidRPr="008B67E3">
        <w:t>All requirements are for end to end performance, defined as communications sent by source and communication received by target.</w:t>
      </w:r>
    </w:p>
    <w:p w:rsidR="008B67E3" w:rsidRDefault="008B67E3" w:rsidP="008B67E3">
      <w:r>
        <w:lastRenderedPageBreak/>
        <w:t>The 3GPP system shall support:</w:t>
      </w:r>
    </w:p>
    <w:p w:rsidR="008B67E3" w:rsidRPr="00BF0134" w:rsidRDefault="008B67E3" w:rsidP="00BF0134">
      <w:pPr>
        <w:pStyle w:val="B1"/>
      </w:pPr>
      <w:r>
        <w:t>-</w:t>
      </w:r>
      <w:r>
        <w:tab/>
      </w:r>
      <w:r w:rsidRPr="00BF0134">
        <w:t xml:space="preserve">Round trip latency less than [150 </w:t>
      </w:r>
      <w:proofErr w:type="spellStart"/>
      <w:r w:rsidRPr="00BF0134">
        <w:t>ms</w:t>
      </w:r>
      <w:proofErr w:type="spellEnd"/>
      <w:r w:rsidRPr="00BF0134">
        <w:t xml:space="preserve">], including all network components. </w:t>
      </w:r>
    </w:p>
    <w:p w:rsidR="008B67E3" w:rsidRPr="00BF0134" w:rsidRDefault="008B67E3" w:rsidP="00BF0134">
      <w:pPr>
        <w:pStyle w:val="B1"/>
      </w:pPr>
      <w:r w:rsidRPr="00BF0134">
        <w:t>-</w:t>
      </w:r>
      <w:r w:rsidRPr="00BF0134">
        <w:tab/>
        <w:t xml:space="preserve">Due to consequences of failure being loss of property or life, reliability goal is [near 100%.] </w:t>
      </w:r>
    </w:p>
    <w:p w:rsidR="008B67E3" w:rsidRPr="00A65EAE" w:rsidRDefault="008B67E3" w:rsidP="00BF0134">
      <w:pPr>
        <w:pStyle w:val="B1"/>
      </w:pPr>
      <w:r w:rsidRPr="00A65EAE">
        <w:t>-</w:t>
      </w:r>
      <w:r w:rsidRPr="00A65EAE">
        <w:tab/>
        <w:t xml:space="preserve">Reliability to be at the same level for current aviation Air Traffic Control (ATC). Link supports command and control of vehicles in controlled airspace. </w:t>
      </w:r>
    </w:p>
    <w:p w:rsidR="008B67E3" w:rsidRPr="00B12A4A" w:rsidRDefault="008B67E3" w:rsidP="00BF0134">
      <w:pPr>
        <w:pStyle w:val="B1"/>
      </w:pPr>
      <w:r w:rsidRPr="00B12A4A">
        <w:t>-</w:t>
      </w:r>
      <w:r w:rsidRPr="00B12A4A">
        <w:tab/>
        <w:t xml:space="preserve">Priority, Precedence, </w:t>
      </w:r>
      <w:proofErr w:type="spellStart"/>
      <w:r w:rsidRPr="00B12A4A">
        <w:t>Preemption</w:t>
      </w:r>
      <w:proofErr w:type="spellEnd"/>
      <w:r w:rsidRPr="00B12A4A">
        <w:t xml:space="preserve"> (PPP) mechanisms shall be used to ensure sufficient reliability metrics are reached. </w:t>
      </w:r>
    </w:p>
    <w:p w:rsidR="008B67E3" w:rsidRPr="00537E60" w:rsidRDefault="008B67E3" w:rsidP="00BF0134">
      <w:pPr>
        <w:pStyle w:val="B1"/>
      </w:pPr>
      <w:r w:rsidRPr="00F02250">
        <w:t>-</w:t>
      </w:r>
      <w:r w:rsidRPr="00F02250">
        <w:tab/>
        <w:t>Po</w:t>
      </w:r>
      <w:r w:rsidRPr="00537E60">
        <w:t>sition accuracy within [10 cm] to avoid damage to property or life in densely populated areas.</w:t>
      </w:r>
    </w:p>
    <w:p w:rsidR="008E0B30" w:rsidRPr="00BF0134" w:rsidRDefault="00BF0134" w:rsidP="00BF0134">
      <w:pPr>
        <w:ind w:left="568" w:hanging="284"/>
        <w:rPr>
          <w:rStyle w:val="B1Char"/>
        </w:rPr>
      </w:pPr>
      <w:r>
        <w:rPr>
          <w:rFonts w:eastAsia="SimSun"/>
          <w:lang w:eastAsia="zh-CN"/>
        </w:rPr>
        <w:t>-</w:t>
      </w:r>
      <w:r>
        <w:rPr>
          <w:rFonts w:eastAsia="SimSun"/>
          <w:lang w:eastAsia="zh-CN"/>
        </w:rPr>
        <w:tab/>
      </w:r>
      <w:r w:rsidRPr="00BF0134">
        <w:rPr>
          <w:rStyle w:val="B1Char"/>
          <w:rFonts w:eastAsia="SimSun"/>
        </w:rPr>
        <w:t>P</w:t>
      </w:r>
      <w:r w:rsidR="008E0B30" w:rsidRPr="00BF0134">
        <w:rPr>
          <w:rStyle w:val="B1Char"/>
          <w:rFonts w:eastAsia="SimSun"/>
        </w:rPr>
        <w:t xml:space="preserve">rovide continuous wireless coverage, high speed uplink bandwidth at least </w:t>
      </w:r>
      <w:r w:rsidR="008E0B30" w:rsidRPr="00BF0134">
        <w:rPr>
          <w:rStyle w:val="B1Char"/>
          <w:rFonts w:eastAsia="SimSun" w:hint="eastAsia"/>
        </w:rPr>
        <w:t>[20Mbps]</w:t>
      </w:r>
      <w:r w:rsidR="008E0B30" w:rsidRPr="00BF0134">
        <w:rPr>
          <w:rStyle w:val="B1Char"/>
          <w:rFonts w:eastAsia="SimSun"/>
        </w:rPr>
        <w:t xml:space="preserve">, for a flying UE at low altitude of </w:t>
      </w:r>
      <w:r w:rsidR="008E0B30" w:rsidRPr="00BF0134">
        <w:rPr>
          <w:rStyle w:val="B1Char"/>
          <w:rFonts w:eastAsia="SimSun" w:hint="eastAsia"/>
        </w:rPr>
        <w:t>[10-1000]</w:t>
      </w:r>
      <w:r w:rsidR="008E0B30" w:rsidRPr="00BF0134">
        <w:rPr>
          <w:rStyle w:val="B1Char"/>
          <w:rFonts w:eastAsia="SimSun"/>
        </w:rPr>
        <w:t xml:space="preserve"> meters with the high speed as maximum as </w:t>
      </w:r>
      <w:r w:rsidR="008E0B30" w:rsidRPr="00BF0134">
        <w:rPr>
          <w:rStyle w:val="B1Char"/>
          <w:rFonts w:eastAsia="SimSun" w:hint="eastAsia"/>
        </w:rPr>
        <w:t>[300km/h]</w:t>
      </w:r>
      <w:r w:rsidR="008E0B30" w:rsidRPr="00BF0134">
        <w:rPr>
          <w:rStyle w:val="B1Char"/>
          <w:rFonts w:eastAsia="SimSun"/>
        </w:rPr>
        <w:t>.</w:t>
      </w:r>
      <w:r w:rsidR="008E0B30" w:rsidRPr="00BF0134">
        <w:rPr>
          <w:rStyle w:val="B1Char"/>
          <w:rFonts w:eastAsia="SimSun" w:hint="eastAsia"/>
        </w:rPr>
        <w:t xml:space="preserve"> </w:t>
      </w:r>
    </w:p>
    <w:p w:rsidR="00CD6F2E" w:rsidRPr="001D5A98" w:rsidRDefault="00CD6F2E" w:rsidP="00CD6F2E">
      <w:pPr>
        <w:pStyle w:val="Heading3"/>
      </w:pPr>
      <w:bookmarkStart w:id="515" w:name="_Toc434174660"/>
      <w:bookmarkStart w:id="516" w:name="_Toc436299267"/>
      <w:bookmarkStart w:id="517" w:name="_Toc436300312"/>
      <w:bookmarkStart w:id="518" w:name="_Toc442340928"/>
      <w:bookmarkStart w:id="519" w:name="_Toc442345119"/>
      <w:bookmarkStart w:id="520" w:name="_Toc442345499"/>
      <w:bookmarkStart w:id="521" w:name="_Toc442345880"/>
      <w:bookmarkStart w:id="522" w:name="_Toc442346261"/>
      <w:r w:rsidRPr="001D5A98">
        <w:t>5.12.3</w:t>
      </w:r>
      <w:r w:rsidRPr="001D5A98">
        <w:tab/>
        <w:t>Potential Operational Requirements</w:t>
      </w:r>
      <w:bookmarkEnd w:id="515"/>
      <w:bookmarkEnd w:id="516"/>
      <w:bookmarkEnd w:id="517"/>
      <w:bookmarkEnd w:id="518"/>
      <w:bookmarkEnd w:id="519"/>
      <w:bookmarkEnd w:id="520"/>
      <w:bookmarkEnd w:id="521"/>
      <w:bookmarkEnd w:id="522"/>
    </w:p>
    <w:p w:rsidR="00CD6F2E" w:rsidRPr="001D5A98" w:rsidRDefault="00CD6F2E" w:rsidP="00CD6F2E">
      <w:pPr>
        <w:rPr>
          <w:lang w:eastAsia="ko-KR"/>
        </w:rPr>
      </w:pPr>
    </w:p>
    <w:p w:rsidR="00D11D91" w:rsidRPr="001D5A98" w:rsidRDefault="00D11D91" w:rsidP="00D11D91">
      <w:pPr>
        <w:pStyle w:val="Heading2"/>
      </w:pPr>
      <w:bookmarkStart w:id="523" w:name="_Toc434174661"/>
      <w:bookmarkStart w:id="524" w:name="_Toc436299268"/>
      <w:bookmarkStart w:id="525" w:name="_Toc436300313"/>
      <w:bookmarkStart w:id="526" w:name="_Toc442340929"/>
      <w:bookmarkStart w:id="527" w:name="_Toc442345120"/>
      <w:bookmarkStart w:id="528" w:name="_Toc442345500"/>
      <w:bookmarkStart w:id="529" w:name="_Toc442345881"/>
      <w:bookmarkStart w:id="530" w:name="_Toc442346262"/>
      <w:r w:rsidRPr="001D5A98">
        <w:t>5.13</w:t>
      </w:r>
      <w:r w:rsidRPr="001D5A98">
        <w:tab/>
        <w:t>Industrial Control</w:t>
      </w:r>
      <w:bookmarkEnd w:id="523"/>
      <w:bookmarkEnd w:id="524"/>
      <w:bookmarkEnd w:id="525"/>
      <w:bookmarkEnd w:id="526"/>
      <w:bookmarkEnd w:id="527"/>
      <w:bookmarkEnd w:id="528"/>
      <w:bookmarkEnd w:id="529"/>
      <w:bookmarkEnd w:id="530"/>
    </w:p>
    <w:p w:rsidR="00D11D91" w:rsidRPr="001D5A98" w:rsidRDefault="00D11D91" w:rsidP="00D11D91">
      <w:pPr>
        <w:pStyle w:val="Heading3"/>
      </w:pPr>
      <w:bookmarkStart w:id="531" w:name="_Toc434174662"/>
      <w:bookmarkStart w:id="532" w:name="_Toc436299269"/>
      <w:bookmarkStart w:id="533" w:name="_Toc436300314"/>
      <w:bookmarkStart w:id="534" w:name="_Toc442340930"/>
      <w:bookmarkStart w:id="535" w:name="_Toc442345121"/>
      <w:bookmarkStart w:id="536" w:name="_Toc442345501"/>
      <w:bookmarkStart w:id="537" w:name="_Toc442345882"/>
      <w:bookmarkStart w:id="538" w:name="_Toc442346263"/>
      <w:r w:rsidRPr="001D5A98">
        <w:t>5.13.1</w:t>
      </w:r>
      <w:r w:rsidRPr="001D5A98">
        <w:tab/>
        <w:t>Description</w:t>
      </w:r>
      <w:bookmarkEnd w:id="531"/>
      <w:bookmarkEnd w:id="532"/>
      <w:bookmarkEnd w:id="533"/>
      <w:bookmarkEnd w:id="534"/>
      <w:bookmarkEnd w:id="535"/>
      <w:bookmarkEnd w:id="536"/>
      <w:bookmarkEnd w:id="537"/>
      <w:bookmarkEnd w:id="538"/>
    </w:p>
    <w:p w:rsidR="00D11D91" w:rsidRPr="0095398B" w:rsidRDefault="00D11D91" w:rsidP="00B02562">
      <w:r w:rsidRPr="001D5A98">
        <w:t xml:space="preserve">Several </w:t>
      </w:r>
      <w:r w:rsidR="00EA398E" w:rsidRPr="0095398B">
        <w:t>industrial</w:t>
      </w:r>
      <w:r w:rsidRPr="0095398B">
        <w:t xml:space="preserve"> control applications require high reliability and very low latency (</w:t>
      </w:r>
      <w:proofErr w:type="gramStart"/>
      <w:r w:rsidRPr="0095398B">
        <w:t xml:space="preserve">~1 </w:t>
      </w:r>
      <w:proofErr w:type="spellStart"/>
      <w:r w:rsidRPr="0095398B">
        <w:t>ms</w:t>
      </w:r>
      <w:proofErr w:type="spellEnd"/>
      <w:proofErr w:type="gramEnd"/>
      <w:r w:rsidRPr="0095398B">
        <w:t>) whereas the data rate requirement may be relatively low. In some case also high data rates may be required, e.g., in the uplink, to deliver live video stream to a physical operator, or a computer which then analyses the video and adapts the control to the situation (10s of Mbps per user in a dense environment).</w:t>
      </w:r>
    </w:p>
    <w:p w:rsidR="00D11D91" w:rsidRPr="0095398B" w:rsidRDefault="00D11D91" w:rsidP="00B02562">
      <w:r w:rsidRPr="0095398B">
        <w:t>Traditionally industrial control applications have relied on wired connections, or proprietary or tailored wireless solutions. A wired connection, despite the potential of being fast, supporting a high bandwidth, and being reliable, may not be applicable for every situation simply due to the fact that physical wires are subject to tear and wear, and because wiring impacts the mechanical design of the machines to be controlled. Proprietary wireless solutions may suffer from the high prices due to the lack of mass production, and from the lack of globally available frequency bands.</w:t>
      </w:r>
    </w:p>
    <w:p w:rsidR="00D11D91" w:rsidRPr="0095398B" w:rsidRDefault="00D11D91" w:rsidP="00B02562">
      <w:r w:rsidRPr="0095398B">
        <w:t xml:space="preserve">A high-reliability low-latency wireless connection with a high uplink bandwidth </w:t>
      </w:r>
      <w:r w:rsidR="00EA398E" w:rsidRPr="0095398B">
        <w:t>fulfils</w:t>
      </w:r>
      <w:r w:rsidRPr="0095398B">
        <w:t xml:space="preserve"> the requirements for industrial control applications.</w:t>
      </w:r>
    </w:p>
    <w:p w:rsidR="00D11D91" w:rsidRPr="0095398B" w:rsidRDefault="00D11D91" w:rsidP="00B02562">
      <w:r w:rsidRPr="0095398B">
        <w:t>Reliability can be further enhanced by dedicating the radio interface to the specific industrial control application, and separating the required core network processing from other traffic in the network.</w:t>
      </w:r>
    </w:p>
    <w:p w:rsidR="00D11D91" w:rsidRPr="0095398B" w:rsidRDefault="00D11D91" w:rsidP="00B02562">
      <w:r w:rsidRPr="0095398B">
        <w:t>Low latency can be further enhanced by allowing local processing of the traffic.</w:t>
      </w:r>
    </w:p>
    <w:p w:rsidR="00D11D91" w:rsidRPr="0095398B" w:rsidRDefault="00D11D91" w:rsidP="00B02562">
      <w:r w:rsidRPr="0095398B">
        <w:t>Related material can be found in</w:t>
      </w:r>
    </w:p>
    <w:p w:rsidR="00D11D91" w:rsidRPr="0095398B" w:rsidRDefault="008A214F" w:rsidP="00B02562">
      <w:pPr>
        <w:pStyle w:val="B1"/>
      </w:pPr>
      <w:r w:rsidRPr="0095398B">
        <w:t xml:space="preserve">- </w:t>
      </w:r>
      <w:r w:rsidR="00D11D91" w:rsidRPr="0095398B">
        <w:t>NGMN 5G White Paper</w:t>
      </w:r>
      <w:r w:rsidR="00D25D08" w:rsidRPr="0095398B">
        <w:t xml:space="preserve"> [2]</w:t>
      </w:r>
    </w:p>
    <w:p w:rsidR="00D11D91" w:rsidRPr="0095398B" w:rsidRDefault="008A214F" w:rsidP="00B02562">
      <w:pPr>
        <w:pStyle w:val="B2"/>
      </w:pPr>
      <w:r w:rsidRPr="0095398B">
        <w:t xml:space="preserve">- </w:t>
      </w:r>
      <w:r w:rsidR="00D11D91" w:rsidRPr="0095398B">
        <w:t>3.2.1 Use Cases/Ultra-reliable Communications/Extreme Real-Time Communications/x. Tactile Internet</w:t>
      </w:r>
    </w:p>
    <w:p w:rsidR="00D11D91" w:rsidRPr="0095398B" w:rsidRDefault="008A214F" w:rsidP="00B02562">
      <w:pPr>
        <w:pStyle w:val="B2"/>
      </w:pPr>
      <w:proofErr w:type="gramStart"/>
      <w:r w:rsidRPr="0095398B">
        <w:t xml:space="preserve">- </w:t>
      </w:r>
      <w:r w:rsidR="00D11D91" w:rsidRPr="0095398B">
        <w:t>3.2.1 Use Cases/Ultra-reliable Communications/xiii.</w:t>
      </w:r>
      <w:proofErr w:type="gramEnd"/>
      <w:r w:rsidR="00D11D91" w:rsidRPr="0095398B">
        <w:t xml:space="preserve"> Collaborative Robots: A Control Network for Robots</w:t>
      </w:r>
    </w:p>
    <w:p w:rsidR="00D11D91" w:rsidRPr="0095398B" w:rsidRDefault="008A214F" w:rsidP="00B02562">
      <w:pPr>
        <w:pStyle w:val="B1"/>
      </w:pPr>
      <w:r w:rsidRPr="0095398B">
        <w:t xml:space="preserve">- </w:t>
      </w:r>
      <w:r w:rsidR="00D11D91" w:rsidRPr="0095398B">
        <w:t>4G Americas 5G White Paper</w:t>
      </w:r>
      <w:r w:rsidR="00D25D08" w:rsidRPr="0095398B">
        <w:t xml:space="preserve"> [6]</w:t>
      </w:r>
    </w:p>
    <w:p w:rsidR="00D11D91" w:rsidRPr="0095398B" w:rsidRDefault="008A214F" w:rsidP="00B02562">
      <w:pPr>
        <w:pStyle w:val="B2"/>
      </w:pPr>
      <w:r w:rsidRPr="0095398B">
        <w:t xml:space="preserve">- </w:t>
      </w:r>
      <w:r w:rsidR="00D11D91" w:rsidRPr="0095398B">
        <w:t>2.1.1 SMART GRID AND CRITICAL INFRASTRUCTURE MONITORING</w:t>
      </w:r>
    </w:p>
    <w:p w:rsidR="00D11D91" w:rsidRPr="0095398B" w:rsidRDefault="008A214F" w:rsidP="00B02562">
      <w:pPr>
        <w:pStyle w:val="B2"/>
      </w:pPr>
      <w:proofErr w:type="gramStart"/>
      <w:r w:rsidRPr="0095398B">
        <w:t xml:space="preserve">- </w:t>
      </w:r>
      <w:r w:rsidR="00D11D91" w:rsidRPr="0095398B">
        <w:t>2.4 PUBLIC SAFETY</w:t>
      </w:r>
      <w:proofErr w:type="gramEnd"/>
    </w:p>
    <w:p w:rsidR="00D11D91" w:rsidRPr="002F4248" w:rsidRDefault="00D11D91" w:rsidP="008A214F">
      <w:pPr>
        <w:pStyle w:val="Heading3"/>
      </w:pPr>
      <w:bookmarkStart w:id="539" w:name="_Toc434174663"/>
      <w:bookmarkStart w:id="540" w:name="_Toc436299270"/>
      <w:bookmarkStart w:id="541" w:name="_Toc436300315"/>
      <w:bookmarkStart w:id="542" w:name="_Toc442340931"/>
      <w:bookmarkStart w:id="543" w:name="_Toc442345122"/>
      <w:bookmarkStart w:id="544" w:name="_Toc442345502"/>
      <w:bookmarkStart w:id="545" w:name="_Toc442345883"/>
      <w:bookmarkStart w:id="546" w:name="_Toc442346264"/>
      <w:r w:rsidRPr="00414670">
        <w:t>5.13.2</w:t>
      </w:r>
      <w:r w:rsidRPr="00030727">
        <w:tab/>
        <w:t xml:space="preserve">Potential </w:t>
      </w:r>
      <w:r w:rsidRPr="00843473">
        <w:t xml:space="preserve">Service </w:t>
      </w:r>
      <w:r w:rsidRPr="002F4248">
        <w:t>Requirements</w:t>
      </w:r>
      <w:bookmarkEnd w:id="539"/>
      <w:bookmarkEnd w:id="540"/>
      <w:bookmarkEnd w:id="541"/>
      <w:bookmarkEnd w:id="542"/>
      <w:bookmarkEnd w:id="543"/>
      <w:bookmarkEnd w:id="544"/>
      <w:bookmarkEnd w:id="545"/>
      <w:bookmarkEnd w:id="546"/>
    </w:p>
    <w:p w:rsidR="00D11D91" w:rsidRPr="008E0B30" w:rsidRDefault="00D11D91" w:rsidP="00B02562">
      <w:r w:rsidRPr="008E0B30">
        <w:t>The 3GPP system shall support very low latency (</w:t>
      </w:r>
      <w:proofErr w:type="gramStart"/>
      <w:r w:rsidRPr="008E0B30">
        <w:t xml:space="preserve">~1 </w:t>
      </w:r>
      <w:proofErr w:type="spellStart"/>
      <w:r w:rsidRPr="008E0B30">
        <w:t>ms</w:t>
      </w:r>
      <w:proofErr w:type="spellEnd"/>
      <w:proofErr w:type="gramEnd"/>
      <w:r w:rsidRPr="008E0B30">
        <w:t>)</w:t>
      </w:r>
    </w:p>
    <w:p w:rsidR="00D11D91" w:rsidRPr="008B67E3" w:rsidRDefault="00D11D91" w:rsidP="00B02562">
      <w:r w:rsidRPr="008B67E3">
        <w:t>The 3GPP system shall support very high reliability</w:t>
      </w:r>
    </w:p>
    <w:p w:rsidR="00D11D91" w:rsidRPr="008B67E3" w:rsidRDefault="00D11D91" w:rsidP="00B02562">
      <w:r w:rsidRPr="008B67E3">
        <w:t>The 3GPP system shall support very high availability</w:t>
      </w:r>
    </w:p>
    <w:p w:rsidR="00D11D91" w:rsidRPr="00DF5EFD" w:rsidRDefault="00D11D91" w:rsidP="00B02562">
      <w:r w:rsidRPr="00DF5EFD">
        <w:lastRenderedPageBreak/>
        <w:t>The 3GPP system shall support high uplink data rate (tens of Mbps per device in a dense environment)</w:t>
      </w:r>
    </w:p>
    <w:p w:rsidR="00D11D91" w:rsidRDefault="00D11D91" w:rsidP="008A214F">
      <w:pPr>
        <w:pStyle w:val="Heading3"/>
      </w:pPr>
      <w:bookmarkStart w:id="547" w:name="_Toc434174664"/>
      <w:bookmarkStart w:id="548" w:name="_Toc436299271"/>
      <w:bookmarkStart w:id="549" w:name="_Toc436300316"/>
      <w:bookmarkStart w:id="550" w:name="_Toc442340932"/>
      <w:bookmarkStart w:id="551" w:name="_Toc442345123"/>
      <w:bookmarkStart w:id="552" w:name="_Toc442345503"/>
      <w:bookmarkStart w:id="553" w:name="_Toc442345884"/>
      <w:bookmarkStart w:id="554" w:name="_Toc442346265"/>
      <w:r w:rsidRPr="00DF5EFD">
        <w:t>5.13.3</w:t>
      </w:r>
      <w:r w:rsidRPr="00DF5EFD">
        <w:tab/>
        <w:t>Potential Operational Requirements</w:t>
      </w:r>
      <w:bookmarkEnd w:id="547"/>
      <w:bookmarkEnd w:id="548"/>
      <w:bookmarkEnd w:id="549"/>
      <w:bookmarkEnd w:id="550"/>
      <w:bookmarkEnd w:id="551"/>
      <w:bookmarkEnd w:id="552"/>
      <w:bookmarkEnd w:id="553"/>
      <w:bookmarkEnd w:id="554"/>
    </w:p>
    <w:p w:rsidR="00B02562" w:rsidRPr="00B02562" w:rsidRDefault="00B02562" w:rsidP="00B02562">
      <w:pPr>
        <w:rPr>
          <w:lang w:eastAsia="x-none"/>
        </w:rPr>
      </w:pPr>
    </w:p>
    <w:p w:rsidR="0078026A" w:rsidRPr="00DF5EFD" w:rsidRDefault="0078026A" w:rsidP="0078026A">
      <w:pPr>
        <w:pStyle w:val="Heading2"/>
      </w:pPr>
      <w:bookmarkStart w:id="555" w:name="_Toc434174665"/>
      <w:bookmarkStart w:id="556" w:name="_Toc436299272"/>
      <w:bookmarkStart w:id="557" w:name="_Toc436300317"/>
      <w:bookmarkStart w:id="558" w:name="_Toc442340933"/>
      <w:bookmarkStart w:id="559" w:name="_Toc442345124"/>
      <w:bookmarkStart w:id="560" w:name="_Toc442345504"/>
      <w:bookmarkStart w:id="561" w:name="_Toc442345885"/>
      <w:bookmarkStart w:id="562" w:name="_Toc442346266"/>
      <w:r w:rsidRPr="00DF5EFD">
        <w:t>5.14</w:t>
      </w:r>
      <w:r w:rsidRPr="00DF5EFD">
        <w:tab/>
        <w:t>Tactile Internet</w:t>
      </w:r>
      <w:bookmarkEnd w:id="555"/>
      <w:bookmarkEnd w:id="556"/>
      <w:bookmarkEnd w:id="557"/>
      <w:bookmarkEnd w:id="558"/>
      <w:bookmarkEnd w:id="559"/>
      <w:bookmarkEnd w:id="560"/>
      <w:bookmarkEnd w:id="561"/>
      <w:bookmarkEnd w:id="562"/>
    </w:p>
    <w:p w:rsidR="0078026A" w:rsidRPr="00DF5EFD" w:rsidRDefault="0078026A" w:rsidP="0078026A">
      <w:pPr>
        <w:pStyle w:val="Heading3"/>
      </w:pPr>
      <w:bookmarkStart w:id="563" w:name="_Toc434174666"/>
      <w:bookmarkStart w:id="564" w:name="_Toc436299273"/>
      <w:bookmarkStart w:id="565" w:name="_Toc436300318"/>
      <w:bookmarkStart w:id="566" w:name="_Toc442340934"/>
      <w:bookmarkStart w:id="567" w:name="_Toc442345125"/>
      <w:bookmarkStart w:id="568" w:name="_Toc442345505"/>
      <w:bookmarkStart w:id="569" w:name="_Toc442345886"/>
      <w:bookmarkStart w:id="570" w:name="_Toc442346267"/>
      <w:r w:rsidRPr="00DF5EFD">
        <w:t>5.14.1</w:t>
      </w:r>
      <w:r w:rsidRPr="00DF5EFD">
        <w:tab/>
        <w:t>Description</w:t>
      </w:r>
      <w:bookmarkEnd w:id="563"/>
      <w:bookmarkEnd w:id="564"/>
      <w:bookmarkEnd w:id="565"/>
      <w:bookmarkEnd w:id="566"/>
      <w:bookmarkEnd w:id="567"/>
      <w:bookmarkEnd w:id="568"/>
      <w:bookmarkEnd w:id="569"/>
      <w:bookmarkEnd w:id="570"/>
    </w:p>
    <w:p w:rsidR="0078026A" w:rsidRPr="00DF5EFD" w:rsidRDefault="0078026A" w:rsidP="00B02562">
      <w:r w:rsidRPr="00DF5EFD">
        <w:t>Tactile internet, defined as "</w:t>
      </w:r>
      <w:r w:rsidRPr="00DF5EFD">
        <w:rPr>
          <w:i/>
        </w:rPr>
        <w:t>Extremely low latency in combination with high availability, reliability and security will define the character of the Tactile Internet</w:t>
      </w:r>
      <w:r w:rsidRPr="00DF5EFD">
        <w:t>", makes the cellular network an extension of our human sensory and neural system. Human sensory system requires a millisecond or lower latency to give the impression of immediate response. If the force feedback from a remotely operated tool comes too late, the operation of the tool becomes difficult. If the visual feedback from a virtual or augmented reality headset arrives too late, the human operator may have nausea.</w:t>
      </w:r>
    </w:p>
    <w:p w:rsidR="0078026A" w:rsidRPr="0009799E" w:rsidRDefault="0078026A" w:rsidP="0078026A">
      <w:r w:rsidRPr="00A53AA3">
        <w:t>Another important requirement for tactile internet is very high reliability: if the human operato</w:t>
      </w:r>
      <w:r w:rsidRPr="0009799E">
        <w:t>r operates a device that interacts with its surroundings, it is very important that he remains in full control of that device all the time. This makes also the security important: the connection must remain intact and secure, without the possibility for outsiders to block, modify, or steal the connection.</w:t>
      </w:r>
    </w:p>
    <w:p w:rsidR="0078026A" w:rsidRPr="0095398B" w:rsidRDefault="0078026A" w:rsidP="0078026A">
      <w:pPr>
        <w:spacing w:after="120"/>
      </w:pPr>
      <w:r w:rsidRPr="0095398B">
        <w:t>Related material can be found in</w:t>
      </w:r>
      <w:r w:rsidR="00D65B64">
        <w:t>;</w:t>
      </w:r>
    </w:p>
    <w:p w:rsidR="0078026A" w:rsidRPr="0095398B" w:rsidRDefault="0078026A" w:rsidP="0078026A">
      <w:pPr>
        <w:pStyle w:val="B1"/>
      </w:pPr>
      <w:r w:rsidRPr="0095398B">
        <w:t>NGMN 5G White Paper</w:t>
      </w:r>
      <w:r w:rsidR="0002159A" w:rsidRPr="0095398B">
        <w:t xml:space="preserve"> [</w:t>
      </w:r>
      <w:r w:rsidR="0078177B" w:rsidRPr="0095398B">
        <w:t>2</w:t>
      </w:r>
      <w:r w:rsidR="0002159A" w:rsidRPr="0095398B">
        <w:t>]</w:t>
      </w:r>
    </w:p>
    <w:p w:rsidR="0078026A" w:rsidRPr="0095398B" w:rsidRDefault="0078026A" w:rsidP="0078026A">
      <w:pPr>
        <w:pStyle w:val="B2"/>
      </w:pPr>
      <w:r w:rsidRPr="0095398B">
        <w:t>3.2.1 Use Cases/Ultra-reliable Communications/Extreme Real-Time Communications/x. Tactile Internet</w:t>
      </w:r>
    </w:p>
    <w:p w:rsidR="0078026A" w:rsidRPr="0095398B" w:rsidRDefault="0078026A" w:rsidP="0078026A">
      <w:pPr>
        <w:pStyle w:val="B1"/>
      </w:pPr>
      <w:r w:rsidRPr="0095398B">
        <w:t>4G Americas 5G White Paper</w:t>
      </w:r>
      <w:r w:rsidR="0002159A" w:rsidRPr="0095398B">
        <w:t xml:space="preserve"> [6]</w:t>
      </w:r>
    </w:p>
    <w:p w:rsidR="0078026A" w:rsidRPr="0095398B" w:rsidRDefault="0078026A" w:rsidP="00B02562">
      <w:pPr>
        <w:pStyle w:val="B2"/>
      </w:pPr>
      <w:r w:rsidRPr="0095398B">
        <w:t>2.2 EXTREME VIDEO, VIRTUAL REALITY AND GAMING APPLICATIONS</w:t>
      </w:r>
    </w:p>
    <w:p w:rsidR="0078026A" w:rsidRPr="002F4248" w:rsidRDefault="0078026A" w:rsidP="0078026A">
      <w:pPr>
        <w:pStyle w:val="Heading3"/>
      </w:pPr>
      <w:bookmarkStart w:id="571" w:name="_Toc434174667"/>
      <w:bookmarkStart w:id="572" w:name="_Toc436299274"/>
      <w:bookmarkStart w:id="573" w:name="_Toc436300319"/>
      <w:bookmarkStart w:id="574" w:name="_Toc442340935"/>
      <w:bookmarkStart w:id="575" w:name="_Toc442345126"/>
      <w:bookmarkStart w:id="576" w:name="_Toc442345506"/>
      <w:bookmarkStart w:id="577" w:name="_Toc442345887"/>
      <w:bookmarkStart w:id="578" w:name="_Toc442346268"/>
      <w:r w:rsidRPr="00414670">
        <w:t>5.14.</w:t>
      </w:r>
      <w:r w:rsidRPr="00030727">
        <w:t>2</w:t>
      </w:r>
      <w:r w:rsidRPr="00843473">
        <w:tab/>
        <w:t xml:space="preserve">Potential </w:t>
      </w:r>
      <w:r w:rsidRPr="002F4248">
        <w:t>Service Requirements</w:t>
      </w:r>
      <w:bookmarkEnd w:id="571"/>
      <w:bookmarkEnd w:id="572"/>
      <w:bookmarkEnd w:id="573"/>
      <w:bookmarkEnd w:id="574"/>
      <w:bookmarkEnd w:id="575"/>
      <w:bookmarkEnd w:id="576"/>
      <w:bookmarkEnd w:id="577"/>
      <w:bookmarkEnd w:id="578"/>
    </w:p>
    <w:p w:rsidR="0078026A" w:rsidRPr="008E0B30" w:rsidRDefault="0078026A" w:rsidP="00B02562">
      <w:r w:rsidRPr="008E0B30">
        <w:t>The 3GPP System shall support very low latency (</w:t>
      </w:r>
      <w:proofErr w:type="gramStart"/>
      <w:r w:rsidRPr="008E0B30">
        <w:t xml:space="preserve">~1 </w:t>
      </w:r>
      <w:proofErr w:type="spellStart"/>
      <w:r w:rsidRPr="008E0B30">
        <w:t>ms</w:t>
      </w:r>
      <w:proofErr w:type="spellEnd"/>
      <w:proofErr w:type="gramEnd"/>
      <w:r w:rsidRPr="008E0B30">
        <w:t>)</w:t>
      </w:r>
    </w:p>
    <w:p w:rsidR="0078026A" w:rsidRPr="008B67E3" w:rsidRDefault="0078026A" w:rsidP="00B02562">
      <w:r w:rsidRPr="008B67E3">
        <w:t>The 3GPP System shall support very high reliability</w:t>
      </w:r>
    </w:p>
    <w:p w:rsidR="0078026A" w:rsidRPr="008B67E3" w:rsidRDefault="0078026A" w:rsidP="00B02562">
      <w:r w:rsidRPr="008B67E3">
        <w:t>The 3GPP System shall support connections that are very difficult to block, modify, or hijack</w:t>
      </w:r>
    </w:p>
    <w:p w:rsidR="0078026A" w:rsidRDefault="0078026A" w:rsidP="0078026A">
      <w:pPr>
        <w:pStyle w:val="Heading3"/>
      </w:pPr>
      <w:bookmarkStart w:id="579" w:name="_Toc434174668"/>
      <w:bookmarkStart w:id="580" w:name="_Toc436299275"/>
      <w:bookmarkStart w:id="581" w:name="_Toc436300320"/>
      <w:bookmarkStart w:id="582" w:name="_Toc442340936"/>
      <w:bookmarkStart w:id="583" w:name="_Toc442345127"/>
      <w:bookmarkStart w:id="584" w:name="_Toc442345507"/>
      <w:bookmarkStart w:id="585" w:name="_Toc442345888"/>
      <w:bookmarkStart w:id="586" w:name="_Toc442346269"/>
      <w:r w:rsidRPr="00DF5EFD">
        <w:t>5.14.3</w:t>
      </w:r>
      <w:r w:rsidRPr="00DF5EFD">
        <w:tab/>
        <w:t>Potential Operational Requirements</w:t>
      </w:r>
      <w:bookmarkEnd w:id="579"/>
      <w:bookmarkEnd w:id="580"/>
      <w:bookmarkEnd w:id="581"/>
      <w:bookmarkEnd w:id="582"/>
      <w:bookmarkEnd w:id="583"/>
      <w:bookmarkEnd w:id="584"/>
      <w:bookmarkEnd w:id="585"/>
      <w:bookmarkEnd w:id="586"/>
    </w:p>
    <w:p w:rsidR="00B02562" w:rsidRPr="00B02562" w:rsidRDefault="00B02562" w:rsidP="00B02562">
      <w:pPr>
        <w:rPr>
          <w:lang w:eastAsia="x-none"/>
        </w:rPr>
      </w:pPr>
    </w:p>
    <w:p w:rsidR="00D6660A" w:rsidRPr="00DF5EFD" w:rsidRDefault="00D6660A" w:rsidP="00D6660A">
      <w:pPr>
        <w:pStyle w:val="Heading2"/>
        <w:rPr>
          <w:rFonts w:eastAsia="SimSun"/>
          <w:lang w:eastAsia="zh-CN"/>
        </w:rPr>
      </w:pPr>
      <w:bookmarkStart w:id="587" w:name="_Toc434174669"/>
      <w:bookmarkStart w:id="588" w:name="_Toc436299276"/>
      <w:bookmarkStart w:id="589" w:name="_Toc436300321"/>
      <w:bookmarkStart w:id="590" w:name="_Toc442340937"/>
      <w:bookmarkStart w:id="591" w:name="_Toc442345128"/>
      <w:bookmarkStart w:id="592" w:name="_Toc442345508"/>
      <w:bookmarkStart w:id="593" w:name="_Toc442345889"/>
      <w:bookmarkStart w:id="594" w:name="_Toc442346270"/>
      <w:r w:rsidRPr="00DF5EFD">
        <w:t>5.15</w:t>
      </w:r>
      <w:r w:rsidRPr="00DF5EFD">
        <w:tab/>
      </w:r>
      <w:r w:rsidRPr="00DF5EFD">
        <w:rPr>
          <w:rFonts w:eastAsia="SimSun"/>
          <w:lang w:eastAsia="zh-CN"/>
        </w:rPr>
        <w:t>Localized real-time control</w:t>
      </w:r>
      <w:bookmarkEnd w:id="587"/>
      <w:bookmarkEnd w:id="588"/>
      <w:bookmarkEnd w:id="589"/>
      <w:bookmarkEnd w:id="590"/>
      <w:bookmarkEnd w:id="591"/>
      <w:bookmarkEnd w:id="592"/>
      <w:bookmarkEnd w:id="593"/>
      <w:bookmarkEnd w:id="594"/>
    </w:p>
    <w:p w:rsidR="00D6660A" w:rsidRPr="00DF5EFD" w:rsidRDefault="00D6660A" w:rsidP="00D6660A">
      <w:pPr>
        <w:pStyle w:val="Heading3"/>
      </w:pPr>
      <w:bookmarkStart w:id="595" w:name="_Toc355779204"/>
      <w:bookmarkStart w:id="596" w:name="_Toc354586742"/>
      <w:bookmarkStart w:id="597" w:name="_Toc354590101"/>
      <w:bookmarkStart w:id="598" w:name="_Toc434174670"/>
      <w:bookmarkStart w:id="599" w:name="_Toc436299277"/>
      <w:bookmarkStart w:id="600" w:name="_Toc436300322"/>
      <w:bookmarkStart w:id="601" w:name="_Toc442340938"/>
      <w:bookmarkStart w:id="602" w:name="_Toc442345129"/>
      <w:bookmarkStart w:id="603" w:name="_Toc442345509"/>
      <w:bookmarkStart w:id="604" w:name="_Toc442345890"/>
      <w:bookmarkStart w:id="605" w:name="_Toc442346271"/>
      <w:bookmarkEnd w:id="595"/>
      <w:bookmarkEnd w:id="596"/>
      <w:bookmarkEnd w:id="597"/>
      <w:r w:rsidRPr="00DF5EFD">
        <w:t>5.15.1</w:t>
      </w:r>
      <w:r w:rsidRPr="00DF5EFD">
        <w:tab/>
        <w:t>Description</w:t>
      </w:r>
      <w:bookmarkEnd w:id="598"/>
      <w:bookmarkEnd w:id="599"/>
      <w:bookmarkEnd w:id="600"/>
      <w:bookmarkEnd w:id="601"/>
      <w:bookmarkEnd w:id="602"/>
      <w:bookmarkEnd w:id="603"/>
      <w:bookmarkEnd w:id="604"/>
      <w:bookmarkEnd w:id="605"/>
    </w:p>
    <w:p w:rsidR="00D6660A" w:rsidRPr="0009799E" w:rsidRDefault="00D6660A" w:rsidP="00B02562">
      <w:pPr>
        <w:rPr>
          <w:rFonts w:eastAsia="SimSun"/>
          <w:lang w:eastAsia="zh-CN"/>
        </w:rPr>
      </w:pPr>
      <w:r w:rsidRPr="00DF5EFD">
        <w:rPr>
          <w:rFonts w:eastAsia="SimSun"/>
          <w:lang w:eastAsia="zh-CN"/>
        </w:rPr>
        <w:t>In Smart factory</w:t>
      </w:r>
      <w:r w:rsidR="00162840" w:rsidRPr="00DF5EFD">
        <w:rPr>
          <w:rFonts w:eastAsia="SimSun"/>
          <w:lang w:eastAsia="zh-CN"/>
        </w:rPr>
        <w:t xml:space="preserve"> [3]</w:t>
      </w:r>
      <w:r w:rsidRPr="00DF5EFD">
        <w:rPr>
          <w:rFonts w:eastAsia="SimSun"/>
          <w:lang w:eastAsia="zh-CN"/>
        </w:rPr>
        <w:t xml:space="preserve">, </w:t>
      </w:r>
      <w:r w:rsidRPr="00DF5EFD">
        <w:t>a</w:t>
      </w:r>
      <w:r w:rsidRPr="00DF5EFD">
        <w:rPr>
          <w:rFonts w:eastAsia="SimSun"/>
          <w:lang w:eastAsia="zh-CN"/>
        </w:rPr>
        <w:t xml:space="preserve">n extremely restricted requirement </w:t>
      </w:r>
      <w:r w:rsidRPr="00DF5EFD">
        <w:t xml:space="preserve">of reliability and latency is </w:t>
      </w:r>
      <w:r w:rsidRPr="00DF5EFD">
        <w:rPr>
          <w:rFonts w:eastAsia="SimSun"/>
          <w:lang w:eastAsia="zh-CN"/>
        </w:rPr>
        <w:t xml:space="preserve">expected to </w:t>
      </w:r>
      <w:r w:rsidRPr="00A53AA3">
        <w:t>guarantee</w:t>
      </w:r>
      <w:r w:rsidRPr="0009799E">
        <w:rPr>
          <w:rFonts w:eastAsia="SimSun"/>
          <w:lang w:eastAsia="zh-CN"/>
        </w:rPr>
        <w:t xml:space="preserve"> the communication between Robots (e.g. automatic precise instruments assemble a car co-ordinately) and the communication between Robot and local Robot-control system.</w:t>
      </w:r>
    </w:p>
    <w:p w:rsidR="00D6660A" w:rsidRPr="009E0B4C" w:rsidRDefault="00D6660A" w:rsidP="00D6660A">
      <w:pPr>
        <w:rPr>
          <w:rFonts w:eastAsia="SimSun"/>
          <w:lang w:eastAsia="zh-CN"/>
        </w:rPr>
      </w:pPr>
      <w:r w:rsidRPr="0095398B">
        <w:rPr>
          <w:rFonts w:eastAsia="SimSun"/>
          <w:lang w:eastAsia="zh-CN"/>
        </w:rPr>
        <w:t>For an instance, the owner of factory buys “authorized devices (A</w:t>
      </w:r>
      <w:r w:rsidR="00702DE6" w:rsidRPr="0095398B">
        <w:rPr>
          <w:rFonts w:eastAsia="SimSun"/>
          <w:lang w:eastAsia="zh-CN"/>
        </w:rPr>
        <w:t>d</w:t>
      </w:r>
      <w:r w:rsidRPr="0095398B">
        <w:rPr>
          <w:rFonts w:eastAsia="SimSun"/>
          <w:lang w:eastAsia="zh-CN"/>
        </w:rPr>
        <w:t>s)”</w:t>
      </w:r>
      <w:r w:rsidRPr="00414670">
        <w:t xml:space="preserve"> </w:t>
      </w:r>
      <w:r w:rsidRPr="00414670">
        <w:rPr>
          <w:rFonts w:eastAsia="SimSun"/>
          <w:lang w:eastAsia="zh-CN"/>
        </w:rPr>
        <w:t xml:space="preserve">from </w:t>
      </w:r>
      <w:r w:rsidRPr="00030727">
        <w:t>operator A</w:t>
      </w:r>
      <w:r w:rsidRPr="00843473">
        <w:rPr>
          <w:rFonts w:eastAsia="SimSun"/>
          <w:lang w:eastAsia="zh-CN"/>
        </w:rPr>
        <w:t>, and</w:t>
      </w:r>
      <w:r w:rsidRPr="002F4248">
        <w:t xml:space="preserve"> </w:t>
      </w:r>
      <w:r w:rsidRPr="009E0B4C">
        <w:rPr>
          <w:rFonts w:eastAsia="SimSun"/>
          <w:lang w:eastAsia="zh-CN"/>
        </w:rPr>
        <w:t>deploys A</w:t>
      </w:r>
      <w:r w:rsidR="00702DE6" w:rsidRPr="009E0B4C">
        <w:rPr>
          <w:rFonts w:eastAsia="SimSun"/>
          <w:lang w:eastAsia="zh-CN"/>
        </w:rPr>
        <w:t>d</w:t>
      </w:r>
      <w:r w:rsidR="00B02562">
        <w:rPr>
          <w:rFonts w:eastAsia="SimSun"/>
          <w:lang w:eastAsia="zh-CN"/>
        </w:rPr>
        <w:t>s in the factory personally</w:t>
      </w:r>
      <w:r w:rsidRPr="009E0B4C">
        <w:rPr>
          <w:rFonts w:eastAsia="SimSun"/>
          <w:lang w:eastAsia="zh-CN"/>
        </w:rPr>
        <w:t>. When AD starts up, it connects to the operator A’s network. The service flow would be as follows.</w:t>
      </w:r>
    </w:p>
    <w:p w:rsidR="00D6660A" w:rsidRPr="008B67E3" w:rsidRDefault="00D6660A" w:rsidP="00D6660A">
      <w:pPr>
        <w:pStyle w:val="B1"/>
        <w:rPr>
          <w:rFonts w:eastAsia="SimSun"/>
        </w:rPr>
      </w:pPr>
      <w:r w:rsidRPr="008E0B30">
        <w:t xml:space="preserve">1. </w:t>
      </w:r>
      <w:r w:rsidRPr="008E0B30">
        <w:tab/>
      </w:r>
      <w:r w:rsidRPr="008E0B30">
        <w:rPr>
          <w:rFonts w:eastAsia="SimSun"/>
        </w:rPr>
        <w:t>Connection among A</w:t>
      </w:r>
      <w:r w:rsidR="00702DE6" w:rsidRPr="008E0B30">
        <w:rPr>
          <w:rFonts w:eastAsia="SimSun"/>
        </w:rPr>
        <w:t>d</w:t>
      </w:r>
      <w:r w:rsidRPr="008E0B30">
        <w:rPr>
          <w:rFonts w:eastAsia="SimSun"/>
        </w:rPr>
        <w:t xml:space="preserve">s, Robots and Sensors form a local dynamic </w:t>
      </w:r>
      <w:r w:rsidRPr="008E0B30">
        <w:rPr>
          <w:rFonts w:eastAsia="SimSun"/>
          <w:lang w:eastAsia="zh-CN"/>
        </w:rPr>
        <w:t xml:space="preserve">multi-hop </w:t>
      </w:r>
      <w:r w:rsidRPr="008B67E3">
        <w:rPr>
          <w:rFonts w:eastAsia="SimSun"/>
        </w:rPr>
        <w:t>network in the factory to supply data communication service.</w:t>
      </w:r>
    </w:p>
    <w:p w:rsidR="00D6660A" w:rsidRPr="008B67E3" w:rsidRDefault="00D6660A" w:rsidP="00D6660A">
      <w:pPr>
        <w:pStyle w:val="B1"/>
        <w:rPr>
          <w:rFonts w:eastAsia="SimSun"/>
        </w:rPr>
      </w:pPr>
      <w:r w:rsidRPr="008B67E3">
        <w:t>2.</w:t>
      </w:r>
      <w:r w:rsidRPr="008B67E3">
        <w:tab/>
      </w:r>
      <w:r w:rsidRPr="008B67E3">
        <w:rPr>
          <w:rFonts w:eastAsia="SimSun"/>
        </w:rPr>
        <w:t xml:space="preserve">When Robot starts up, it connects to local robot control system through local dynamic </w:t>
      </w:r>
      <w:r w:rsidRPr="008B67E3">
        <w:rPr>
          <w:rFonts w:eastAsia="SimSun"/>
          <w:lang w:eastAsia="zh-CN"/>
        </w:rPr>
        <w:t>multi-hop</w:t>
      </w:r>
      <w:r w:rsidRPr="008B67E3">
        <w:rPr>
          <w:rFonts w:eastAsia="SimSun"/>
        </w:rPr>
        <w:t xml:space="preserve"> network. </w:t>
      </w:r>
    </w:p>
    <w:p w:rsidR="00D6660A" w:rsidRPr="00DF5EFD" w:rsidRDefault="00D6660A" w:rsidP="00B02562">
      <w:pPr>
        <w:pStyle w:val="B1"/>
        <w:rPr>
          <w:rFonts w:eastAsia="SimSun"/>
        </w:rPr>
      </w:pPr>
      <w:r w:rsidRPr="00DF5EFD">
        <w:t>3.</w:t>
      </w:r>
      <w:r w:rsidRPr="00DF5EFD">
        <w:tab/>
      </w:r>
      <w:r w:rsidRPr="00DF5EFD">
        <w:rPr>
          <w:rFonts w:eastAsia="SimSun"/>
        </w:rPr>
        <w:t>High-intelligent Robots (e.g. WALLE) communicate with each other directly or through local dynamic</w:t>
      </w:r>
      <w:r w:rsidRPr="00DF5EFD">
        <w:rPr>
          <w:rFonts w:eastAsia="SimSun"/>
          <w:lang w:eastAsia="zh-CN"/>
        </w:rPr>
        <w:t xml:space="preserve"> multi-hop</w:t>
      </w:r>
      <w:r w:rsidRPr="00DF5EFD">
        <w:rPr>
          <w:rFonts w:eastAsia="SimSun"/>
        </w:rPr>
        <w:t xml:space="preserve"> network and complete cooperation work without any additional central control no matter from robot central control equipment or other equipment connected to operator A’s network. </w:t>
      </w:r>
    </w:p>
    <w:p w:rsidR="00D6660A" w:rsidRPr="00DF5EFD" w:rsidRDefault="00D6660A" w:rsidP="00D6660A">
      <w:pPr>
        <w:pStyle w:val="B1"/>
        <w:rPr>
          <w:rFonts w:eastAsia="SimSun"/>
        </w:rPr>
      </w:pPr>
      <w:r w:rsidRPr="00DF5EFD">
        <w:rPr>
          <w:rFonts w:eastAsia="SimSun"/>
        </w:rPr>
        <w:lastRenderedPageBreak/>
        <w:t>4.</w:t>
      </w:r>
      <w:r w:rsidR="004627AE" w:rsidRPr="00DF5EFD">
        <w:rPr>
          <w:rFonts w:eastAsia="SimSun"/>
        </w:rPr>
        <w:tab/>
      </w:r>
      <w:r w:rsidRPr="00DF5EFD">
        <w:rPr>
          <w:rFonts w:eastAsia="SimSun"/>
        </w:rPr>
        <w:t>Robot central control equipment connected to operator A network can also support low-intelligent Robots’ operation (e.g. Robotic Arm) in time and precisely.</w:t>
      </w:r>
    </w:p>
    <w:p w:rsidR="00D6660A" w:rsidRPr="0009799E" w:rsidRDefault="00D6660A" w:rsidP="00D6660A">
      <w:pPr>
        <w:pStyle w:val="B1"/>
        <w:rPr>
          <w:rFonts w:eastAsia="SimSun"/>
        </w:rPr>
      </w:pPr>
      <w:r w:rsidRPr="00DF5EFD">
        <w:rPr>
          <w:rFonts w:eastAsia="SimSun"/>
        </w:rPr>
        <w:t>5</w:t>
      </w:r>
      <w:r w:rsidRPr="00DF5EFD">
        <w:t>.</w:t>
      </w:r>
      <w:r w:rsidR="004627AE" w:rsidRPr="00DF5EFD">
        <w:tab/>
      </w:r>
      <w:r w:rsidRPr="00A53AA3">
        <w:rPr>
          <w:rFonts w:eastAsia="SimSun"/>
        </w:rPr>
        <w:t>A</w:t>
      </w:r>
      <w:r w:rsidR="00702DE6" w:rsidRPr="00A53AA3">
        <w:rPr>
          <w:rFonts w:eastAsia="SimSun"/>
        </w:rPr>
        <w:t>d</w:t>
      </w:r>
      <w:r w:rsidRPr="00A53AA3">
        <w:rPr>
          <w:rFonts w:eastAsia="SimSun"/>
        </w:rPr>
        <w:t xml:space="preserve">s report necessary information of the local dynamic </w:t>
      </w:r>
      <w:r w:rsidRPr="0009799E">
        <w:rPr>
          <w:rFonts w:eastAsia="SimSun"/>
          <w:lang w:eastAsia="zh-CN"/>
        </w:rPr>
        <w:t>multi-hop</w:t>
      </w:r>
      <w:r w:rsidRPr="0009799E">
        <w:rPr>
          <w:rFonts w:eastAsia="SimSun"/>
        </w:rPr>
        <w:t xml:space="preserve"> network to operator A. </w:t>
      </w:r>
    </w:p>
    <w:p w:rsidR="00D6660A" w:rsidRPr="00FC4E3D" w:rsidRDefault="00D6660A" w:rsidP="00D6660A">
      <w:pPr>
        <w:rPr>
          <w:rFonts w:eastAsia="SimSun"/>
          <w:lang w:eastAsia="zh-CN"/>
        </w:rPr>
      </w:pPr>
      <w:r w:rsidRPr="0009799E">
        <w:rPr>
          <w:rFonts w:eastAsia="SimSun"/>
          <w:lang w:eastAsia="zh-CN"/>
        </w:rPr>
        <w:t>By above procedures, Robot central control equipment gua</w:t>
      </w:r>
      <w:r w:rsidRPr="008F6AAB">
        <w:rPr>
          <w:rFonts w:eastAsia="SimSun"/>
          <w:lang w:eastAsia="zh-CN"/>
        </w:rPr>
        <w:t>rantees all Robots in factory work properly me</w:t>
      </w:r>
      <w:r w:rsidRPr="00FC4E3D">
        <w:rPr>
          <w:rFonts w:eastAsia="SimSun"/>
          <w:lang w:eastAsia="zh-CN"/>
        </w:rPr>
        <w:t>anwhile Robots work co-ordinately to complete precision engineering.</w:t>
      </w:r>
    </w:p>
    <w:p w:rsidR="00D6660A" w:rsidRPr="0030532D" w:rsidRDefault="00D6660A" w:rsidP="00D6660A">
      <w:pPr>
        <w:pStyle w:val="Heading3"/>
      </w:pPr>
      <w:bookmarkStart w:id="606" w:name="_Toc434174671"/>
      <w:bookmarkStart w:id="607" w:name="_Toc436299278"/>
      <w:bookmarkStart w:id="608" w:name="_Toc436300323"/>
      <w:bookmarkStart w:id="609" w:name="_Toc442340939"/>
      <w:bookmarkStart w:id="610" w:name="_Toc442345130"/>
      <w:bookmarkStart w:id="611" w:name="_Toc442345510"/>
      <w:bookmarkStart w:id="612" w:name="_Toc442345891"/>
      <w:bookmarkStart w:id="613" w:name="_Toc442346272"/>
      <w:r w:rsidRPr="0030532D">
        <w:t>5.15.2</w:t>
      </w:r>
      <w:r w:rsidRPr="0030532D">
        <w:tab/>
        <w:t>Potential Service Requirements</w:t>
      </w:r>
      <w:bookmarkEnd w:id="606"/>
      <w:bookmarkEnd w:id="607"/>
      <w:bookmarkEnd w:id="608"/>
      <w:bookmarkEnd w:id="609"/>
      <w:bookmarkEnd w:id="610"/>
      <w:bookmarkEnd w:id="611"/>
      <w:bookmarkEnd w:id="612"/>
      <w:bookmarkEnd w:id="613"/>
    </w:p>
    <w:p w:rsidR="00D6660A" w:rsidRPr="00414670" w:rsidRDefault="00D6660A" w:rsidP="00B02562">
      <w:pPr>
        <w:rPr>
          <w:rFonts w:eastAsia="SimSun"/>
        </w:rPr>
      </w:pPr>
      <w:r w:rsidRPr="00414670">
        <w:t>The</w:t>
      </w:r>
      <w:r w:rsidRPr="00414670">
        <w:rPr>
          <w:rFonts w:eastAsia="SimSun"/>
          <w:lang w:eastAsia="zh-CN"/>
        </w:rPr>
        <w:t xml:space="preserve"> 3GPP</w:t>
      </w:r>
      <w:r w:rsidRPr="00414670">
        <w:t xml:space="preserve"> system shall support </w:t>
      </w:r>
      <w:r w:rsidRPr="00414670">
        <w:rPr>
          <w:rFonts w:eastAsia="SimSun"/>
        </w:rPr>
        <w:t>extremely high</w:t>
      </w:r>
      <w:r w:rsidRPr="00414670">
        <w:t xml:space="preserve"> reliability and</w:t>
      </w:r>
      <w:r w:rsidRPr="00414670">
        <w:rPr>
          <w:rFonts w:eastAsia="SimSun"/>
        </w:rPr>
        <w:t xml:space="preserve"> extremely low</w:t>
      </w:r>
      <w:r w:rsidRPr="00414670">
        <w:t xml:space="preserve"> latency</w:t>
      </w:r>
      <w:r w:rsidRPr="00414670">
        <w:rPr>
          <w:rFonts w:eastAsia="SimSun"/>
          <w:lang w:eastAsia="zh-CN"/>
        </w:rPr>
        <w:t xml:space="preserve"> [1-10 </w:t>
      </w:r>
      <w:proofErr w:type="spellStart"/>
      <w:r w:rsidRPr="00414670">
        <w:rPr>
          <w:rFonts w:eastAsia="SimSun"/>
          <w:lang w:eastAsia="zh-CN"/>
        </w:rPr>
        <w:t>ms</w:t>
      </w:r>
      <w:proofErr w:type="spellEnd"/>
      <w:r w:rsidRPr="00414670">
        <w:rPr>
          <w:rFonts w:eastAsia="SimSun"/>
          <w:lang w:eastAsia="zh-CN"/>
        </w:rPr>
        <w:t>]</w:t>
      </w:r>
      <w:r w:rsidRPr="00414670">
        <w:rPr>
          <w:rFonts w:eastAsia="SimSun"/>
        </w:rPr>
        <w:t xml:space="preserve"> for data transmission.</w:t>
      </w:r>
    </w:p>
    <w:p w:rsidR="00D6660A" w:rsidRPr="00414670" w:rsidRDefault="00D6660A" w:rsidP="00D6660A">
      <w:pPr>
        <w:pStyle w:val="Heading3"/>
      </w:pPr>
      <w:bookmarkStart w:id="614" w:name="_Toc434174672"/>
      <w:bookmarkStart w:id="615" w:name="_Toc436299279"/>
      <w:bookmarkStart w:id="616" w:name="_Toc436300324"/>
      <w:bookmarkStart w:id="617" w:name="_Toc442340940"/>
      <w:bookmarkStart w:id="618" w:name="_Toc442345131"/>
      <w:bookmarkStart w:id="619" w:name="_Toc442345511"/>
      <w:bookmarkStart w:id="620" w:name="_Toc442345892"/>
      <w:bookmarkStart w:id="621" w:name="_Toc442346273"/>
      <w:r w:rsidRPr="00414670">
        <w:t>5.15.3</w:t>
      </w:r>
      <w:r w:rsidRPr="00414670">
        <w:tab/>
        <w:t>Potential Operational Requirements</w:t>
      </w:r>
      <w:bookmarkEnd w:id="614"/>
      <w:bookmarkEnd w:id="615"/>
      <w:bookmarkEnd w:id="616"/>
      <w:bookmarkEnd w:id="617"/>
      <w:bookmarkEnd w:id="618"/>
      <w:bookmarkEnd w:id="619"/>
      <w:bookmarkEnd w:id="620"/>
      <w:bookmarkEnd w:id="621"/>
    </w:p>
    <w:p w:rsidR="00D6660A" w:rsidRPr="00414670" w:rsidRDefault="00D6660A" w:rsidP="00B02562">
      <w:pPr>
        <w:rPr>
          <w:rFonts w:eastAsia="SimSun"/>
          <w:lang w:eastAsia="zh-CN"/>
        </w:rPr>
      </w:pPr>
      <w:r w:rsidRPr="00414670">
        <w:rPr>
          <w:rFonts w:eastAsia="SimSun"/>
        </w:rPr>
        <w:t xml:space="preserve">The </w:t>
      </w:r>
      <w:r w:rsidRPr="00414670">
        <w:rPr>
          <w:rFonts w:eastAsia="SimSun"/>
          <w:lang w:eastAsia="zh-CN"/>
        </w:rPr>
        <w:t xml:space="preserve">3GPP </w:t>
      </w:r>
      <w:r w:rsidRPr="00414670">
        <w:rPr>
          <w:rFonts w:eastAsia="SimSun"/>
        </w:rPr>
        <w:t xml:space="preserve">system shall support self-organized dynamic networking </w:t>
      </w:r>
      <w:r w:rsidRPr="00414670">
        <w:rPr>
          <w:rFonts w:eastAsia="SimSun"/>
          <w:lang w:eastAsia="zh-CN"/>
        </w:rPr>
        <w:t>for multi-hop localized network</w:t>
      </w:r>
      <w:r w:rsidR="0059271D">
        <w:rPr>
          <w:rFonts w:eastAsia="SimSun"/>
          <w:lang w:eastAsia="zh-CN"/>
        </w:rPr>
        <w:t>.</w:t>
      </w:r>
    </w:p>
    <w:p w:rsidR="00A658E4" w:rsidRPr="002F4248" w:rsidRDefault="00A658E4" w:rsidP="00A658E4">
      <w:pPr>
        <w:pStyle w:val="Heading2"/>
      </w:pPr>
      <w:bookmarkStart w:id="622" w:name="_Toc434174673"/>
      <w:bookmarkStart w:id="623" w:name="_Toc436299280"/>
      <w:bookmarkStart w:id="624" w:name="_Toc436300325"/>
      <w:bookmarkStart w:id="625" w:name="_Toc442340941"/>
      <w:bookmarkStart w:id="626" w:name="_Toc442345132"/>
      <w:bookmarkStart w:id="627" w:name="_Toc442345512"/>
      <w:bookmarkStart w:id="628" w:name="_Toc442345893"/>
      <w:bookmarkStart w:id="629" w:name="_Toc442346274"/>
      <w:r w:rsidRPr="00030727">
        <w:t>5.</w:t>
      </w:r>
      <w:r w:rsidRPr="00843473">
        <w:t>16</w:t>
      </w:r>
      <w:r w:rsidRPr="002F4248">
        <w:tab/>
        <w:t>Coexistence with legacy systems</w:t>
      </w:r>
      <w:bookmarkEnd w:id="622"/>
      <w:bookmarkEnd w:id="623"/>
      <w:bookmarkEnd w:id="624"/>
      <w:bookmarkEnd w:id="625"/>
      <w:bookmarkEnd w:id="626"/>
      <w:bookmarkEnd w:id="627"/>
      <w:bookmarkEnd w:id="628"/>
      <w:bookmarkEnd w:id="629"/>
    </w:p>
    <w:p w:rsidR="00A658E4" w:rsidRPr="009E0B4C" w:rsidRDefault="00A658E4" w:rsidP="00A658E4">
      <w:pPr>
        <w:pStyle w:val="Heading3"/>
      </w:pPr>
      <w:bookmarkStart w:id="630" w:name="_Toc434174674"/>
      <w:bookmarkStart w:id="631" w:name="_Toc436299281"/>
      <w:bookmarkStart w:id="632" w:name="_Toc436300326"/>
      <w:bookmarkStart w:id="633" w:name="_Toc442340942"/>
      <w:bookmarkStart w:id="634" w:name="_Toc442345133"/>
      <w:bookmarkStart w:id="635" w:name="_Toc442345513"/>
      <w:bookmarkStart w:id="636" w:name="_Toc442345894"/>
      <w:bookmarkStart w:id="637" w:name="_Toc442346275"/>
      <w:r w:rsidRPr="009E0B4C">
        <w:t>5.16.1</w:t>
      </w:r>
      <w:r w:rsidRPr="009E0B4C">
        <w:tab/>
        <w:t>Description</w:t>
      </w:r>
      <w:bookmarkEnd w:id="630"/>
      <w:bookmarkEnd w:id="631"/>
      <w:bookmarkEnd w:id="632"/>
      <w:bookmarkEnd w:id="633"/>
      <w:bookmarkEnd w:id="634"/>
      <w:bookmarkEnd w:id="635"/>
      <w:bookmarkEnd w:id="636"/>
      <w:bookmarkEnd w:id="637"/>
    </w:p>
    <w:p w:rsidR="00A658E4" w:rsidRPr="008E0B30" w:rsidRDefault="00A658E4" w:rsidP="00B02562">
      <w:r w:rsidRPr="008E0B30">
        <w:t xml:space="preserve">This use-case is used to collect requirements related to deployment and coexistence with legacy systems. </w:t>
      </w:r>
    </w:p>
    <w:p w:rsidR="00A658E4" w:rsidRPr="008B67E3" w:rsidRDefault="00A658E4" w:rsidP="00B02562">
      <w:pPr>
        <w:rPr>
          <w:rFonts w:eastAsia="MS Mincho"/>
          <w:lang w:eastAsia="ja-JP"/>
        </w:rPr>
      </w:pPr>
      <w:r w:rsidRPr="008B67E3">
        <w:rPr>
          <w:rFonts w:eastAsia="MS Mincho"/>
          <w:lang w:eastAsia="ja-JP"/>
        </w:rPr>
        <w:t xml:space="preserve">Several operators expect that the coverage of E-UTRAN will exceed the coverage of GERAN and UTRAN by 2020. In order to support the different use cases and business models with their varying demands it is expected that the &lt;5G system&gt; will include one or more &lt;5G&gt; RAT optimized for different market segments. The support of co-existence of new 5G </w:t>
      </w:r>
      <w:proofErr w:type="gramStart"/>
      <w:r w:rsidRPr="008B67E3">
        <w:rPr>
          <w:rFonts w:eastAsia="MS Mincho"/>
          <w:lang w:eastAsia="ja-JP"/>
        </w:rPr>
        <w:t>RAT(</w:t>
      </w:r>
      <w:proofErr w:type="gramEnd"/>
      <w:r w:rsidRPr="008B67E3">
        <w:rPr>
          <w:rFonts w:eastAsia="MS Mincho"/>
          <w:lang w:eastAsia="ja-JP"/>
        </w:rPr>
        <w:t>s) and an E-UTRAN would cater for a sound migration path.</w:t>
      </w:r>
    </w:p>
    <w:p w:rsidR="00A658E4" w:rsidRPr="00DF5EFD" w:rsidRDefault="00A658E4" w:rsidP="00A658E4">
      <w:pPr>
        <w:pStyle w:val="Heading3"/>
      </w:pPr>
      <w:bookmarkStart w:id="638" w:name="_Toc434174675"/>
      <w:bookmarkStart w:id="639" w:name="_Toc436299282"/>
      <w:bookmarkStart w:id="640" w:name="_Toc436300327"/>
      <w:bookmarkStart w:id="641" w:name="_Toc442340943"/>
      <w:bookmarkStart w:id="642" w:name="_Toc442345134"/>
      <w:bookmarkStart w:id="643" w:name="_Toc442345514"/>
      <w:bookmarkStart w:id="644" w:name="_Toc442345895"/>
      <w:bookmarkStart w:id="645" w:name="_Toc442346276"/>
      <w:r w:rsidRPr="00DF5EFD">
        <w:t>5.16.2</w:t>
      </w:r>
      <w:r w:rsidRPr="00DF5EFD">
        <w:tab/>
        <w:t>Potential Service Requirements</w:t>
      </w:r>
      <w:bookmarkEnd w:id="638"/>
      <w:bookmarkEnd w:id="639"/>
      <w:bookmarkEnd w:id="640"/>
      <w:bookmarkEnd w:id="641"/>
      <w:bookmarkEnd w:id="642"/>
      <w:bookmarkEnd w:id="643"/>
      <w:bookmarkEnd w:id="644"/>
      <w:bookmarkEnd w:id="645"/>
    </w:p>
    <w:p w:rsidR="00A658E4" w:rsidRPr="00DF5EFD" w:rsidRDefault="00A658E4" w:rsidP="00A658E4">
      <w:pPr>
        <w:pStyle w:val="Heading4"/>
      </w:pPr>
      <w:bookmarkStart w:id="646" w:name="_Toc434174676"/>
      <w:bookmarkStart w:id="647" w:name="_Toc436299283"/>
      <w:bookmarkStart w:id="648" w:name="_Toc436300328"/>
      <w:bookmarkStart w:id="649" w:name="_Toc442340944"/>
      <w:bookmarkStart w:id="650" w:name="_Toc442345135"/>
      <w:bookmarkStart w:id="651" w:name="_Toc442345515"/>
      <w:bookmarkStart w:id="652" w:name="_Toc442345896"/>
      <w:bookmarkStart w:id="653" w:name="_Toc442346277"/>
      <w:r w:rsidRPr="00DF5EFD">
        <w:t>5.16.2.1</w:t>
      </w:r>
      <w:r w:rsidRPr="00DF5EFD">
        <w:tab/>
      </w:r>
      <w:r w:rsidRPr="00DF5EFD">
        <w:rPr>
          <w:rFonts w:eastAsia="MS Mincho"/>
        </w:rPr>
        <w:t xml:space="preserve">Interworking with </w:t>
      </w:r>
      <w:r w:rsidR="0009799E" w:rsidRPr="00DF0738">
        <w:rPr>
          <w:rFonts w:eastAsia="MS Mincho"/>
        </w:rPr>
        <w:t>&lt;5G&gt;</w:t>
      </w:r>
      <w:r w:rsidRPr="00DF5EFD">
        <w:rPr>
          <w:rFonts w:eastAsia="MS Mincho"/>
        </w:rPr>
        <w:t xml:space="preserve"> systems</w:t>
      </w:r>
      <w:bookmarkEnd w:id="646"/>
      <w:bookmarkEnd w:id="647"/>
      <w:bookmarkEnd w:id="648"/>
      <w:bookmarkEnd w:id="649"/>
      <w:bookmarkEnd w:id="650"/>
      <w:bookmarkEnd w:id="651"/>
      <w:bookmarkEnd w:id="652"/>
      <w:bookmarkEnd w:id="653"/>
    </w:p>
    <w:p w:rsidR="00A658E4" w:rsidRDefault="00A658E4" w:rsidP="00B02562">
      <w:pPr>
        <w:rPr>
          <w:rFonts w:eastAsia="MS Mincho"/>
          <w:lang w:eastAsia="ja-JP"/>
        </w:rPr>
      </w:pPr>
      <w:r w:rsidRPr="00DF5EFD">
        <w:rPr>
          <w:rFonts w:eastAsia="MS Mincho"/>
          <w:lang w:eastAsia="ja-JP"/>
        </w:rPr>
        <w:t>The &lt;5G system&gt; shall be able to support a UE with a &lt;5G&gt; subscription roaming into a &lt;5G&gt; Visited Mobile Network with roaming agreement with the &lt;5G&gt; Home Mobile Network</w:t>
      </w:r>
      <w:r w:rsidR="0009799E" w:rsidRPr="00DF0738">
        <w:t>. The &lt;5G system&gt; shall be able to</w:t>
      </w:r>
      <w:r w:rsidRPr="00DF5EFD">
        <w:rPr>
          <w:rFonts w:eastAsia="MS Mincho"/>
          <w:lang w:eastAsia="ja-JP"/>
        </w:rPr>
        <w:t xml:space="preserve"> set up home network provided data connectivity as well as visited network provided data connectivity. </w:t>
      </w:r>
    </w:p>
    <w:p w:rsidR="0009799E" w:rsidRPr="0009799E" w:rsidRDefault="0009799E" w:rsidP="0009799E">
      <w:pPr>
        <w:pStyle w:val="Heading4"/>
      </w:pPr>
      <w:bookmarkStart w:id="654" w:name="_Toc434174677"/>
      <w:bookmarkStart w:id="655" w:name="_Toc436299284"/>
      <w:bookmarkStart w:id="656" w:name="_Toc436300329"/>
      <w:bookmarkStart w:id="657" w:name="_Toc442340945"/>
      <w:bookmarkStart w:id="658" w:name="_Toc442345136"/>
      <w:bookmarkStart w:id="659" w:name="_Toc442345516"/>
      <w:bookmarkStart w:id="660" w:name="_Toc442345897"/>
      <w:bookmarkStart w:id="661" w:name="_Toc442346278"/>
      <w:r w:rsidRPr="00DF0738">
        <w:t>5.16.2.2</w:t>
      </w:r>
      <w:r w:rsidRPr="00DF0738">
        <w:tab/>
      </w:r>
      <w:r w:rsidRPr="00DF0738">
        <w:rPr>
          <w:rFonts w:eastAsia="MS Mincho"/>
        </w:rPr>
        <w:t>Interworking with existing generations systems</w:t>
      </w:r>
      <w:bookmarkEnd w:id="654"/>
      <w:bookmarkEnd w:id="655"/>
      <w:bookmarkEnd w:id="656"/>
      <w:bookmarkEnd w:id="657"/>
      <w:bookmarkEnd w:id="658"/>
      <w:bookmarkEnd w:id="659"/>
      <w:bookmarkEnd w:id="660"/>
      <w:bookmarkEnd w:id="661"/>
    </w:p>
    <w:p w:rsidR="00A658E4" w:rsidRPr="00DF5EFD" w:rsidRDefault="00A658E4" w:rsidP="00A658E4">
      <w:pPr>
        <w:rPr>
          <w:rFonts w:eastAsia="MS Mincho"/>
          <w:lang w:eastAsia="ja-JP"/>
        </w:rPr>
      </w:pPr>
      <w:r w:rsidRPr="00DF5EFD">
        <w:rPr>
          <w:rFonts w:eastAsia="MS Mincho"/>
          <w:lang w:eastAsia="ja-JP"/>
        </w:rPr>
        <w:t xml:space="preserve">The &lt;5G system&gt; shall be able to support a UE with a &lt;5G&gt; subscription roaming into </w:t>
      </w:r>
      <w:proofErr w:type="gramStart"/>
      <w:r w:rsidRPr="00DF5EFD">
        <w:rPr>
          <w:rFonts w:eastAsia="MS Mincho"/>
          <w:lang w:eastAsia="ja-JP"/>
        </w:rPr>
        <w:t>a</w:t>
      </w:r>
      <w:proofErr w:type="gramEnd"/>
      <w:r w:rsidRPr="00DF5EFD">
        <w:rPr>
          <w:rFonts w:eastAsia="MS Mincho"/>
          <w:lang w:eastAsia="ja-JP"/>
        </w:rPr>
        <w:t xml:space="preserve"> EPS Visited Mobile Network with roaming agreement with the Home Mobile Network</w:t>
      </w:r>
      <w:r w:rsidR="008F6AAB" w:rsidRPr="008F6AAB">
        <w:rPr>
          <w:rFonts w:eastAsia="MS Mincho"/>
          <w:lang w:eastAsia="ja-JP"/>
        </w:rPr>
        <w:t>. The &lt;5G system&gt; shall be able to</w:t>
      </w:r>
      <w:r w:rsidRPr="00DF5EFD">
        <w:rPr>
          <w:rFonts w:eastAsia="MS Mincho"/>
          <w:lang w:eastAsia="ja-JP"/>
        </w:rPr>
        <w:t xml:space="preserve"> set up home network provided data connectivity as well as visited network </w:t>
      </w:r>
      <w:r w:rsidR="008F6AAB">
        <w:rPr>
          <w:rFonts w:eastAsia="MS Mincho"/>
          <w:lang w:eastAsia="ja-JP"/>
        </w:rPr>
        <w:t xml:space="preserve">provided </w:t>
      </w:r>
      <w:r w:rsidRPr="00DF5EFD">
        <w:rPr>
          <w:rFonts w:eastAsia="MS Mincho"/>
          <w:lang w:eastAsia="ja-JP"/>
        </w:rPr>
        <w:t xml:space="preserve">data connectivity. </w:t>
      </w:r>
    </w:p>
    <w:p w:rsidR="00A658E4" w:rsidRPr="00DF5EFD" w:rsidRDefault="00A658E4" w:rsidP="00B02562">
      <w:pPr>
        <w:rPr>
          <w:rFonts w:eastAsia="MS Mincho"/>
          <w:lang w:eastAsia="ja-JP"/>
        </w:rPr>
      </w:pPr>
      <w:r w:rsidRPr="00DF5EFD">
        <w:rPr>
          <w:rFonts w:eastAsia="MS Mincho"/>
          <w:lang w:eastAsia="ja-JP"/>
        </w:rPr>
        <w:t>The &lt;5G system&gt; shall be able to support seamless handover and Inter System Mobility between&lt;5G&gt; RAT(s)</w:t>
      </w:r>
      <w:r w:rsidR="00B02562">
        <w:rPr>
          <w:rFonts w:eastAsia="MS Mincho"/>
          <w:lang w:eastAsia="ja-JP"/>
        </w:rPr>
        <w:t xml:space="preserve"> and E-UTRAN</w:t>
      </w:r>
      <w:r w:rsidRPr="00DF5EFD">
        <w:rPr>
          <w:rFonts w:eastAsia="MS Mincho"/>
          <w:lang w:eastAsia="ja-JP"/>
        </w:rPr>
        <w:t>.</w:t>
      </w:r>
    </w:p>
    <w:p w:rsidR="00A658E4" w:rsidRPr="00B02562" w:rsidRDefault="00A658E4" w:rsidP="00B02562">
      <w:pPr>
        <w:rPr>
          <w:rFonts w:eastAsia="MS Mincho"/>
          <w:szCs w:val="22"/>
          <w:lang w:eastAsia="ja-JP"/>
        </w:rPr>
      </w:pPr>
      <w:r w:rsidRPr="00DF5EFD">
        <w:rPr>
          <w:rFonts w:eastAsia="MS Mincho"/>
          <w:szCs w:val="22"/>
          <w:lang w:eastAsia="ja-JP"/>
        </w:rPr>
        <w:t>Seamless Handover between the &lt;5G&gt; RAT(s) and GERAN or UTRAN is not required.</w:t>
      </w:r>
    </w:p>
    <w:p w:rsidR="00A658E4" w:rsidRPr="0009799E" w:rsidRDefault="00A658E4" w:rsidP="00A658E4">
      <w:pPr>
        <w:pStyle w:val="Heading4"/>
      </w:pPr>
      <w:bookmarkStart w:id="662" w:name="_Toc434174678"/>
      <w:bookmarkStart w:id="663" w:name="_Toc436299285"/>
      <w:bookmarkStart w:id="664" w:name="_Toc436300330"/>
      <w:bookmarkStart w:id="665" w:name="_Toc442340946"/>
      <w:bookmarkStart w:id="666" w:name="_Toc442345137"/>
      <w:bookmarkStart w:id="667" w:name="_Toc442345517"/>
      <w:bookmarkStart w:id="668" w:name="_Toc442345898"/>
      <w:bookmarkStart w:id="669" w:name="_Toc442346279"/>
      <w:r w:rsidRPr="0009799E">
        <w:t>5.16.2.</w:t>
      </w:r>
      <w:r w:rsidR="008F6AAB">
        <w:t>3</w:t>
      </w:r>
      <w:r w:rsidRPr="0009799E">
        <w:tab/>
        <w:t>Security</w:t>
      </w:r>
      <w:bookmarkEnd w:id="662"/>
      <w:bookmarkEnd w:id="663"/>
      <w:bookmarkEnd w:id="664"/>
      <w:bookmarkEnd w:id="665"/>
      <w:bookmarkEnd w:id="666"/>
      <w:bookmarkEnd w:id="667"/>
      <w:bookmarkEnd w:id="668"/>
      <w:bookmarkEnd w:id="669"/>
    </w:p>
    <w:p w:rsidR="00A658E4" w:rsidRPr="008F6AAB" w:rsidRDefault="00A658E4" w:rsidP="00B02562">
      <w:pPr>
        <w:rPr>
          <w:rFonts w:eastAsia="MS Mincho"/>
          <w:lang w:eastAsia="ja-JP"/>
        </w:rPr>
      </w:pPr>
      <w:r w:rsidRPr="008F6AAB">
        <w:rPr>
          <w:rFonts w:eastAsia="MS Mincho"/>
          <w:lang w:eastAsia="ja-JP"/>
        </w:rPr>
        <w:t>The &lt;5G system&gt; shall be able to provide at least the same level of security as EPS (confidentiality and integrity).</w:t>
      </w:r>
    </w:p>
    <w:p w:rsidR="00A658E4" w:rsidRPr="00FC4E3D" w:rsidRDefault="00A658E4" w:rsidP="00A658E4"/>
    <w:p w:rsidR="00A658E4" w:rsidRPr="00414670" w:rsidRDefault="00A658E4" w:rsidP="00382F7E">
      <w:pPr>
        <w:pStyle w:val="Heading3"/>
      </w:pPr>
      <w:bookmarkStart w:id="670" w:name="_Toc434174679"/>
      <w:bookmarkStart w:id="671" w:name="_Toc436299286"/>
      <w:bookmarkStart w:id="672" w:name="_Toc436300331"/>
      <w:bookmarkStart w:id="673" w:name="_Toc442340947"/>
      <w:bookmarkStart w:id="674" w:name="_Toc442345138"/>
      <w:bookmarkStart w:id="675" w:name="_Toc442345518"/>
      <w:bookmarkStart w:id="676" w:name="_Toc442345899"/>
      <w:bookmarkStart w:id="677" w:name="_Toc442346280"/>
      <w:r w:rsidRPr="0030532D">
        <w:t>5.</w:t>
      </w:r>
      <w:r w:rsidR="00382F7E" w:rsidRPr="00776C0B">
        <w:t>16</w:t>
      </w:r>
      <w:r w:rsidRPr="00414670">
        <w:t>.3</w:t>
      </w:r>
      <w:r w:rsidRPr="00414670">
        <w:tab/>
        <w:t>Potential Operational Requirements</w:t>
      </w:r>
      <w:bookmarkEnd w:id="670"/>
      <w:bookmarkEnd w:id="671"/>
      <w:bookmarkEnd w:id="672"/>
      <w:bookmarkEnd w:id="673"/>
      <w:bookmarkEnd w:id="674"/>
      <w:bookmarkEnd w:id="675"/>
      <w:bookmarkEnd w:id="676"/>
      <w:bookmarkEnd w:id="677"/>
    </w:p>
    <w:p w:rsidR="00A658E4" w:rsidRPr="00414670" w:rsidRDefault="00A658E4" w:rsidP="00382F7E">
      <w:pPr>
        <w:pStyle w:val="Heading4"/>
      </w:pPr>
      <w:bookmarkStart w:id="678" w:name="_Toc434174680"/>
      <w:bookmarkStart w:id="679" w:name="_Toc436299287"/>
      <w:bookmarkStart w:id="680" w:name="_Toc436300332"/>
      <w:bookmarkStart w:id="681" w:name="_Toc442340948"/>
      <w:bookmarkStart w:id="682" w:name="_Toc442345139"/>
      <w:bookmarkStart w:id="683" w:name="_Toc442345519"/>
      <w:bookmarkStart w:id="684" w:name="_Toc442345900"/>
      <w:bookmarkStart w:id="685" w:name="_Toc442346281"/>
      <w:r w:rsidRPr="00414670">
        <w:t>5.</w:t>
      </w:r>
      <w:r w:rsidR="00382F7E" w:rsidRPr="00414670">
        <w:t>16</w:t>
      </w:r>
      <w:r w:rsidRPr="00414670">
        <w:t>.3.1</w:t>
      </w:r>
      <w:r w:rsidRPr="00414670">
        <w:tab/>
      </w:r>
      <w:r w:rsidRPr="00414670">
        <w:rPr>
          <w:rFonts w:eastAsia="MS Mincho"/>
        </w:rPr>
        <w:t>Interworking with existing generations systems</w:t>
      </w:r>
      <w:bookmarkEnd w:id="678"/>
      <w:bookmarkEnd w:id="679"/>
      <w:bookmarkEnd w:id="680"/>
      <w:bookmarkEnd w:id="681"/>
      <w:bookmarkEnd w:id="682"/>
      <w:bookmarkEnd w:id="683"/>
      <w:bookmarkEnd w:id="684"/>
      <w:bookmarkEnd w:id="685"/>
    </w:p>
    <w:p w:rsidR="00A658E4" w:rsidRDefault="00A658E4" w:rsidP="00B02562">
      <w:pPr>
        <w:rPr>
          <w:rFonts w:eastAsia="MS Mincho"/>
          <w:lang w:eastAsia="ja-JP"/>
        </w:rPr>
      </w:pPr>
      <w:r w:rsidRPr="00414670">
        <w:rPr>
          <w:rFonts w:eastAsia="MS Mincho"/>
          <w:lang w:eastAsia="ja-JP"/>
        </w:rPr>
        <w:t>The &lt;5G system&gt; shall be able to support that the operator can limit access to its services for a roaming subscriber with a &lt;5G&gt; capable UE and subscription, i.e. when &lt;5G&gt; SLA is not in place yet.</w:t>
      </w:r>
    </w:p>
    <w:p w:rsidR="00B02562" w:rsidRPr="00414670" w:rsidRDefault="00B02562" w:rsidP="00B02562">
      <w:pPr>
        <w:rPr>
          <w:rFonts w:eastAsia="MS Mincho"/>
          <w:lang w:eastAsia="ja-JP"/>
        </w:rPr>
      </w:pPr>
    </w:p>
    <w:p w:rsidR="00382F7E" w:rsidRPr="00414670" w:rsidRDefault="00382F7E" w:rsidP="00382F7E">
      <w:pPr>
        <w:pStyle w:val="Heading2"/>
      </w:pPr>
      <w:bookmarkStart w:id="686" w:name="_Toc434174681"/>
      <w:bookmarkStart w:id="687" w:name="_Toc436299288"/>
      <w:bookmarkStart w:id="688" w:name="_Toc436300333"/>
      <w:bookmarkStart w:id="689" w:name="_Toc442340949"/>
      <w:bookmarkStart w:id="690" w:name="_Toc442345140"/>
      <w:bookmarkStart w:id="691" w:name="_Toc442345520"/>
      <w:bookmarkStart w:id="692" w:name="_Toc442345901"/>
      <w:bookmarkStart w:id="693" w:name="_Toc442346282"/>
      <w:r w:rsidRPr="00414670">
        <w:lastRenderedPageBreak/>
        <w:t>5.17</w:t>
      </w:r>
      <w:r w:rsidRPr="00414670">
        <w:tab/>
        <w:t>Extreme real-time communications and the tactile internet</w:t>
      </w:r>
      <w:bookmarkEnd w:id="686"/>
      <w:bookmarkEnd w:id="687"/>
      <w:bookmarkEnd w:id="688"/>
      <w:bookmarkEnd w:id="689"/>
      <w:bookmarkEnd w:id="690"/>
      <w:bookmarkEnd w:id="691"/>
      <w:bookmarkEnd w:id="692"/>
      <w:bookmarkEnd w:id="693"/>
    </w:p>
    <w:p w:rsidR="00382F7E" w:rsidRPr="00414670" w:rsidRDefault="00382F7E" w:rsidP="00382F7E">
      <w:pPr>
        <w:pStyle w:val="Heading3"/>
      </w:pPr>
      <w:bookmarkStart w:id="694" w:name="_Toc434174682"/>
      <w:bookmarkStart w:id="695" w:name="_Toc436299289"/>
      <w:bookmarkStart w:id="696" w:name="_Toc436300334"/>
      <w:bookmarkStart w:id="697" w:name="_Toc442340950"/>
      <w:bookmarkStart w:id="698" w:name="_Toc442345141"/>
      <w:bookmarkStart w:id="699" w:name="_Toc442345521"/>
      <w:bookmarkStart w:id="700" w:name="_Toc442345902"/>
      <w:bookmarkStart w:id="701" w:name="_Toc442346283"/>
      <w:r w:rsidRPr="00414670">
        <w:t>5.17.1</w:t>
      </w:r>
      <w:r w:rsidRPr="00414670">
        <w:tab/>
        <w:t>Description</w:t>
      </w:r>
      <w:bookmarkEnd w:id="694"/>
      <w:bookmarkEnd w:id="695"/>
      <w:bookmarkEnd w:id="696"/>
      <w:bookmarkEnd w:id="697"/>
      <w:bookmarkEnd w:id="698"/>
      <w:bookmarkEnd w:id="699"/>
      <w:bookmarkEnd w:id="700"/>
      <w:bookmarkEnd w:id="701"/>
    </w:p>
    <w:p w:rsidR="00382F7E" w:rsidRPr="00414670" w:rsidRDefault="00382F7E" w:rsidP="00B02562">
      <w:pPr>
        <w:rPr>
          <w:rFonts w:eastAsia="MS Mincho"/>
          <w:lang w:eastAsia="ja-JP"/>
        </w:rPr>
      </w:pPr>
      <w:r w:rsidRPr="00414670">
        <w:rPr>
          <w:rFonts w:eastAsia="MS Mincho"/>
          <w:lang w:eastAsia="ja-JP"/>
        </w:rPr>
        <w:t>As mentioned in the NGMN 5G whitepaper</w:t>
      </w:r>
      <w:r w:rsidR="0089391F" w:rsidRPr="00414670">
        <w:rPr>
          <w:rFonts w:eastAsia="MS Mincho"/>
          <w:lang w:eastAsia="ja-JP"/>
        </w:rPr>
        <w:t xml:space="preserve"> [2]</w:t>
      </w:r>
      <w:r w:rsidRPr="00414670">
        <w:rPr>
          <w:rFonts w:eastAsia="MS Mincho"/>
          <w:lang w:eastAsia="ja-JP"/>
        </w:rPr>
        <w:t xml:space="preserve"> and SID for SMARTER, “extreme real-time communications” present tight requirements for communications networks.  Another term to describe extreme real-time applications is the “tactile internet” as</w:t>
      </w:r>
      <w:r w:rsidR="00B02562">
        <w:rPr>
          <w:rFonts w:eastAsia="MS Mincho"/>
          <w:lang w:eastAsia="ja-JP"/>
        </w:rPr>
        <w:t xml:space="preserve"> described by Gerhard </w:t>
      </w:r>
      <w:proofErr w:type="spellStart"/>
      <w:r w:rsidR="00B02562">
        <w:rPr>
          <w:rFonts w:eastAsia="MS Mincho"/>
          <w:lang w:eastAsia="ja-JP"/>
        </w:rPr>
        <w:t>Fettweis</w:t>
      </w:r>
      <w:proofErr w:type="spellEnd"/>
      <w:r w:rsidR="00B02562">
        <w:rPr>
          <w:rFonts w:eastAsia="MS Mincho"/>
          <w:lang w:eastAsia="ja-JP"/>
        </w:rPr>
        <w:t>.</w:t>
      </w:r>
      <w:r w:rsidRPr="00414670">
        <w:rPr>
          <w:rFonts w:eastAsia="MS Mincho"/>
          <w:lang w:eastAsia="ja-JP"/>
        </w:rPr>
        <w:t xml:space="preserve"> Tactile internet applications require extremely low latency and high reliability and security.</w:t>
      </w:r>
    </w:p>
    <w:p w:rsidR="00D65B64" w:rsidRPr="00414670" w:rsidRDefault="00382F7E" w:rsidP="00B02562">
      <w:pPr>
        <w:rPr>
          <w:rFonts w:eastAsia="MS Mincho"/>
          <w:lang w:eastAsia="ja-JP"/>
        </w:rPr>
      </w:pPr>
      <w:r w:rsidRPr="00414670">
        <w:rPr>
          <w:rFonts w:eastAsia="MS Mincho"/>
          <w:lang w:eastAsia="ja-JP"/>
        </w:rPr>
        <w:t>Example</w:t>
      </w:r>
      <w:r w:rsidR="00EA398E" w:rsidRPr="00414670">
        <w:rPr>
          <w:rFonts w:eastAsia="MS Mincho"/>
          <w:lang w:eastAsia="ja-JP"/>
        </w:rPr>
        <w:t>s</w:t>
      </w:r>
      <w:r w:rsidRPr="00414670">
        <w:rPr>
          <w:rFonts w:eastAsia="MS Mincho"/>
          <w:lang w:eastAsia="ja-JP"/>
        </w:rPr>
        <w:t xml:space="preserve"> of extreme real-time communications</w:t>
      </w:r>
      <w:r w:rsidRPr="00414670" w:rsidDel="003344AB">
        <w:rPr>
          <w:rFonts w:eastAsia="MS Mincho"/>
          <w:lang w:eastAsia="ja-JP"/>
        </w:rPr>
        <w:t xml:space="preserve"> </w:t>
      </w:r>
      <w:r w:rsidRPr="00414670">
        <w:rPr>
          <w:rFonts w:eastAsia="MS Mincho"/>
          <w:lang w:eastAsia="ja-JP"/>
        </w:rPr>
        <w:t>include:</w:t>
      </w:r>
    </w:p>
    <w:p w:rsidR="00382F7E" w:rsidRPr="00414670" w:rsidRDefault="00382F7E" w:rsidP="00B02562">
      <w:pPr>
        <w:pStyle w:val="B1"/>
        <w:rPr>
          <w:rFonts w:eastAsia="Calibri"/>
        </w:rPr>
      </w:pPr>
      <w:r w:rsidRPr="00414670">
        <w:rPr>
          <w:rFonts w:eastAsia="Calibri"/>
        </w:rPr>
        <w:t>Truly immersive, proximal cloud driven virtual reality</w:t>
      </w:r>
    </w:p>
    <w:p w:rsidR="00382F7E" w:rsidRPr="00414670" w:rsidRDefault="00382F7E" w:rsidP="00B02562">
      <w:pPr>
        <w:pStyle w:val="B1"/>
        <w:rPr>
          <w:rFonts w:eastAsia="Calibri"/>
        </w:rPr>
      </w:pPr>
      <w:r w:rsidRPr="00414670">
        <w:rPr>
          <w:rFonts w:eastAsia="Calibri"/>
        </w:rPr>
        <w:t>Remote control of vehicles and robots, real-time control of flying/driving things</w:t>
      </w:r>
    </w:p>
    <w:p w:rsidR="00382F7E" w:rsidRPr="00414670" w:rsidRDefault="00382F7E" w:rsidP="00B02562">
      <w:pPr>
        <w:pStyle w:val="B1"/>
        <w:rPr>
          <w:rFonts w:eastAsia="Calibri"/>
        </w:rPr>
      </w:pPr>
      <w:r w:rsidRPr="00414670">
        <w:rPr>
          <w:rFonts w:eastAsia="Calibri"/>
        </w:rPr>
        <w:t>Remote health care, monitoring, diagnosis, treatment, surgery</w:t>
      </w:r>
    </w:p>
    <w:p w:rsidR="00382F7E" w:rsidRPr="00414670" w:rsidRDefault="00382F7E" w:rsidP="00B02562">
      <w:pPr>
        <w:rPr>
          <w:rFonts w:eastAsia="MS Mincho"/>
          <w:lang w:eastAsia="ja-JP"/>
        </w:rPr>
      </w:pPr>
      <w:r w:rsidRPr="00414670">
        <w:rPr>
          <w:rFonts w:eastAsia="MS Mincho"/>
          <w:lang w:eastAsia="ja-JP"/>
        </w:rPr>
        <w:t>Target 1ms delay implies endpoints must be physically close.  Maximum distance between endpoints depends on delay budget per link.</w:t>
      </w:r>
    </w:p>
    <w:p w:rsidR="00382F7E" w:rsidRPr="00414670" w:rsidRDefault="00382F7E" w:rsidP="00A520A0">
      <w:pPr>
        <w:pStyle w:val="Heading4"/>
      </w:pPr>
      <w:bookmarkStart w:id="702" w:name="_Toc434174683"/>
      <w:bookmarkStart w:id="703" w:name="_Toc436299290"/>
      <w:bookmarkStart w:id="704" w:name="_Toc436300335"/>
      <w:bookmarkStart w:id="705" w:name="_Toc442340951"/>
      <w:bookmarkStart w:id="706" w:name="_Toc442345142"/>
      <w:bookmarkStart w:id="707" w:name="_Toc442345522"/>
      <w:bookmarkStart w:id="708" w:name="_Toc442345903"/>
      <w:bookmarkStart w:id="709" w:name="_Toc442346284"/>
      <w:r w:rsidRPr="00414670">
        <w:t>5.17.</w:t>
      </w:r>
      <w:r w:rsidR="00E308F8">
        <w:t>1</w:t>
      </w:r>
      <w:r w:rsidR="00CB2DA1">
        <w:t>.1</w:t>
      </w:r>
      <w:r w:rsidRPr="00414670">
        <w:tab/>
        <w:t>Pre-conditions</w:t>
      </w:r>
      <w:bookmarkEnd w:id="702"/>
      <w:bookmarkEnd w:id="703"/>
      <w:bookmarkEnd w:id="704"/>
      <w:bookmarkEnd w:id="705"/>
      <w:bookmarkEnd w:id="706"/>
      <w:bookmarkEnd w:id="707"/>
      <w:bookmarkEnd w:id="708"/>
      <w:bookmarkEnd w:id="709"/>
    </w:p>
    <w:p w:rsidR="00382F7E" w:rsidRPr="00414670" w:rsidRDefault="00382F7E" w:rsidP="00B02562">
      <w:pPr>
        <w:rPr>
          <w:rFonts w:eastAsia="Calibri"/>
          <w:lang w:eastAsia="ja-JP"/>
        </w:rPr>
      </w:pPr>
      <w:r w:rsidRPr="00414670">
        <w:rPr>
          <w:rFonts w:eastAsia="MS Mincho"/>
          <w:lang w:eastAsia="ja-JP"/>
        </w:rPr>
        <w:t xml:space="preserve">Max is shopping for a new place to live. His real estate agent Charles has lent him a virtual reality headset to preview houses.  Charles also provides Max with access to high-resolution 3D files of each property, generated with techniques such as visual </w:t>
      </w:r>
      <w:proofErr w:type="spellStart"/>
      <w:r w:rsidRPr="00414670">
        <w:rPr>
          <w:rFonts w:eastAsia="MS Mincho"/>
          <w:lang w:eastAsia="ja-JP"/>
        </w:rPr>
        <w:t>odometry</w:t>
      </w:r>
      <w:proofErr w:type="spellEnd"/>
      <w:r w:rsidRPr="00414670">
        <w:rPr>
          <w:rFonts w:eastAsia="MS Mincho"/>
          <w:lang w:eastAsia="ja-JP"/>
        </w:rPr>
        <w:t xml:space="preserve"> to provide dimensionally accurate representations.  Charles can also supply a remote controlled drone to allow Max to explore property in real time.</w:t>
      </w:r>
    </w:p>
    <w:p w:rsidR="00382F7E" w:rsidRPr="00414670" w:rsidRDefault="00382F7E" w:rsidP="00A520A0">
      <w:pPr>
        <w:pStyle w:val="Heading4"/>
      </w:pPr>
      <w:bookmarkStart w:id="710" w:name="_Toc434174684"/>
      <w:bookmarkStart w:id="711" w:name="_Toc436299291"/>
      <w:bookmarkStart w:id="712" w:name="_Toc436300336"/>
      <w:bookmarkStart w:id="713" w:name="_Toc442340952"/>
      <w:bookmarkStart w:id="714" w:name="_Toc442345143"/>
      <w:bookmarkStart w:id="715" w:name="_Toc442345523"/>
      <w:bookmarkStart w:id="716" w:name="_Toc442345904"/>
      <w:bookmarkStart w:id="717" w:name="_Toc442346285"/>
      <w:r w:rsidRPr="00414670">
        <w:t>5.17.</w:t>
      </w:r>
      <w:r w:rsidR="00CB2DA1">
        <w:t>1.2</w:t>
      </w:r>
      <w:r w:rsidRPr="00414670">
        <w:tab/>
        <w:t>Service Flows</w:t>
      </w:r>
      <w:bookmarkEnd w:id="710"/>
      <w:bookmarkEnd w:id="711"/>
      <w:bookmarkEnd w:id="712"/>
      <w:bookmarkEnd w:id="713"/>
      <w:bookmarkEnd w:id="714"/>
      <w:bookmarkEnd w:id="715"/>
      <w:bookmarkEnd w:id="716"/>
      <w:bookmarkEnd w:id="717"/>
    </w:p>
    <w:p w:rsidR="00382F7E" w:rsidRPr="00414670" w:rsidRDefault="00382F7E" w:rsidP="00B02562">
      <w:pPr>
        <w:pStyle w:val="B1"/>
      </w:pPr>
      <w:r w:rsidRPr="00414670">
        <w:t>1.  Max straps on his goggles and starts shopping.  His eyes are presented with life-like images of the subject properties; he can look around the rooms and navigate the property as if he were present.  Max can also measure spaces, test if his furniture will fit, etc.</w:t>
      </w:r>
    </w:p>
    <w:p w:rsidR="00382F7E" w:rsidRPr="00414670" w:rsidRDefault="00382F7E" w:rsidP="00B02562">
      <w:pPr>
        <w:pStyle w:val="B1"/>
        <w:rPr>
          <w:rFonts w:eastAsia="Calibri"/>
        </w:rPr>
      </w:pPr>
      <w:r w:rsidRPr="00414670">
        <w:t xml:space="preserve">2.  For short-listed properties, Charles deploys the drone.  In this use case, extreme real-time requirements come into play.  Max looks left, drone looks left (naturally and immediately, movement to photons in 10 </w:t>
      </w:r>
      <w:proofErr w:type="spellStart"/>
      <w:r w:rsidRPr="00414670">
        <w:t>ms</w:t>
      </w:r>
      <w:proofErr w:type="spellEnd"/>
      <w:r w:rsidRPr="00414670">
        <w:t xml:space="preserve"> to avoid queasiness.)  Max can also communicate and ask questions using the drone.  (Drone provides a form of telepresence.)</w:t>
      </w:r>
    </w:p>
    <w:p w:rsidR="00382F7E" w:rsidRPr="00414670" w:rsidRDefault="00382F7E" w:rsidP="00A520A0">
      <w:pPr>
        <w:pStyle w:val="Heading4"/>
      </w:pPr>
      <w:bookmarkStart w:id="718" w:name="_Toc434174685"/>
      <w:bookmarkStart w:id="719" w:name="_Toc436299292"/>
      <w:bookmarkStart w:id="720" w:name="_Toc436300337"/>
      <w:bookmarkStart w:id="721" w:name="_Toc442340953"/>
      <w:bookmarkStart w:id="722" w:name="_Toc442345144"/>
      <w:bookmarkStart w:id="723" w:name="_Toc442345524"/>
      <w:bookmarkStart w:id="724" w:name="_Toc442345905"/>
      <w:bookmarkStart w:id="725" w:name="_Toc442346286"/>
      <w:r w:rsidRPr="00414670">
        <w:t>5.17.</w:t>
      </w:r>
      <w:r w:rsidR="00CB2DA1">
        <w:t>1.3</w:t>
      </w:r>
      <w:r w:rsidRPr="00414670">
        <w:tab/>
        <w:t>Post-conditions</w:t>
      </w:r>
      <w:bookmarkEnd w:id="718"/>
      <w:bookmarkEnd w:id="719"/>
      <w:bookmarkEnd w:id="720"/>
      <w:bookmarkEnd w:id="721"/>
      <w:bookmarkEnd w:id="722"/>
      <w:bookmarkEnd w:id="723"/>
      <w:bookmarkEnd w:id="724"/>
      <w:bookmarkEnd w:id="725"/>
    </w:p>
    <w:p w:rsidR="00382F7E" w:rsidRPr="00414670" w:rsidRDefault="00382F7E" w:rsidP="00B02562">
      <w:pPr>
        <w:rPr>
          <w:rFonts w:eastAsia="MS Mincho"/>
          <w:lang w:eastAsia="ja-JP"/>
        </w:rPr>
      </w:pPr>
      <w:r w:rsidRPr="00414670">
        <w:rPr>
          <w:rFonts w:eastAsia="MS Mincho"/>
          <w:lang w:eastAsia="ja-JP"/>
        </w:rPr>
        <w:t>Max saves hours by previewing houses using virtual reality. Charles makes more money by not wasting his time showing clients properties that are unsuitable.</w:t>
      </w:r>
    </w:p>
    <w:p w:rsidR="00382F7E" w:rsidRPr="00414670" w:rsidRDefault="00382F7E" w:rsidP="00382F7E">
      <w:pPr>
        <w:pStyle w:val="Heading3"/>
      </w:pPr>
      <w:bookmarkStart w:id="726" w:name="_Toc434174686"/>
      <w:bookmarkStart w:id="727" w:name="_Toc436299293"/>
      <w:bookmarkStart w:id="728" w:name="_Toc436300338"/>
      <w:bookmarkStart w:id="729" w:name="_Toc442340954"/>
      <w:bookmarkStart w:id="730" w:name="_Toc442345145"/>
      <w:bookmarkStart w:id="731" w:name="_Toc442345525"/>
      <w:bookmarkStart w:id="732" w:name="_Toc442345906"/>
      <w:bookmarkStart w:id="733" w:name="_Toc442346287"/>
      <w:r w:rsidRPr="00414670">
        <w:t>5.17.</w:t>
      </w:r>
      <w:r w:rsidR="00CB2DA1">
        <w:t>2</w:t>
      </w:r>
      <w:r w:rsidRPr="00414670">
        <w:tab/>
        <w:t>Potential Service Requirements</w:t>
      </w:r>
      <w:bookmarkEnd w:id="726"/>
      <w:bookmarkEnd w:id="727"/>
      <w:bookmarkEnd w:id="728"/>
      <w:bookmarkEnd w:id="729"/>
      <w:bookmarkEnd w:id="730"/>
      <w:bookmarkEnd w:id="731"/>
      <w:bookmarkEnd w:id="732"/>
      <w:bookmarkEnd w:id="733"/>
    </w:p>
    <w:p w:rsidR="00382F7E" w:rsidRPr="00414670" w:rsidRDefault="00382F7E" w:rsidP="00B02562">
      <w:pPr>
        <w:rPr>
          <w:rFonts w:eastAsia="MS Mincho"/>
          <w:lang w:eastAsia="ja-JP"/>
        </w:rPr>
      </w:pPr>
      <w:r w:rsidRPr="00414670">
        <w:rPr>
          <w:rFonts w:eastAsia="MS Mincho"/>
          <w:lang w:eastAsia="ja-JP"/>
        </w:rPr>
        <w:t xml:space="preserve">The 3GPP system shall support 1ms one-way delay between mobile devices and devices in the nearby internet.  </w:t>
      </w:r>
    </w:p>
    <w:p w:rsidR="00382F7E" w:rsidRPr="00414670" w:rsidRDefault="00382F7E" w:rsidP="00382F7E">
      <w:pPr>
        <w:pStyle w:val="Heading3"/>
      </w:pPr>
      <w:bookmarkStart w:id="734" w:name="_Toc434174687"/>
      <w:bookmarkStart w:id="735" w:name="_Toc436299294"/>
      <w:bookmarkStart w:id="736" w:name="_Toc436300339"/>
      <w:bookmarkStart w:id="737" w:name="_Toc442340955"/>
      <w:bookmarkStart w:id="738" w:name="_Toc442345146"/>
      <w:bookmarkStart w:id="739" w:name="_Toc442345526"/>
      <w:bookmarkStart w:id="740" w:name="_Toc442345907"/>
      <w:bookmarkStart w:id="741" w:name="_Toc442346288"/>
      <w:r w:rsidRPr="00414670">
        <w:t>5.17.</w:t>
      </w:r>
      <w:r w:rsidR="00CB2DA1">
        <w:t>3</w:t>
      </w:r>
      <w:r w:rsidRPr="00414670">
        <w:tab/>
        <w:t>Potential Operational Requirements</w:t>
      </w:r>
      <w:bookmarkEnd w:id="734"/>
      <w:bookmarkEnd w:id="735"/>
      <w:bookmarkEnd w:id="736"/>
      <w:bookmarkEnd w:id="737"/>
      <w:bookmarkEnd w:id="738"/>
      <w:bookmarkEnd w:id="739"/>
      <w:bookmarkEnd w:id="740"/>
      <w:bookmarkEnd w:id="741"/>
    </w:p>
    <w:p w:rsidR="00382F7E" w:rsidRPr="00414670" w:rsidRDefault="00382F7E" w:rsidP="00382F7E">
      <w:pPr>
        <w:spacing w:after="0"/>
        <w:rPr>
          <w:rFonts w:eastAsia="MS Mincho"/>
          <w:sz w:val="24"/>
          <w:szCs w:val="24"/>
          <w:lang w:eastAsia="ja-JP"/>
        </w:rPr>
      </w:pPr>
    </w:p>
    <w:p w:rsidR="00725DE5" w:rsidRPr="00414670" w:rsidRDefault="00725DE5" w:rsidP="00725DE5">
      <w:pPr>
        <w:pStyle w:val="Heading2"/>
        <w:rPr>
          <w:rFonts w:eastAsia="SimSun"/>
        </w:rPr>
      </w:pPr>
      <w:bookmarkStart w:id="742" w:name="_Toc434174688"/>
      <w:bookmarkStart w:id="743" w:name="_Toc436299295"/>
      <w:bookmarkStart w:id="744" w:name="_Toc436300340"/>
      <w:bookmarkStart w:id="745" w:name="_Toc442340956"/>
      <w:bookmarkStart w:id="746" w:name="_Toc442345147"/>
      <w:bookmarkStart w:id="747" w:name="_Toc442345527"/>
      <w:bookmarkStart w:id="748" w:name="_Toc442345908"/>
      <w:bookmarkStart w:id="749" w:name="_Toc442346289"/>
      <w:r w:rsidRPr="00414670">
        <w:t>5.18</w:t>
      </w:r>
      <w:r w:rsidRPr="00414670">
        <w:tab/>
      </w:r>
      <w:r w:rsidRPr="00414670">
        <w:rPr>
          <w:rFonts w:eastAsia="SimSun"/>
        </w:rPr>
        <w:t>Remote Control</w:t>
      </w:r>
      <w:bookmarkEnd w:id="742"/>
      <w:bookmarkEnd w:id="743"/>
      <w:bookmarkEnd w:id="744"/>
      <w:bookmarkEnd w:id="745"/>
      <w:bookmarkEnd w:id="746"/>
      <w:bookmarkEnd w:id="747"/>
      <w:bookmarkEnd w:id="748"/>
      <w:bookmarkEnd w:id="749"/>
    </w:p>
    <w:p w:rsidR="00725DE5" w:rsidRPr="00414670" w:rsidRDefault="00725DE5" w:rsidP="00725DE5">
      <w:pPr>
        <w:pStyle w:val="Heading3"/>
      </w:pPr>
      <w:bookmarkStart w:id="750" w:name="_Toc434174689"/>
      <w:bookmarkStart w:id="751" w:name="_Toc436299296"/>
      <w:bookmarkStart w:id="752" w:name="_Toc436300341"/>
      <w:bookmarkStart w:id="753" w:name="_Toc442340957"/>
      <w:bookmarkStart w:id="754" w:name="_Toc442345148"/>
      <w:bookmarkStart w:id="755" w:name="_Toc442345528"/>
      <w:bookmarkStart w:id="756" w:name="_Toc442345909"/>
      <w:bookmarkStart w:id="757" w:name="_Toc442346290"/>
      <w:r w:rsidRPr="00414670">
        <w:t>5.18.1</w:t>
      </w:r>
      <w:r w:rsidRPr="00414670">
        <w:tab/>
        <w:t>Description</w:t>
      </w:r>
      <w:bookmarkEnd w:id="750"/>
      <w:bookmarkEnd w:id="751"/>
      <w:bookmarkEnd w:id="752"/>
      <w:bookmarkEnd w:id="753"/>
      <w:bookmarkEnd w:id="754"/>
      <w:bookmarkEnd w:id="755"/>
      <w:bookmarkEnd w:id="756"/>
      <w:bookmarkEnd w:id="757"/>
    </w:p>
    <w:p w:rsidR="00725DE5" w:rsidRPr="00DF5EFD" w:rsidRDefault="00725DE5" w:rsidP="00B02562">
      <w:pPr>
        <w:rPr>
          <w:rFonts w:eastAsia="SimSun"/>
          <w:lang w:eastAsia="zh-CN"/>
        </w:rPr>
      </w:pPr>
      <w:r w:rsidRPr="00414670">
        <w:rPr>
          <w:rFonts w:eastAsia="SimSun"/>
          <w:lang w:eastAsia="zh-CN"/>
        </w:rPr>
        <w:t xml:space="preserve">In </w:t>
      </w:r>
      <w:r w:rsidR="00DF5EFD">
        <w:rPr>
          <w:rFonts w:eastAsia="SimSun"/>
          <w:lang w:eastAsia="zh-CN"/>
        </w:rPr>
        <w:t xml:space="preserve">the </w:t>
      </w:r>
      <w:r w:rsidRPr="00DF5EFD">
        <w:rPr>
          <w:rFonts w:eastAsia="SimSun"/>
          <w:lang w:eastAsia="zh-CN"/>
        </w:rPr>
        <w:t>future, UAV</w:t>
      </w:r>
      <w:r w:rsidRPr="00DF5EFD" w:rsidDel="00655ACF">
        <w:rPr>
          <w:rFonts w:eastAsia="SimSun"/>
          <w:lang w:eastAsia="zh-CN"/>
        </w:rPr>
        <w:t xml:space="preserve"> </w:t>
      </w:r>
      <w:r w:rsidRPr="00DF5EFD">
        <w:rPr>
          <w:rFonts w:eastAsia="SimSun"/>
          <w:lang w:eastAsia="zh-CN"/>
        </w:rPr>
        <w:t xml:space="preserve">(unmanned aerial vehicle) </w:t>
      </w:r>
      <w:r w:rsidR="00DF5EFD">
        <w:rPr>
          <w:rFonts w:eastAsia="SimSun"/>
          <w:lang w:eastAsia="zh-CN"/>
        </w:rPr>
        <w:t>will</w:t>
      </w:r>
      <w:r w:rsidR="00DF5EFD" w:rsidRPr="00DF5EFD">
        <w:rPr>
          <w:rFonts w:eastAsia="SimSun"/>
          <w:lang w:eastAsia="zh-CN"/>
        </w:rPr>
        <w:t xml:space="preserve"> </w:t>
      </w:r>
      <w:r w:rsidRPr="00DF5EFD">
        <w:rPr>
          <w:rFonts w:eastAsia="SimSun"/>
          <w:lang w:eastAsia="zh-CN"/>
        </w:rPr>
        <w:t xml:space="preserve">be widely used for delivery </w:t>
      </w:r>
      <w:r w:rsidR="00DF5EFD" w:rsidRPr="00DF5EFD">
        <w:rPr>
          <w:rFonts w:eastAsia="SimSun"/>
          <w:lang w:eastAsia="zh-CN"/>
        </w:rPr>
        <w:t xml:space="preserve">of packages </w:t>
      </w:r>
      <w:r w:rsidRPr="00DF5EFD">
        <w:rPr>
          <w:rFonts w:eastAsia="SimSun"/>
          <w:lang w:eastAsia="zh-CN"/>
        </w:rPr>
        <w:t xml:space="preserve">(e.g. </w:t>
      </w:r>
      <w:r w:rsidR="00DF5EFD" w:rsidRPr="00DF5EFD">
        <w:rPr>
          <w:rFonts w:eastAsia="SimSun"/>
          <w:lang w:eastAsia="zh-CN"/>
        </w:rPr>
        <w:t>A</w:t>
      </w:r>
      <w:r w:rsidR="00DF5EFD">
        <w:rPr>
          <w:rFonts w:eastAsia="SimSun"/>
          <w:lang w:eastAsia="zh-CN"/>
        </w:rPr>
        <w:t xml:space="preserve"> company</w:t>
      </w:r>
      <w:r w:rsidR="00DF5EFD" w:rsidRPr="00DF5EFD">
        <w:rPr>
          <w:rFonts w:eastAsia="SimSun"/>
          <w:lang w:eastAsia="zh-CN"/>
        </w:rPr>
        <w:t xml:space="preserve"> </w:t>
      </w:r>
      <w:r w:rsidRPr="00DF5EFD">
        <w:rPr>
          <w:rFonts w:eastAsia="SimSun"/>
          <w:lang w:eastAsia="zh-CN"/>
        </w:rPr>
        <w:t>plans to use U</w:t>
      </w:r>
      <w:r w:rsidR="00DF5EFD">
        <w:rPr>
          <w:rFonts w:eastAsia="SimSun"/>
          <w:lang w:eastAsia="zh-CN"/>
        </w:rPr>
        <w:t>A</w:t>
      </w:r>
      <w:r w:rsidRPr="00DF5EFD">
        <w:rPr>
          <w:rFonts w:eastAsia="SimSun"/>
          <w:lang w:eastAsia="zh-CN"/>
        </w:rPr>
        <w:t>V</w:t>
      </w:r>
      <w:r w:rsidR="00DF5EFD">
        <w:rPr>
          <w:rFonts w:eastAsia="SimSun"/>
          <w:lang w:eastAsia="zh-CN"/>
        </w:rPr>
        <w:t>s</w:t>
      </w:r>
      <w:r w:rsidRPr="00DF5EFD">
        <w:rPr>
          <w:rFonts w:eastAsia="SimSun"/>
          <w:lang w:eastAsia="zh-CN"/>
        </w:rPr>
        <w:t xml:space="preserve"> to deliver goods), which improves delivery efficiency. </w:t>
      </w:r>
      <w:r w:rsidR="00DF5EFD" w:rsidRPr="00DF5EFD">
        <w:rPr>
          <w:rFonts w:eastAsia="SimSun"/>
          <w:lang w:eastAsia="zh-CN"/>
        </w:rPr>
        <w:t>In a situation where first aid personnel cannot arrive promptly to the scene of an emergency</w:t>
      </w:r>
      <w:r w:rsidRPr="00DF5EFD">
        <w:rPr>
          <w:rFonts w:eastAsia="SimSun"/>
          <w:lang w:eastAsia="zh-CN"/>
        </w:rPr>
        <w:t xml:space="preserve">, UAVs could be used to collect video information on site and deliver emergency equipment.  </w:t>
      </w:r>
    </w:p>
    <w:p w:rsidR="00725DE5" w:rsidRPr="008B67E3" w:rsidRDefault="00725DE5" w:rsidP="00725DE5">
      <w:pPr>
        <w:rPr>
          <w:rFonts w:eastAsia="SimSun"/>
          <w:lang w:eastAsia="zh-CN"/>
        </w:rPr>
      </w:pPr>
      <w:r w:rsidRPr="008B67E3">
        <w:rPr>
          <w:rFonts w:eastAsia="SimSun"/>
          <w:lang w:eastAsia="zh-CN"/>
        </w:rPr>
        <w:t xml:space="preserve">For </w:t>
      </w:r>
      <w:r w:rsidR="00DF5EFD">
        <w:rPr>
          <w:rFonts w:eastAsia="SimSun"/>
          <w:lang w:eastAsia="zh-CN"/>
        </w:rPr>
        <w:t>example</w:t>
      </w:r>
      <w:r w:rsidRPr="008B67E3">
        <w:rPr>
          <w:rFonts w:eastAsia="SimSun"/>
          <w:lang w:eastAsia="zh-CN"/>
        </w:rPr>
        <w:t xml:space="preserve">, the owners of </w:t>
      </w:r>
      <w:r w:rsidR="00DF5EFD">
        <w:rPr>
          <w:rFonts w:eastAsia="SimSun"/>
          <w:lang w:eastAsia="zh-CN"/>
        </w:rPr>
        <w:t xml:space="preserve">the </w:t>
      </w:r>
      <w:r w:rsidRPr="00414670">
        <w:rPr>
          <w:rFonts w:eastAsia="SimSun"/>
          <w:lang w:eastAsia="zh-CN"/>
        </w:rPr>
        <w:t>UAV</w:t>
      </w:r>
      <w:r w:rsidR="00DF5EFD">
        <w:rPr>
          <w:rFonts w:eastAsia="SimSun"/>
          <w:lang w:eastAsia="zh-CN"/>
        </w:rPr>
        <w:t>s</w:t>
      </w:r>
      <w:r w:rsidRPr="00414670">
        <w:rPr>
          <w:rFonts w:eastAsia="SimSun"/>
          <w:lang w:eastAsia="zh-CN"/>
        </w:rPr>
        <w:t xml:space="preserve"> (e.g.</w:t>
      </w:r>
      <w:r w:rsidRPr="008B67E3">
        <w:rPr>
          <w:rFonts w:eastAsia="SimSun"/>
          <w:lang w:eastAsia="zh-CN"/>
        </w:rPr>
        <w:t xml:space="preserve"> </w:t>
      </w:r>
      <w:r w:rsidRPr="00414670">
        <w:rPr>
          <w:rFonts w:eastAsia="SimSun"/>
          <w:lang w:eastAsia="zh-CN"/>
        </w:rPr>
        <w:t>Logistics companies or Medical institutions</w:t>
      </w:r>
      <w:r w:rsidRPr="00030727">
        <w:rPr>
          <w:rFonts w:eastAsia="SimSun"/>
          <w:lang w:eastAsia="zh-CN"/>
        </w:rPr>
        <w:t xml:space="preserve">) subscribe to </w:t>
      </w:r>
      <w:r w:rsidRPr="00843473">
        <w:rPr>
          <w:rFonts w:eastAsia="SimSun"/>
          <w:lang w:eastAsia="zh-CN"/>
        </w:rPr>
        <w:t>latency</w:t>
      </w:r>
      <w:r w:rsidRPr="002F4248">
        <w:rPr>
          <w:rFonts w:eastAsia="SimSun"/>
          <w:lang w:eastAsia="zh-CN"/>
        </w:rPr>
        <w:t xml:space="preserve"> and ultra</w:t>
      </w:r>
      <w:r w:rsidR="00DF5EFD">
        <w:rPr>
          <w:rFonts w:eastAsia="SimSun"/>
          <w:lang w:eastAsia="zh-CN"/>
        </w:rPr>
        <w:t>-</w:t>
      </w:r>
      <w:r w:rsidRPr="002F4248">
        <w:rPr>
          <w:rFonts w:eastAsia="SimSun"/>
          <w:lang w:eastAsia="zh-CN"/>
        </w:rPr>
        <w:t>reliable transmission service from Operator A, and control the UAV remotely through the service. The service flow would be as follows</w:t>
      </w:r>
      <w:r w:rsidR="00DF5EFD">
        <w:rPr>
          <w:rFonts w:eastAsia="SimSun"/>
          <w:lang w:eastAsia="zh-CN"/>
        </w:rPr>
        <w:t>:</w:t>
      </w:r>
    </w:p>
    <w:p w:rsidR="00725DE5" w:rsidRPr="009E0B4C" w:rsidRDefault="00725DE5" w:rsidP="00725DE5">
      <w:pPr>
        <w:pStyle w:val="B1"/>
        <w:rPr>
          <w:rFonts w:eastAsia="SimSun"/>
          <w:lang w:eastAsia="zh-CN"/>
        </w:rPr>
      </w:pPr>
      <w:r w:rsidRPr="00414670">
        <w:lastRenderedPageBreak/>
        <w:t>1.</w:t>
      </w:r>
      <w:r w:rsidRPr="00414670">
        <w:tab/>
      </w:r>
      <w:r w:rsidRPr="00030727">
        <w:rPr>
          <w:rFonts w:eastAsia="SimSun"/>
          <w:lang w:eastAsia="zh-CN"/>
        </w:rPr>
        <w:t>When an accident happens, a m</w:t>
      </w:r>
      <w:r w:rsidRPr="00843473">
        <w:rPr>
          <w:rFonts w:eastAsia="SimSun"/>
          <w:lang w:eastAsia="zh-CN"/>
        </w:rPr>
        <w:t>anipulator</w:t>
      </w:r>
      <w:r w:rsidRPr="002F4248">
        <w:rPr>
          <w:rFonts w:eastAsia="SimSun"/>
          <w:lang w:eastAsia="zh-CN"/>
        </w:rPr>
        <w:t xml:space="preserve"> controls the UAV carrying nec</w:t>
      </w:r>
      <w:r w:rsidRPr="009E0B4C">
        <w:rPr>
          <w:rFonts w:eastAsia="SimSun"/>
          <w:lang w:eastAsia="zh-CN"/>
        </w:rPr>
        <w:t>essary equipment and medicine.</w:t>
      </w:r>
    </w:p>
    <w:p w:rsidR="00725DE5" w:rsidRPr="008E0B30" w:rsidRDefault="00725DE5" w:rsidP="00725DE5">
      <w:pPr>
        <w:pStyle w:val="B1"/>
        <w:rPr>
          <w:rFonts w:eastAsia="SimSun"/>
          <w:lang w:eastAsia="zh-CN"/>
        </w:rPr>
      </w:pPr>
      <w:r w:rsidRPr="008E0B30">
        <w:rPr>
          <w:rFonts w:eastAsia="SimSun"/>
          <w:lang w:eastAsia="zh-CN"/>
        </w:rPr>
        <w:t>2.</w:t>
      </w:r>
      <w:r w:rsidRPr="008E0B30">
        <w:rPr>
          <w:rFonts w:eastAsia="SimSun"/>
          <w:lang w:eastAsia="zh-CN"/>
        </w:rPr>
        <w:tab/>
        <w:t>UAV shoots real-time pictures or video along the road and sends the image back to the manipulator.</w:t>
      </w:r>
    </w:p>
    <w:p w:rsidR="00725DE5" w:rsidRPr="008B67E3" w:rsidRDefault="00725DE5" w:rsidP="00725DE5">
      <w:pPr>
        <w:pStyle w:val="B1"/>
        <w:rPr>
          <w:rFonts w:eastAsia="SimSun"/>
          <w:lang w:eastAsia="zh-CN"/>
        </w:rPr>
      </w:pPr>
      <w:r w:rsidRPr="008B67E3">
        <w:t>3.</w:t>
      </w:r>
      <w:r w:rsidRPr="008B67E3">
        <w:tab/>
        <w:t>A</w:t>
      </w:r>
      <w:r w:rsidRPr="008B67E3">
        <w:rPr>
          <w:rFonts w:eastAsia="SimSun"/>
          <w:lang w:eastAsia="zh-CN"/>
        </w:rPr>
        <w:t>ssisted by the video sent back from UAV, the manipulator controls the UAV away from obstacles through the manipulator.</w:t>
      </w:r>
    </w:p>
    <w:p w:rsidR="00725DE5" w:rsidRPr="00DF5EFD" w:rsidRDefault="00725DE5" w:rsidP="00725DE5">
      <w:pPr>
        <w:pStyle w:val="B1"/>
        <w:rPr>
          <w:rFonts w:eastAsia="SimSun"/>
          <w:lang w:eastAsia="zh-CN"/>
        </w:rPr>
      </w:pPr>
      <w:r w:rsidRPr="00DF5EFD">
        <w:t>4.</w:t>
      </w:r>
      <w:r w:rsidRPr="00DF5EFD">
        <w:tab/>
      </w:r>
      <w:r w:rsidRPr="00DF5EFD">
        <w:rPr>
          <w:rFonts w:eastAsia="SimSun"/>
          <w:lang w:eastAsia="zh-CN"/>
        </w:rPr>
        <w:t>C</w:t>
      </w:r>
      <w:r w:rsidRPr="00DF5EFD">
        <w:t>ontinuously</w:t>
      </w:r>
      <w:r w:rsidRPr="00DF5EFD">
        <w:rPr>
          <w:rFonts w:eastAsia="SimSun"/>
        </w:rPr>
        <w:t xml:space="preserve"> </w:t>
      </w:r>
      <w:r w:rsidRPr="00DF5EFD">
        <w:rPr>
          <w:rFonts w:eastAsia="SimSun"/>
          <w:lang w:eastAsia="zh-CN"/>
        </w:rPr>
        <w:t xml:space="preserve">the manipulator sends the command message to control the </w:t>
      </w:r>
      <w:r w:rsidR="00CC6730" w:rsidRPr="00DF5EFD">
        <w:rPr>
          <w:rFonts w:eastAsia="SimSun"/>
          <w:lang w:eastAsia="zh-CN"/>
        </w:rPr>
        <w:t>velocity</w:t>
      </w:r>
      <w:r w:rsidR="008B7B3C" w:rsidRPr="00DF5EFD">
        <w:rPr>
          <w:rFonts w:eastAsia="SimSun"/>
          <w:lang w:eastAsia="zh-CN"/>
        </w:rPr>
        <w:t xml:space="preserve"> </w:t>
      </w:r>
      <w:r w:rsidRPr="00DF5EFD">
        <w:rPr>
          <w:rFonts w:eastAsia="SimSun"/>
          <w:lang w:eastAsia="zh-CN"/>
        </w:rPr>
        <w:t xml:space="preserve">of UAV precisely. </w:t>
      </w:r>
    </w:p>
    <w:p w:rsidR="00725DE5" w:rsidRPr="00DF5EFD" w:rsidRDefault="00725DE5" w:rsidP="00725DE5">
      <w:pPr>
        <w:pStyle w:val="B1"/>
        <w:rPr>
          <w:rFonts w:eastAsia="SimSun"/>
          <w:lang w:eastAsia="zh-CN"/>
        </w:rPr>
      </w:pPr>
      <w:r w:rsidRPr="00DF5EFD">
        <w:t>5.</w:t>
      </w:r>
      <w:r w:rsidRPr="00DF5EFD">
        <w:tab/>
      </w:r>
      <w:r w:rsidRPr="00DF5EFD">
        <w:rPr>
          <w:rFonts w:eastAsia="SimSun"/>
          <w:lang w:eastAsia="zh-CN"/>
        </w:rPr>
        <w:t>Besides the real-time image, the UAV in flight also sends back position information and other data from its carried sensor back to the manipulator simultaneously.</w:t>
      </w:r>
    </w:p>
    <w:p w:rsidR="00725DE5" w:rsidRPr="00DF5EFD" w:rsidRDefault="00725DE5" w:rsidP="00B02562">
      <w:pPr>
        <w:rPr>
          <w:rFonts w:eastAsia="SimSun"/>
          <w:lang w:eastAsia="zh-CN"/>
        </w:rPr>
      </w:pPr>
      <w:r w:rsidRPr="00DF5EFD">
        <w:rPr>
          <w:rFonts w:eastAsia="SimSun"/>
          <w:lang w:eastAsia="zh-CN"/>
        </w:rPr>
        <w:t>Assisted by real-time image and information sent back by UAV, manipulator at the console controls the UAV remotely flying through complex terrain and landing at the exact site where the accident happens.</w:t>
      </w:r>
    </w:p>
    <w:p w:rsidR="00725DE5" w:rsidRPr="00DF5EFD" w:rsidRDefault="00725DE5" w:rsidP="00725DE5">
      <w:pPr>
        <w:pStyle w:val="Heading3"/>
      </w:pPr>
      <w:bookmarkStart w:id="758" w:name="_Toc434174690"/>
      <w:bookmarkStart w:id="759" w:name="_Toc436299297"/>
      <w:bookmarkStart w:id="760" w:name="_Toc436300342"/>
      <w:bookmarkStart w:id="761" w:name="_Toc442340958"/>
      <w:bookmarkStart w:id="762" w:name="_Toc442345149"/>
      <w:bookmarkStart w:id="763" w:name="_Toc442345529"/>
      <w:bookmarkStart w:id="764" w:name="_Toc442345910"/>
      <w:bookmarkStart w:id="765" w:name="_Toc442346291"/>
      <w:r w:rsidRPr="00DF5EFD">
        <w:t>5.18.2</w:t>
      </w:r>
      <w:r w:rsidRPr="00DF5EFD">
        <w:tab/>
        <w:t>Potential Service Requirements</w:t>
      </w:r>
      <w:bookmarkEnd w:id="758"/>
      <w:bookmarkEnd w:id="759"/>
      <w:bookmarkEnd w:id="760"/>
      <w:bookmarkEnd w:id="761"/>
      <w:bookmarkEnd w:id="762"/>
      <w:bookmarkEnd w:id="763"/>
      <w:bookmarkEnd w:id="764"/>
      <w:bookmarkEnd w:id="765"/>
    </w:p>
    <w:p w:rsidR="00DF5EFD" w:rsidRDefault="00DF5EFD" w:rsidP="00725DE5">
      <w:pPr>
        <w:ind w:hanging="1"/>
        <w:rPr>
          <w:rFonts w:eastAsia="SimSun"/>
          <w:lang w:eastAsia="zh-CN"/>
        </w:rPr>
      </w:pPr>
      <w:r w:rsidRPr="00DF5EFD">
        <w:rPr>
          <w:rFonts w:eastAsia="SimSun"/>
          <w:lang w:eastAsia="zh-CN"/>
        </w:rPr>
        <w:t>All requirements are for end to end performance, defined as communications sent by source and communication received by target. The 3GPP system shall support:</w:t>
      </w:r>
    </w:p>
    <w:p w:rsid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Round trip latency less than [150 </w:t>
      </w:r>
      <w:proofErr w:type="spellStart"/>
      <w:r w:rsidRPr="00DF5EFD">
        <w:rPr>
          <w:rFonts w:eastAsia="SimSun"/>
          <w:lang w:eastAsia="zh-CN"/>
        </w:rPr>
        <w:t>ms</w:t>
      </w:r>
      <w:proofErr w:type="spellEnd"/>
      <w:r w:rsidRPr="00DF5EFD">
        <w:rPr>
          <w:rFonts w:eastAsia="SimSun"/>
          <w:lang w:eastAsia="zh-CN"/>
        </w:rPr>
        <w:t>], including all network components.</w:t>
      </w:r>
    </w:p>
    <w:p w:rsidR="00725DE5" w:rsidRDefault="00DF5EFD" w:rsidP="0059271D">
      <w:pPr>
        <w:pStyle w:val="B1"/>
        <w:rPr>
          <w:rFonts w:eastAsia="SimSun"/>
          <w:lang w:eastAsia="zh-CN"/>
        </w:rPr>
      </w:pPr>
      <w:r>
        <w:rPr>
          <w:rFonts w:eastAsia="SimSun"/>
          <w:lang w:eastAsia="zh-CN"/>
        </w:rPr>
        <w:t>-</w:t>
      </w:r>
      <w:r>
        <w:rPr>
          <w:rFonts w:eastAsia="SimSun"/>
          <w:lang w:eastAsia="zh-CN"/>
        </w:rPr>
        <w:tab/>
        <w:t>High</w:t>
      </w:r>
      <w:r w:rsidRPr="00DF5EFD">
        <w:rPr>
          <w:rFonts w:eastAsia="SimSun"/>
          <w:lang w:eastAsia="zh-CN"/>
        </w:rPr>
        <w:t xml:space="preserve"> </w:t>
      </w:r>
      <w:r w:rsidR="00725DE5" w:rsidRPr="00DF5EFD">
        <w:rPr>
          <w:rFonts w:eastAsia="SimSun"/>
          <w:lang w:eastAsia="zh-CN"/>
        </w:rPr>
        <w:t xml:space="preserve">reliability </w:t>
      </w:r>
      <w:r w:rsidR="00CC6730" w:rsidRPr="00DF5EFD">
        <w:rPr>
          <w:rFonts w:eastAsia="SimSun"/>
          <w:lang w:eastAsia="zh-CN"/>
        </w:rPr>
        <w:t>for fast-moving end-users</w:t>
      </w:r>
      <w:r w:rsidR="00725DE5" w:rsidRPr="00DF5EFD">
        <w:rPr>
          <w:rFonts w:eastAsia="SimSun"/>
          <w:lang w:eastAsia="zh-CN"/>
        </w:rPr>
        <w:t xml:space="preserve"> (e.g. 120km/h);</w:t>
      </w:r>
      <w:r>
        <w:rPr>
          <w:rFonts w:eastAsia="SimSun"/>
          <w:lang w:eastAsia="zh-CN"/>
        </w:rPr>
        <w:t xml:space="preserve"> </w:t>
      </w:r>
      <w:r w:rsidRPr="00DF5EFD">
        <w:rPr>
          <w:rFonts w:eastAsia="SimSun"/>
          <w:lang w:eastAsia="zh-CN"/>
        </w:rPr>
        <w:t>reliability goal is [near 100%]</w:t>
      </w:r>
    </w:p>
    <w:p w:rsidR="00DF5EFD" w:rsidRPr="00DF5EFD" w:rsidRDefault="00DF5EFD" w:rsidP="0059271D">
      <w:pPr>
        <w:pStyle w:val="B1"/>
        <w:rPr>
          <w:rFonts w:eastAsia="SimSun"/>
          <w:lang w:eastAsia="zh-CN"/>
        </w:rPr>
      </w:pPr>
      <w:r>
        <w:rPr>
          <w:rFonts w:eastAsia="SimSun"/>
          <w:lang w:eastAsia="zh-CN"/>
        </w:rPr>
        <w:t>-</w:t>
      </w:r>
      <w:r>
        <w:rPr>
          <w:rFonts w:eastAsia="SimSun"/>
          <w:lang w:eastAsia="zh-CN"/>
        </w:rPr>
        <w:tab/>
      </w:r>
      <w:r w:rsidRPr="00DF5EFD">
        <w:rPr>
          <w:rFonts w:eastAsia="SimSun"/>
          <w:lang w:eastAsia="zh-CN"/>
        </w:rPr>
        <w:t>Seamless connection for fast-moving end-users.</w:t>
      </w:r>
    </w:p>
    <w:p w:rsidR="00DF5EFD"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 xml:space="preserve">Reliability to be at the same level for current aviation Air Traffic Control (ATC). Link supports command and control of vehicles in controlled airspace. </w:t>
      </w:r>
    </w:p>
    <w:p w:rsidR="00DF5EFD" w:rsidRPr="00DF5EFD" w:rsidRDefault="00DF5EFD" w:rsidP="0059271D">
      <w:pPr>
        <w:pStyle w:val="B1"/>
        <w:rPr>
          <w:rFonts w:eastAsia="SimSun"/>
          <w:lang w:eastAsia="zh-CN"/>
        </w:rPr>
      </w:pPr>
      <w:r w:rsidRPr="00DF5EFD">
        <w:rPr>
          <w:rFonts w:eastAsia="SimSun"/>
          <w:lang w:eastAsia="zh-CN"/>
        </w:rPr>
        <w:t>-</w:t>
      </w:r>
      <w:r w:rsidRPr="00DF5EFD">
        <w:rPr>
          <w:rFonts w:eastAsia="SimSun"/>
          <w:lang w:eastAsia="zh-CN"/>
        </w:rPr>
        <w:tab/>
        <w:t xml:space="preserve">Priority, Precedence, </w:t>
      </w:r>
      <w:proofErr w:type="spellStart"/>
      <w:r w:rsidRPr="00DF5EFD">
        <w:rPr>
          <w:rFonts w:eastAsia="SimSun"/>
          <w:lang w:eastAsia="zh-CN"/>
        </w:rPr>
        <w:t>Preemption</w:t>
      </w:r>
      <w:proofErr w:type="spellEnd"/>
      <w:r w:rsidRPr="00DF5EFD">
        <w:rPr>
          <w:rFonts w:eastAsia="SimSun"/>
          <w:lang w:eastAsia="zh-CN"/>
        </w:rPr>
        <w:t xml:space="preserve"> (PPP) mechanisms shall be used to ensure sufficient reliability metrics are reached. </w:t>
      </w:r>
    </w:p>
    <w:p w:rsidR="00725DE5" w:rsidRPr="00DF5EFD" w:rsidRDefault="00DF5EFD" w:rsidP="00B02562">
      <w:pPr>
        <w:pStyle w:val="B1"/>
        <w:rPr>
          <w:rFonts w:eastAsia="SimSun"/>
          <w:lang w:eastAsia="zh-CN"/>
        </w:rPr>
      </w:pPr>
      <w:r w:rsidRPr="00DF5EFD">
        <w:rPr>
          <w:rFonts w:eastAsia="SimSun"/>
          <w:lang w:eastAsia="zh-CN"/>
        </w:rPr>
        <w:t>-</w:t>
      </w:r>
      <w:r w:rsidRPr="00DF5EFD">
        <w:rPr>
          <w:rFonts w:eastAsia="SimSun"/>
          <w:lang w:eastAsia="zh-CN"/>
        </w:rPr>
        <w:tab/>
        <w:t>Position accuracy within [10 cm] to avoid damage to property or life in densely populated areas.</w:t>
      </w:r>
    </w:p>
    <w:p w:rsidR="00725DE5" w:rsidRDefault="00725DE5" w:rsidP="00725DE5">
      <w:pPr>
        <w:pStyle w:val="Heading3"/>
      </w:pPr>
      <w:bookmarkStart w:id="766" w:name="_Toc434174691"/>
      <w:bookmarkStart w:id="767" w:name="_Toc436299298"/>
      <w:bookmarkStart w:id="768" w:name="_Toc436300343"/>
      <w:bookmarkStart w:id="769" w:name="_Toc442340959"/>
      <w:bookmarkStart w:id="770" w:name="_Toc442345150"/>
      <w:bookmarkStart w:id="771" w:name="_Toc442345530"/>
      <w:bookmarkStart w:id="772" w:name="_Toc442345911"/>
      <w:bookmarkStart w:id="773" w:name="_Toc442346292"/>
      <w:r w:rsidRPr="00A53AA3">
        <w:t>5.18.3</w:t>
      </w:r>
      <w:r w:rsidRPr="00A53AA3">
        <w:tab/>
        <w:t>Potential Operational Requirements</w:t>
      </w:r>
      <w:bookmarkEnd w:id="766"/>
      <w:bookmarkEnd w:id="767"/>
      <w:bookmarkEnd w:id="768"/>
      <w:bookmarkEnd w:id="769"/>
      <w:bookmarkEnd w:id="770"/>
      <w:bookmarkEnd w:id="771"/>
      <w:bookmarkEnd w:id="772"/>
      <w:bookmarkEnd w:id="773"/>
    </w:p>
    <w:p w:rsidR="00B02562" w:rsidRPr="00B02562" w:rsidRDefault="00B02562" w:rsidP="00B02562">
      <w:pPr>
        <w:rPr>
          <w:lang w:eastAsia="x-none"/>
        </w:rPr>
      </w:pPr>
    </w:p>
    <w:p w:rsidR="003A0FFA" w:rsidRPr="0095398B" w:rsidRDefault="003A0FFA" w:rsidP="003A0FFA">
      <w:pPr>
        <w:pStyle w:val="Heading2"/>
      </w:pPr>
      <w:bookmarkStart w:id="774" w:name="_Toc434174692"/>
      <w:bookmarkStart w:id="775" w:name="_Toc436299299"/>
      <w:bookmarkStart w:id="776" w:name="_Toc436300344"/>
      <w:bookmarkStart w:id="777" w:name="_Toc442340960"/>
      <w:bookmarkStart w:id="778" w:name="_Toc442345151"/>
      <w:bookmarkStart w:id="779" w:name="_Toc442345531"/>
      <w:bookmarkStart w:id="780" w:name="_Toc442345912"/>
      <w:bookmarkStart w:id="781" w:name="_Toc442346293"/>
      <w:r w:rsidRPr="0095398B">
        <w:t>5.19</w:t>
      </w:r>
      <w:r w:rsidRPr="00414670">
        <w:tab/>
      </w:r>
      <w:r w:rsidR="00CC6730" w:rsidRPr="0095398B">
        <w:rPr>
          <w:rFonts w:eastAsia="SimSun"/>
        </w:rPr>
        <w:t>L</w:t>
      </w:r>
      <w:r w:rsidRPr="0095398B">
        <w:rPr>
          <w:rFonts w:eastAsia="SimSun"/>
        </w:rPr>
        <w:t>ight weight device configuration</w:t>
      </w:r>
      <w:bookmarkEnd w:id="774"/>
      <w:bookmarkEnd w:id="775"/>
      <w:bookmarkEnd w:id="776"/>
      <w:bookmarkEnd w:id="777"/>
      <w:bookmarkEnd w:id="778"/>
      <w:bookmarkEnd w:id="779"/>
      <w:bookmarkEnd w:id="780"/>
      <w:bookmarkEnd w:id="781"/>
      <w:r w:rsidRPr="0095398B">
        <w:rPr>
          <w:rFonts w:eastAsia="SimSun"/>
        </w:rPr>
        <w:t xml:space="preserve"> </w:t>
      </w:r>
    </w:p>
    <w:p w:rsidR="003A0FFA" w:rsidRPr="00414670" w:rsidRDefault="003A0FFA" w:rsidP="003A0FFA">
      <w:pPr>
        <w:pStyle w:val="Heading3"/>
      </w:pPr>
      <w:bookmarkStart w:id="782" w:name="_Toc434174693"/>
      <w:bookmarkStart w:id="783" w:name="_Toc436299300"/>
      <w:bookmarkStart w:id="784" w:name="_Toc436300345"/>
      <w:bookmarkStart w:id="785" w:name="_Toc442340961"/>
      <w:bookmarkStart w:id="786" w:name="_Toc442345152"/>
      <w:bookmarkStart w:id="787" w:name="_Toc442345532"/>
      <w:bookmarkStart w:id="788" w:name="_Toc442345913"/>
      <w:bookmarkStart w:id="789" w:name="_Toc442346294"/>
      <w:r w:rsidRPr="0095398B">
        <w:t>5.19.1</w:t>
      </w:r>
      <w:r w:rsidRPr="00414670">
        <w:tab/>
      </w:r>
      <w:r w:rsidRPr="0095398B">
        <w:t>D</w:t>
      </w:r>
      <w:r w:rsidR="00CC6730" w:rsidRPr="0095398B">
        <w:t>escription</w:t>
      </w:r>
      <w:bookmarkEnd w:id="782"/>
      <w:bookmarkEnd w:id="783"/>
      <w:bookmarkEnd w:id="784"/>
      <w:bookmarkEnd w:id="785"/>
      <w:bookmarkEnd w:id="786"/>
      <w:bookmarkEnd w:id="787"/>
      <w:bookmarkEnd w:id="788"/>
      <w:bookmarkEnd w:id="789"/>
    </w:p>
    <w:p w:rsidR="003A0FFA" w:rsidRPr="00843473" w:rsidRDefault="003A0FFA" w:rsidP="00B02562">
      <w:r w:rsidRPr="00414670">
        <w:t>The new system is expected to support all kinds of devices, ranging from very simple, li</w:t>
      </w:r>
      <w:r w:rsidRPr="00030727">
        <w:t xml:space="preserve">mited function devices to very complex, sophisticated computing platforms.  On the lower end of the device function range, not all such devices may use IMS and may not need to be equipped with an IMS client, and yet it would still be desirable to activate </w:t>
      </w:r>
      <w:r w:rsidRPr="00843473">
        <w:t>such a device remotely.  A light weight configuration mechanism may be used to provide the configuration information to the device.</w:t>
      </w:r>
    </w:p>
    <w:p w:rsidR="003A0FFA" w:rsidRPr="0095398B" w:rsidRDefault="003A0FFA" w:rsidP="003A0FFA">
      <w:pPr>
        <w:pStyle w:val="Heading3"/>
      </w:pPr>
      <w:bookmarkStart w:id="790" w:name="_Toc434174694"/>
      <w:bookmarkStart w:id="791" w:name="_Toc436299301"/>
      <w:bookmarkStart w:id="792" w:name="_Toc436300346"/>
      <w:bookmarkStart w:id="793" w:name="_Toc442340962"/>
      <w:bookmarkStart w:id="794" w:name="_Toc442345153"/>
      <w:bookmarkStart w:id="795" w:name="_Toc442345533"/>
      <w:bookmarkStart w:id="796" w:name="_Toc442345914"/>
      <w:bookmarkStart w:id="797" w:name="_Toc442346295"/>
      <w:r w:rsidRPr="0095398B">
        <w:t>5.19.2</w:t>
      </w:r>
      <w:r w:rsidRPr="00414670">
        <w:tab/>
        <w:t xml:space="preserve">Potential </w:t>
      </w:r>
      <w:r w:rsidRPr="0095398B">
        <w:t xml:space="preserve">service </w:t>
      </w:r>
      <w:r w:rsidRPr="00414670">
        <w:t>requirements</w:t>
      </w:r>
      <w:bookmarkEnd w:id="790"/>
      <w:bookmarkEnd w:id="791"/>
      <w:bookmarkEnd w:id="792"/>
      <w:bookmarkEnd w:id="793"/>
      <w:bookmarkEnd w:id="794"/>
      <w:bookmarkEnd w:id="795"/>
      <w:bookmarkEnd w:id="796"/>
      <w:bookmarkEnd w:id="797"/>
      <w:r w:rsidRPr="00414670">
        <w:t xml:space="preserve"> </w:t>
      </w:r>
    </w:p>
    <w:p w:rsidR="003A0FFA" w:rsidRPr="00414670" w:rsidRDefault="003A0FFA" w:rsidP="00B02562">
      <w:r w:rsidRPr="00414670">
        <w:t>The 3GPP System shall be able to support devices (e.g., smart meter) with limited communication requirements and capabilities (e.g., devices without an IMS client).</w:t>
      </w:r>
    </w:p>
    <w:p w:rsidR="003A0FFA" w:rsidRPr="002F4248" w:rsidRDefault="003A0FFA" w:rsidP="00B02562">
      <w:r w:rsidRPr="00030727">
        <w:t>The 3GPP System shall support a lighter weight signal</w:t>
      </w:r>
      <w:r w:rsidR="00990729" w:rsidRPr="00843473">
        <w:t>l</w:t>
      </w:r>
      <w:r w:rsidRPr="002F4248">
        <w:t xml:space="preserve">ing for device configuration (i.e., service parameters) than is currently available in EPS.  </w:t>
      </w:r>
    </w:p>
    <w:p w:rsidR="003A0FFA" w:rsidRPr="00414670" w:rsidRDefault="003A0FFA" w:rsidP="003A0FFA">
      <w:pPr>
        <w:pStyle w:val="Heading3"/>
      </w:pPr>
      <w:bookmarkStart w:id="798" w:name="_Toc434174695"/>
      <w:bookmarkStart w:id="799" w:name="_Toc436299302"/>
      <w:bookmarkStart w:id="800" w:name="_Toc436300347"/>
      <w:bookmarkStart w:id="801" w:name="_Toc442340963"/>
      <w:bookmarkStart w:id="802" w:name="_Toc442345154"/>
      <w:bookmarkStart w:id="803" w:name="_Toc442345534"/>
      <w:bookmarkStart w:id="804" w:name="_Toc442345915"/>
      <w:bookmarkStart w:id="805" w:name="_Toc442346296"/>
      <w:r w:rsidRPr="0095398B">
        <w:t>5.19.3</w:t>
      </w:r>
      <w:r w:rsidRPr="00414670">
        <w:tab/>
        <w:t xml:space="preserve">Potential </w:t>
      </w:r>
      <w:r w:rsidRPr="0095398B">
        <w:t xml:space="preserve">operational </w:t>
      </w:r>
      <w:r w:rsidRPr="00414670">
        <w:t>requirements</w:t>
      </w:r>
      <w:bookmarkEnd w:id="798"/>
      <w:bookmarkEnd w:id="799"/>
      <w:bookmarkEnd w:id="800"/>
      <w:bookmarkEnd w:id="801"/>
      <w:bookmarkEnd w:id="802"/>
      <w:bookmarkEnd w:id="803"/>
      <w:bookmarkEnd w:id="804"/>
      <w:bookmarkEnd w:id="805"/>
      <w:r w:rsidRPr="00414670">
        <w:t xml:space="preserve"> </w:t>
      </w:r>
    </w:p>
    <w:p w:rsidR="00990729" w:rsidRPr="00030727" w:rsidRDefault="00990729" w:rsidP="00990729"/>
    <w:p w:rsidR="00990729" w:rsidRPr="0095398B" w:rsidRDefault="00990729" w:rsidP="00990729">
      <w:pPr>
        <w:pStyle w:val="Heading2"/>
      </w:pPr>
      <w:bookmarkStart w:id="806" w:name="_Toc434174696"/>
      <w:bookmarkStart w:id="807" w:name="_Toc436299303"/>
      <w:bookmarkStart w:id="808" w:name="_Toc436300348"/>
      <w:bookmarkStart w:id="809" w:name="_Toc442340964"/>
      <w:bookmarkStart w:id="810" w:name="_Toc442345155"/>
      <w:bookmarkStart w:id="811" w:name="_Toc442345535"/>
      <w:bookmarkStart w:id="812" w:name="_Toc442345916"/>
      <w:bookmarkStart w:id="813" w:name="_Toc442346297"/>
      <w:r w:rsidRPr="0095398B">
        <w:lastRenderedPageBreak/>
        <w:t>5.20</w:t>
      </w:r>
      <w:r w:rsidRPr="00414670">
        <w:tab/>
      </w:r>
      <w:r w:rsidR="00CC6730" w:rsidRPr="0095398B">
        <w:t>W</w:t>
      </w:r>
      <w:r w:rsidRPr="0095398B">
        <w:t>ide area sensor monitoring and event driven alarms</w:t>
      </w:r>
      <w:bookmarkEnd w:id="806"/>
      <w:bookmarkEnd w:id="807"/>
      <w:bookmarkEnd w:id="808"/>
      <w:bookmarkEnd w:id="809"/>
      <w:bookmarkEnd w:id="810"/>
      <w:bookmarkEnd w:id="811"/>
      <w:bookmarkEnd w:id="812"/>
      <w:bookmarkEnd w:id="813"/>
    </w:p>
    <w:p w:rsidR="00990729" w:rsidRPr="00414670" w:rsidRDefault="00990729" w:rsidP="00990729">
      <w:pPr>
        <w:pStyle w:val="Heading3"/>
      </w:pPr>
      <w:bookmarkStart w:id="814" w:name="_Toc434174697"/>
      <w:bookmarkStart w:id="815" w:name="_Toc436299304"/>
      <w:bookmarkStart w:id="816" w:name="_Toc436300349"/>
      <w:bookmarkStart w:id="817" w:name="_Toc442340965"/>
      <w:bookmarkStart w:id="818" w:name="_Toc442345156"/>
      <w:bookmarkStart w:id="819" w:name="_Toc442345536"/>
      <w:bookmarkStart w:id="820" w:name="_Toc442345917"/>
      <w:bookmarkStart w:id="821" w:name="_Toc442346298"/>
      <w:r w:rsidRPr="0095398B">
        <w:t>5.20.1</w:t>
      </w:r>
      <w:r w:rsidRPr="00414670">
        <w:tab/>
      </w:r>
      <w:r w:rsidR="00CC6730" w:rsidRPr="0095398B">
        <w:t>Description</w:t>
      </w:r>
      <w:bookmarkEnd w:id="814"/>
      <w:bookmarkEnd w:id="815"/>
      <w:bookmarkEnd w:id="816"/>
      <w:bookmarkEnd w:id="817"/>
      <w:bookmarkEnd w:id="818"/>
      <w:bookmarkEnd w:id="819"/>
      <w:bookmarkEnd w:id="820"/>
      <w:bookmarkEnd w:id="821"/>
    </w:p>
    <w:p w:rsidR="00990729" w:rsidRPr="00030727" w:rsidRDefault="00990729" w:rsidP="00B02562">
      <w:pPr>
        <w:rPr>
          <w:rFonts w:eastAsia="Calibri"/>
        </w:rPr>
      </w:pPr>
      <w:r w:rsidRPr="00414670">
        <w:rPr>
          <w:rFonts w:eastAsia="Calibri"/>
        </w:rPr>
        <w:t>Consider the case of forest fire alarms or wide area outdoor security motion sensors.  Sensors would communicate periodic signs of life when</w:t>
      </w:r>
      <w:r w:rsidRPr="00030727">
        <w:rPr>
          <w:rFonts w:eastAsia="Calibri"/>
        </w:rPr>
        <w:t xml:space="preserve"> not triggered and event information when triggered.  Communication would be mission critical and high priority when activated, wide spread, and initiated in the uplink direction.  Devices would be low </w:t>
      </w:r>
      <w:r w:rsidR="000376EA">
        <w:rPr>
          <w:rFonts w:eastAsia="Calibri"/>
        </w:rPr>
        <w:t>complexity</w:t>
      </w:r>
      <w:r w:rsidRPr="00030727">
        <w:rPr>
          <w:rFonts w:eastAsia="Calibri"/>
        </w:rPr>
        <w:t>, low powered, battery sensors.</w:t>
      </w:r>
    </w:p>
    <w:p w:rsidR="00990729" w:rsidRPr="009E0B4C" w:rsidRDefault="00990729" w:rsidP="00990729">
      <w:r w:rsidRPr="00843473">
        <w:t>A need arises that</w:t>
      </w:r>
      <w:r w:rsidRPr="002F4248">
        <w:t xml:space="preserve"> requires monitoring a wide area for a particular measured property.  The measured property may be, but is not limited t</w:t>
      </w:r>
      <w:r w:rsidRPr="009E0B4C">
        <w:t xml:space="preserve">o, temperature, motion, vibration, air quality, moisture, or radiation.  The need may have been planned (e.g., due to building construction or bridge maintenance) or unplanned (e.g., as a result of a forest fire or other natural/man-made event).  </w:t>
      </w:r>
    </w:p>
    <w:p w:rsidR="00990729" w:rsidRPr="008E0B30" w:rsidRDefault="00990729" w:rsidP="00990729">
      <w:pPr>
        <w:rPr>
          <w:rFonts w:eastAsia="Calibri"/>
        </w:rPr>
      </w:pPr>
      <w:r w:rsidRPr="008E0B30">
        <w:rPr>
          <w:rFonts w:eastAsia="Calibri"/>
        </w:rPr>
        <w:t>The area to be monitored is “wide” in the sense that it is remote and/or large enough that other wired or wireless network connectivity for the number of sensors deployed is impractical.</w:t>
      </w:r>
    </w:p>
    <w:p w:rsidR="00990729" w:rsidRPr="00DF5EFD" w:rsidRDefault="00990729" w:rsidP="00990729">
      <w:pPr>
        <w:rPr>
          <w:rFonts w:eastAsia="Calibri"/>
        </w:rPr>
      </w:pPr>
      <w:r w:rsidRPr="008B67E3">
        <w:rPr>
          <w:rFonts w:eastAsia="Calibri"/>
        </w:rPr>
        <w:t xml:space="preserve">Sensors to measure the particular property are deployed in the area of interest.  Sensors may be purposefully placed in specific locations (bridge joints, farm field divisions) or randomly dropped (forest fire).  Once deployed, sensors are expected to be fixed or </w:t>
      </w:r>
      <w:r w:rsidR="00CC6730" w:rsidRPr="008B67E3">
        <w:rPr>
          <w:rFonts w:eastAsia="Calibri"/>
        </w:rPr>
        <w:t xml:space="preserve">not move </w:t>
      </w:r>
      <w:r w:rsidR="00CC6730" w:rsidRPr="0095398B">
        <w:rPr>
          <w:rFonts w:eastAsia="Calibri"/>
        </w:rPr>
        <w:t>far</w:t>
      </w:r>
      <w:r w:rsidRPr="0095398B">
        <w:rPr>
          <w:rFonts w:eastAsia="Calibri"/>
        </w:rPr>
        <w:t>. Sensors may be manually or automatically activated when they are deployed in the area to be monitored. Upon activation, each sensor identifies itself with the network and registers with the sensor monitoring service/application. The sensor sends its information unsolicited and infrequently wit</w:t>
      </w:r>
      <w:r w:rsidRPr="00DF5EFD">
        <w:rPr>
          <w:rFonts w:eastAsia="Calibri"/>
        </w:rPr>
        <w:t>h no expectation of a response from the network.</w:t>
      </w:r>
    </w:p>
    <w:p w:rsidR="00990729" w:rsidRPr="00414670" w:rsidRDefault="00990729" w:rsidP="00B02562">
      <w:pPr>
        <w:rPr>
          <w:rFonts w:eastAsia="Calibri"/>
        </w:rPr>
      </w:pPr>
      <w:r w:rsidRPr="0095398B">
        <w:rPr>
          <w:rFonts w:eastAsia="Calibri"/>
        </w:rPr>
        <w:t xml:space="preserve">A method by which large numbers of stationary (or </w:t>
      </w:r>
      <w:r w:rsidR="00CC6730" w:rsidRPr="00414670">
        <w:rPr>
          <w:rFonts w:eastAsia="Calibri"/>
        </w:rPr>
        <w:t>not move far</w:t>
      </w:r>
      <w:r w:rsidRPr="0095398B">
        <w:rPr>
          <w:rFonts w:eastAsia="Calibri"/>
        </w:rPr>
        <w:t xml:space="preserve">) sensors may be deployed and data may be uploaded while minimizing overhead is vital. </w:t>
      </w:r>
    </w:p>
    <w:p w:rsidR="00990729" w:rsidRPr="00414670" w:rsidRDefault="00990729" w:rsidP="00990729">
      <w:pPr>
        <w:pStyle w:val="Heading3"/>
      </w:pPr>
      <w:bookmarkStart w:id="822" w:name="_Toc434174698"/>
      <w:bookmarkStart w:id="823" w:name="_Toc436299305"/>
      <w:bookmarkStart w:id="824" w:name="_Toc436300350"/>
      <w:bookmarkStart w:id="825" w:name="_Toc442340966"/>
      <w:bookmarkStart w:id="826" w:name="_Toc442345157"/>
      <w:bookmarkStart w:id="827" w:name="_Toc442345537"/>
      <w:bookmarkStart w:id="828" w:name="_Toc442345918"/>
      <w:bookmarkStart w:id="829" w:name="_Toc442346299"/>
      <w:r w:rsidRPr="00414670">
        <w:rPr>
          <w:rFonts w:eastAsia="Calibri"/>
        </w:rPr>
        <w:t>5.20.</w:t>
      </w:r>
      <w:r w:rsidRPr="00030727">
        <w:t>2</w:t>
      </w:r>
      <w:r w:rsidRPr="00030727">
        <w:tab/>
        <w:t xml:space="preserve">Potential </w:t>
      </w:r>
      <w:r w:rsidRPr="0095398B">
        <w:t xml:space="preserve">service </w:t>
      </w:r>
      <w:r w:rsidRPr="00414670">
        <w:t>requirements</w:t>
      </w:r>
      <w:bookmarkEnd w:id="822"/>
      <w:bookmarkEnd w:id="823"/>
      <w:bookmarkEnd w:id="824"/>
      <w:bookmarkEnd w:id="825"/>
      <w:bookmarkEnd w:id="826"/>
      <w:bookmarkEnd w:id="827"/>
      <w:bookmarkEnd w:id="828"/>
      <w:bookmarkEnd w:id="829"/>
      <w:r w:rsidRPr="00414670">
        <w:t xml:space="preserve"> </w:t>
      </w:r>
    </w:p>
    <w:p w:rsidR="00990729" w:rsidRPr="00843473" w:rsidRDefault="00990729" w:rsidP="00990729">
      <w:r w:rsidRPr="00414670">
        <w:t>The 3GPP System shall support efficient transfer of infrequent uplink data for low power devices which only participate in mobile-originated c</w:t>
      </w:r>
      <w:r w:rsidRPr="00030727">
        <w:t>ommunication scenarios.</w:t>
      </w:r>
    </w:p>
    <w:p w:rsidR="00C56D26" w:rsidRPr="009E0B4C" w:rsidRDefault="00C56D26" w:rsidP="00C56D26">
      <w:r w:rsidRPr="002F4248">
        <w:t>The 3GPP System shall support a resource efficient mechanism to provide service parameters and a</w:t>
      </w:r>
      <w:r w:rsidRPr="009E0B4C">
        <w:t>ctivate groups of low power devices.</w:t>
      </w:r>
    </w:p>
    <w:p w:rsidR="00C56D26" w:rsidRPr="008B67E3" w:rsidRDefault="00C56D26" w:rsidP="00C56D26">
      <w:r w:rsidRPr="008E0B30">
        <w:t>The system shall support significantly increased device power efficiency</w:t>
      </w:r>
      <w:r w:rsidRPr="008E0B30">
        <w:rPr>
          <w:rFonts w:eastAsia="SimSun"/>
          <w:lang w:eastAsia="zh-CN"/>
        </w:rPr>
        <w:t xml:space="preserve"> (e.g., battery life </w:t>
      </w:r>
      <w:r w:rsidRPr="008E0B30">
        <w:t xml:space="preserve">up to more than </w:t>
      </w:r>
      <w:r w:rsidRPr="008B67E3">
        <w:rPr>
          <w:rFonts w:eastAsia="SimSun"/>
          <w:lang w:eastAsia="zh-CN"/>
        </w:rPr>
        <w:t xml:space="preserve">10 </w:t>
      </w:r>
      <w:r w:rsidRPr="008B67E3">
        <w:t>years</w:t>
      </w:r>
      <w:r w:rsidRPr="008B67E3">
        <w:rPr>
          <w:rFonts w:eastAsia="SimSun"/>
          <w:lang w:eastAsia="zh-CN"/>
        </w:rPr>
        <w:t>)</w:t>
      </w:r>
      <w:r w:rsidRPr="008B67E3">
        <w:t xml:space="preserve">. </w:t>
      </w:r>
    </w:p>
    <w:p w:rsidR="00C56D26" w:rsidRPr="00DF5EFD" w:rsidRDefault="00C56D26" w:rsidP="00C56D26">
      <w:r w:rsidRPr="00DF5EFD">
        <w:t xml:space="preserve">The system shall support efficient data transmission with limited resource and signalling </w:t>
      </w:r>
      <w:r w:rsidR="000376EA">
        <w:t>usage</w:t>
      </w:r>
      <w:r w:rsidRPr="00DF5EFD">
        <w:t xml:space="preserve">. </w:t>
      </w:r>
    </w:p>
    <w:p w:rsidR="00C56D26" w:rsidRPr="00DF5EFD" w:rsidRDefault="00C56D26" w:rsidP="00C56D26">
      <w:r w:rsidRPr="00DF5EFD">
        <w:t xml:space="preserve">The system shall support </w:t>
      </w:r>
      <w:r w:rsidRPr="00DF5EFD">
        <w:rPr>
          <w:rFonts w:eastAsia="SimSun"/>
          <w:lang w:eastAsia="zh-CN"/>
        </w:rPr>
        <w:t xml:space="preserve">high density </w:t>
      </w:r>
      <w:r w:rsidRPr="00DF5EFD">
        <w:t>massive connections</w:t>
      </w:r>
      <w:r w:rsidRPr="00DF5EFD">
        <w:rPr>
          <w:rFonts w:eastAsia="SimSun"/>
          <w:lang w:eastAsia="zh-CN"/>
        </w:rPr>
        <w:t xml:space="preserve"> (e.g.1 million connections per square kilometre)</w:t>
      </w:r>
      <w:r w:rsidRPr="00DF5EFD">
        <w:t xml:space="preserve"> in a</w:t>
      </w:r>
      <w:r w:rsidR="000376EA">
        <w:t>n efficient</w:t>
      </w:r>
      <w:r w:rsidRPr="00DF5EFD">
        <w:t xml:space="preserve"> manner.</w:t>
      </w:r>
    </w:p>
    <w:p w:rsidR="00C56D26" w:rsidRPr="00DF5EFD" w:rsidRDefault="00C56D26" w:rsidP="00B02562">
      <w:r w:rsidRPr="00DF5EFD">
        <w:t xml:space="preserve">The system shall support </w:t>
      </w:r>
      <w:r w:rsidRPr="00DF5EFD">
        <w:rPr>
          <w:rFonts w:eastAsia="SimSun"/>
          <w:lang w:eastAsia="zh-CN"/>
        </w:rPr>
        <w:t>significant</w:t>
      </w:r>
      <w:r w:rsidRPr="00DF5EFD">
        <w:t xml:space="preserve"> coverage enhancement</w:t>
      </w:r>
      <w:r w:rsidRPr="00DF5EFD">
        <w:rPr>
          <w:rFonts w:eastAsia="SimSun"/>
          <w:lang w:eastAsia="zh-CN"/>
        </w:rPr>
        <w:t xml:space="preserve"> (e.g., 20dB better coverage than </w:t>
      </w:r>
      <w:proofErr w:type="spellStart"/>
      <w:r w:rsidRPr="00DF5EFD">
        <w:rPr>
          <w:rFonts w:eastAsia="SimSun"/>
          <w:lang w:eastAsia="zh-CN"/>
        </w:rPr>
        <w:t>Rel</w:t>
      </w:r>
      <w:proofErr w:type="spellEnd"/>
      <w:r w:rsidRPr="00DF5EFD">
        <w:rPr>
          <w:rFonts w:eastAsia="SimSun"/>
          <w:lang w:eastAsia="zh-CN"/>
        </w:rPr>
        <w:t xml:space="preserve"> 99 GPRS system)</w:t>
      </w:r>
      <w:r w:rsidRPr="00DF5EFD">
        <w:t>.</w:t>
      </w:r>
    </w:p>
    <w:p w:rsidR="00990729" w:rsidRPr="0095398B" w:rsidRDefault="00990729" w:rsidP="00990729">
      <w:pPr>
        <w:pStyle w:val="Heading3"/>
      </w:pPr>
      <w:bookmarkStart w:id="830" w:name="_Toc434174699"/>
      <w:bookmarkStart w:id="831" w:name="_Toc436299306"/>
      <w:bookmarkStart w:id="832" w:name="_Toc436300351"/>
      <w:bookmarkStart w:id="833" w:name="_Toc442340967"/>
      <w:bookmarkStart w:id="834" w:name="_Toc442345158"/>
      <w:bookmarkStart w:id="835" w:name="_Toc442345538"/>
      <w:bookmarkStart w:id="836" w:name="_Toc442345919"/>
      <w:bookmarkStart w:id="837" w:name="_Toc442346300"/>
      <w:r w:rsidRPr="0095398B">
        <w:t>5.20.3</w:t>
      </w:r>
      <w:r w:rsidRPr="00414670">
        <w:tab/>
        <w:t xml:space="preserve">Potential </w:t>
      </w:r>
      <w:r w:rsidRPr="0095398B">
        <w:t xml:space="preserve">operational </w:t>
      </w:r>
      <w:r w:rsidRPr="00414670">
        <w:t>requirements</w:t>
      </w:r>
      <w:bookmarkEnd w:id="830"/>
      <w:bookmarkEnd w:id="831"/>
      <w:bookmarkEnd w:id="832"/>
      <w:bookmarkEnd w:id="833"/>
      <w:bookmarkEnd w:id="834"/>
      <w:bookmarkEnd w:id="835"/>
      <w:bookmarkEnd w:id="836"/>
      <w:bookmarkEnd w:id="837"/>
      <w:r w:rsidRPr="00414670">
        <w:t xml:space="preserve"> </w:t>
      </w:r>
    </w:p>
    <w:p w:rsidR="00990729" w:rsidRPr="001D5A98" w:rsidRDefault="00990729" w:rsidP="00990729">
      <w:r w:rsidRPr="00414670">
        <w:t xml:space="preserve">The 3GPP System shall support a mechanism which provides </w:t>
      </w:r>
      <w:r w:rsidR="00D65B64">
        <w:t xml:space="preserve">an </w:t>
      </w:r>
      <w:r w:rsidRPr="00414670">
        <w:t xml:space="preserve">appropriate </w:t>
      </w:r>
      <w:r w:rsidR="008C2675" w:rsidRPr="00414670">
        <w:t xml:space="preserve">and </w:t>
      </w:r>
      <w:r w:rsidR="008C2675" w:rsidRPr="00030727">
        <w:t>efficient</w:t>
      </w:r>
      <w:r w:rsidR="008C2675" w:rsidRPr="00843473">
        <w:t xml:space="preserve"> </w:t>
      </w:r>
      <w:r w:rsidRPr="002F4248">
        <w:t xml:space="preserve">authentication </w:t>
      </w:r>
      <w:r w:rsidR="008C2675" w:rsidRPr="009E0B4C">
        <w:t xml:space="preserve">mechanism </w:t>
      </w:r>
      <w:r w:rsidRPr="001D5A98">
        <w:t>for low power devices.     </w:t>
      </w:r>
    </w:p>
    <w:p w:rsidR="00990729" w:rsidRDefault="00990729" w:rsidP="00B02562">
      <w:r w:rsidRPr="008E0B30">
        <w:t xml:space="preserve">The 3GPP System shall support a mechanism which provides appropriate </w:t>
      </w:r>
      <w:r w:rsidR="008C2675" w:rsidRPr="008E0B30">
        <w:t>and efficient con</w:t>
      </w:r>
      <w:r w:rsidR="008C2675" w:rsidRPr="008B67E3">
        <w:t xml:space="preserve">fidentiality and </w:t>
      </w:r>
      <w:r w:rsidRPr="008B67E3">
        <w:t>integrity protection for mobile originated transf</w:t>
      </w:r>
      <w:r w:rsidR="00B02562">
        <w:t>er from low power devices.</w:t>
      </w:r>
    </w:p>
    <w:p w:rsidR="00B02562" w:rsidRPr="008B67E3" w:rsidRDefault="00B02562" w:rsidP="00B02562"/>
    <w:p w:rsidR="008B7B3C" w:rsidRPr="008B67E3" w:rsidRDefault="008B7B3C" w:rsidP="008B7B3C">
      <w:pPr>
        <w:pStyle w:val="Heading2"/>
      </w:pPr>
      <w:bookmarkStart w:id="838" w:name="_Toc434174700"/>
      <w:bookmarkStart w:id="839" w:name="_Toc436299307"/>
      <w:bookmarkStart w:id="840" w:name="_Toc436300352"/>
      <w:bookmarkStart w:id="841" w:name="_Toc442340968"/>
      <w:bookmarkStart w:id="842" w:name="_Toc442345159"/>
      <w:bookmarkStart w:id="843" w:name="_Toc442345539"/>
      <w:bookmarkStart w:id="844" w:name="_Toc442345920"/>
      <w:bookmarkStart w:id="845" w:name="_Toc442346301"/>
      <w:r w:rsidRPr="008B67E3">
        <w:t>5.</w:t>
      </w:r>
      <w:r w:rsidR="0093753B">
        <w:t>2</w:t>
      </w:r>
      <w:r w:rsidRPr="008B67E3">
        <w:t>1</w:t>
      </w:r>
      <w:r w:rsidRPr="008B67E3">
        <w:tab/>
      </w:r>
      <w:proofErr w:type="spellStart"/>
      <w:r w:rsidRPr="008B67E3">
        <w:t>IoT</w:t>
      </w:r>
      <w:proofErr w:type="spellEnd"/>
      <w:r w:rsidRPr="008B67E3">
        <w:t xml:space="preserve"> Device Initialization</w:t>
      </w:r>
      <w:bookmarkEnd w:id="838"/>
      <w:bookmarkEnd w:id="839"/>
      <w:bookmarkEnd w:id="840"/>
      <w:bookmarkEnd w:id="841"/>
      <w:bookmarkEnd w:id="842"/>
      <w:bookmarkEnd w:id="843"/>
      <w:bookmarkEnd w:id="844"/>
      <w:bookmarkEnd w:id="845"/>
    </w:p>
    <w:p w:rsidR="008B7B3C" w:rsidRPr="00DF5EFD" w:rsidRDefault="008B7B3C" w:rsidP="008B7B3C">
      <w:pPr>
        <w:pStyle w:val="Heading3"/>
      </w:pPr>
      <w:bookmarkStart w:id="846" w:name="_Toc434174701"/>
      <w:bookmarkStart w:id="847" w:name="_Toc436299308"/>
      <w:bookmarkStart w:id="848" w:name="_Toc436300353"/>
      <w:bookmarkStart w:id="849" w:name="_Toc237199113"/>
      <w:bookmarkStart w:id="850" w:name="_Toc246394524"/>
      <w:bookmarkStart w:id="851" w:name="_Toc246395643"/>
      <w:bookmarkStart w:id="852" w:name="_Toc246395793"/>
      <w:bookmarkStart w:id="853" w:name="_Toc246395972"/>
      <w:bookmarkStart w:id="854" w:name="_Toc285717103"/>
      <w:bookmarkStart w:id="855" w:name="_Toc442340969"/>
      <w:bookmarkStart w:id="856" w:name="_Toc442345160"/>
      <w:bookmarkStart w:id="857" w:name="_Toc442345540"/>
      <w:bookmarkStart w:id="858" w:name="_Toc442345921"/>
      <w:bookmarkStart w:id="859" w:name="_Toc442346302"/>
      <w:r w:rsidRPr="00DF5EFD">
        <w:t>5.</w:t>
      </w:r>
      <w:r w:rsidR="0093753B">
        <w:t>2</w:t>
      </w:r>
      <w:r w:rsidRPr="00DF5EFD">
        <w:t>1.1</w:t>
      </w:r>
      <w:r w:rsidRPr="00DF5EFD">
        <w:tab/>
        <w:t>Description</w:t>
      </w:r>
      <w:bookmarkEnd w:id="846"/>
      <w:bookmarkEnd w:id="847"/>
      <w:bookmarkEnd w:id="848"/>
      <w:bookmarkEnd w:id="855"/>
      <w:bookmarkEnd w:id="856"/>
      <w:bookmarkEnd w:id="857"/>
      <w:bookmarkEnd w:id="858"/>
      <w:bookmarkEnd w:id="859"/>
    </w:p>
    <w:p w:rsidR="008B7B3C" w:rsidRPr="00DF5EFD" w:rsidRDefault="008B7B3C" w:rsidP="00072E43">
      <w:proofErr w:type="spellStart"/>
      <w:r w:rsidRPr="00DF5EFD">
        <w:t>IoT</w:t>
      </w:r>
      <w:proofErr w:type="spellEnd"/>
      <w:r w:rsidRPr="00DF5EFD">
        <w:t xml:space="preserve"> device manufacturers may not know where their devices will eventually be </w:t>
      </w:r>
      <w:r w:rsidRPr="00DF5EFD">
        <w:rPr>
          <w:rFonts w:eastAsia="MS Mincho"/>
          <w:lang w:eastAsia="ja-JP"/>
        </w:rPr>
        <w:t>deployed and activated.  Consequently, the manufacturer will not be</w:t>
      </w:r>
      <w:r w:rsidRPr="00DF5EFD">
        <w:t xml:space="preserve"> able to pre-provision the devices with PLMN specific and </w:t>
      </w:r>
      <w:proofErr w:type="spellStart"/>
      <w:r w:rsidRPr="00DF5EFD">
        <w:t>IoT</w:t>
      </w:r>
      <w:proofErr w:type="spellEnd"/>
      <w:r w:rsidRPr="00DF5EFD">
        <w:t xml:space="preserve"> service specific information. The manufacturer will need to know the device is intended for use with 3GPP technology and as such will include a mechanism (e.g., certificate) to securely establish an association with a 3GPP network when the device is activated by an end user.</w:t>
      </w:r>
    </w:p>
    <w:p w:rsidR="008B7B3C" w:rsidRPr="008F6AAB" w:rsidRDefault="008B7B3C" w:rsidP="00072E43">
      <w:r w:rsidRPr="00DF5EFD">
        <w:lastRenderedPageBreak/>
        <w:t>The device will need to be populated with a preferred PLMN list prior to or during first access attempt.  How this is done may be out of s</w:t>
      </w:r>
      <w:r w:rsidRPr="00A53AA3">
        <w:t>cope of 3GPP (e.g., end user accesses a 3</w:t>
      </w:r>
      <w:r w:rsidRPr="0009799E">
        <w:rPr>
          <w:vertAlign w:val="superscript"/>
        </w:rPr>
        <w:t>rd</w:t>
      </w:r>
      <w:r w:rsidRPr="0009799E">
        <w:t xml:space="preserve"> party website to provide personalized information for the device).</w:t>
      </w:r>
    </w:p>
    <w:p w:rsidR="008B7B3C" w:rsidRPr="00FC4E3D" w:rsidRDefault="008B7B3C" w:rsidP="0038195D">
      <w:r w:rsidRPr="00FC4E3D">
        <w:t>At the first access attempt, the device will use the factory installed mechanism (e.g., certificate) to establish a subscription with the PLMN.  Remote provisioning may be used to complete device configuration.</w:t>
      </w:r>
    </w:p>
    <w:p w:rsidR="008B7B3C" w:rsidRPr="00414670" w:rsidRDefault="008B7B3C" w:rsidP="008B7B3C">
      <w:pPr>
        <w:pStyle w:val="Heading3"/>
      </w:pPr>
      <w:bookmarkStart w:id="860" w:name="_Toc434174702"/>
      <w:bookmarkStart w:id="861" w:name="_Toc436299309"/>
      <w:bookmarkStart w:id="862" w:name="_Toc436300354"/>
      <w:bookmarkStart w:id="863" w:name="_Toc442340970"/>
      <w:bookmarkStart w:id="864" w:name="_Toc442345161"/>
      <w:bookmarkStart w:id="865" w:name="_Toc442345541"/>
      <w:bookmarkStart w:id="866" w:name="_Toc442345922"/>
      <w:bookmarkStart w:id="867" w:name="_Toc442346303"/>
      <w:r w:rsidRPr="0030532D">
        <w:t>5.</w:t>
      </w:r>
      <w:r w:rsidR="0093753B">
        <w:t>2</w:t>
      </w:r>
      <w:r w:rsidRPr="00414670">
        <w:t>1.2</w:t>
      </w:r>
      <w:r w:rsidRPr="00414670">
        <w:tab/>
        <w:t>Potential Service Requirements</w:t>
      </w:r>
      <w:bookmarkEnd w:id="860"/>
      <w:bookmarkEnd w:id="861"/>
      <w:bookmarkEnd w:id="862"/>
      <w:bookmarkEnd w:id="863"/>
      <w:bookmarkEnd w:id="864"/>
      <w:bookmarkEnd w:id="865"/>
      <w:bookmarkEnd w:id="866"/>
      <w:bookmarkEnd w:id="867"/>
    </w:p>
    <w:p w:rsidR="008B7B3C" w:rsidRPr="00754B27" w:rsidRDefault="008B7B3C" w:rsidP="0038195D">
      <w:r w:rsidRPr="00754B27">
        <w:t xml:space="preserve">The 3GPP System shall support a secure mechanism (e.g. a factory installed certificate) that enables a device (e.g. </w:t>
      </w:r>
      <w:proofErr w:type="spellStart"/>
      <w:r w:rsidRPr="00754B27">
        <w:t>IoT</w:t>
      </w:r>
      <w:proofErr w:type="spellEnd"/>
      <w:r w:rsidRPr="00754B27">
        <w:t xml:space="preserve"> device) that has not been provided with a 3GPP subscription to establish access to a 3GPP network.</w:t>
      </w:r>
    </w:p>
    <w:p w:rsidR="008B7B3C" w:rsidRPr="00414670" w:rsidRDefault="008B7B3C" w:rsidP="0038195D">
      <w:r w:rsidRPr="00414670">
        <w:t>The 3GPP network shall support a secure mechanism to remotely provide the device</w:t>
      </w:r>
      <w:r w:rsidRPr="00414670">
        <w:rPr>
          <w:color w:val="FF0000"/>
        </w:rPr>
        <w:t xml:space="preserve"> </w:t>
      </w:r>
      <w:r w:rsidRPr="00414670">
        <w:t>with a particular 3GPP subscription and other, third party provided, device configuration credentials when the device was not previously provided with a 3GPP subscription.</w:t>
      </w:r>
    </w:p>
    <w:p w:rsidR="008B7B3C" w:rsidRPr="00414670" w:rsidRDefault="008B7B3C" w:rsidP="0038195D">
      <w:r w:rsidRPr="00414670">
        <w:t>Editor's Note: The above requirements are not agreed and may need further study.</w:t>
      </w:r>
    </w:p>
    <w:p w:rsidR="008B7B3C" w:rsidRPr="00414670" w:rsidRDefault="008B7B3C" w:rsidP="00D65B64">
      <w:pPr>
        <w:pStyle w:val="Heading3"/>
      </w:pPr>
      <w:bookmarkStart w:id="868" w:name="_Toc434174703"/>
      <w:bookmarkStart w:id="869" w:name="_Toc436299310"/>
      <w:bookmarkStart w:id="870" w:name="_Toc436300355"/>
      <w:bookmarkStart w:id="871" w:name="_Toc442340971"/>
      <w:bookmarkStart w:id="872" w:name="_Toc442345162"/>
      <w:bookmarkStart w:id="873" w:name="_Toc442345542"/>
      <w:bookmarkStart w:id="874" w:name="_Toc442345923"/>
      <w:bookmarkStart w:id="875" w:name="_Toc442346304"/>
      <w:r w:rsidRPr="00414670">
        <w:t>5.</w:t>
      </w:r>
      <w:r w:rsidR="0093753B">
        <w:t>2</w:t>
      </w:r>
      <w:r w:rsidRPr="00414670">
        <w:t>1.3</w:t>
      </w:r>
      <w:r w:rsidRPr="00414670">
        <w:tab/>
      </w:r>
      <w:r w:rsidRPr="00414670">
        <w:tab/>
        <w:t>Potential Operational Requirements</w:t>
      </w:r>
      <w:bookmarkEnd w:id="868"/>
      <w:bookmarkEnd w:id="869"/>
      <w:bookmarkEnd w:id="870"/>
      <w:bookmarkEnd w:id="871"/>
      <w:bookmarkEnd w:id="872"/>
      <w:bookmarkEnd w:id="873"/>
      <w:bookmarkEnd w:id="874"/>
      <w:bookmarkEnd w:id="875"/>
    </w:p>
    <w:bookmarkEnd w:id="849"/>
    <w:bookmarkEnd w:id="850"/>
    <w:bookmarkEnd w:id="851"/>
    <w:bookmarkEnd w:id="852"/>
    <w:bookmarkEnd w:id="853"/>
    <w:bookmarkEnd w:id="854"/>
    <w:p w:rsidR="00990729" w:rsidRPr="00414670" w:rsidRDefault="00990729" w:rsidP="00990729">
      <w:pPr>
        <w:tabs>
          <w:tab w:val="left" w:pos="5760"/>
        </w:tabs>
      </w:pPr>
    </w:p>
    <w:p w:rsidR="00D233D0" w:rsidRPr="0095398B" w:rsidRDefault="00D233D0" w:rsidP="00D233D0">
      <w:pPr>
        <w:pStyle w:val="Heading2"/>
      </w:pPr>
      <w:bookmarkStart w:id="876" w:name="_Toc434174704"/>
      <w:bookmarkStart w:id="877" w:name="_Toc436299311"/>
      <w:bookmarkStart w:id="878" w:name="_Toc436300356"/>
      <w:bookmarkStart w:id="879" w:name="_Toc442340972"/>
      <w:bookmarkStart w:id="880" w:name="_Toc442345163"/>
      <w:bookmarkStart w:id="881" w:name="_Toc442345543"/>
      <w:bookmarkStart w:id="882" w:name="_Toc442345924"/>
      <w:bookmarkStart w:id="883" w:name="_Toc442346305"/>
      <w:r w:rsidRPr="0095398B">
        <w:t>5.</w:t>
      </w:r>
      <w:r w:rsidR="0093753B">
        <w:t>2</w:t>
      </w:r>
      <w:r w:rsidRPr="0095398B">
        <w:t>2</w:t>
      </w:r>
      <w:r w:rsidRPr="00414670">
        <w:tab/>
        <w:t>S</w:t>
      </w:r>
      <w:r w:rsidRPr="0095398B">
        <w:rPr>
          <w:rFonts w:eastAsia="SimSun"/>
          <w:szCs w:val="32"/>
          <w:lang w:eastAsia="en-GB"/>
        </w:rPr>
        <w:t>ubscription security credentials update</w:t>
      </w:r>
      <w:bookmarkEnd w:id="876"/>
      <w:bookmarkEnd w:id="877"/>
      <w:bookmarkEnd w:id="878"/>
      <w:bookmarkEnd w:id="879"/>
      <w:bookmarkEnd w:id="880"/>
      <w:bookmarkEnd w:id="881"/>
      <w:bookmarkEnd w:id="882"/>
      <w:bookmarkEnd w:id="883"/>
    </w:p>
    <w:p w:rsidR="00D233D0" w:rsidRPr="0095398B" w:rsidRDefault="00D233D0" w:rsidP="00D233D0">
      <w:pPr>
        <w:pStyle w:val="Heading3"/>
      </w:pPr>
      <w:bookmarkStart w:id="884" w:name="_Toc434174705"/>
      <w:bookmarkStart w:id="885" w:name="_Toc436299312"/>
      <w:bookmarkStart w:id="886" w:name="_Toc436300357"/>
      <w:bookmarkStart w:id="887" w:name="_Toc442340973"/>
      <w:bookmarkStart w:id="888" w:name="_Toc442345164"/>
      <w:bookmarkStart w:id="889" w:name="_Toc442345544"/>
      <w:bookmarkStart w:id="890" w:name="_Toc442345925"/>
      <w:bookmarkStart w:id="891" w:name="_Toc442346306"/>
      <w:r w:rsidRPr="0095398B">
        <w:t>5.</w:t>
      </w:r>
      <w:r w:rsidR="0093753B">
        <w:t>2</w:t>
      </w:r>
      <w:r w:rsidRPr="00414670">
        <w:t>2.1</w:t>
      </w:r>
      <w:r w:rsidRPr="00030727">
        <w:tab/>
      </w:r>
      <w:r w:rsidRPr="00843473">
        <w:t>Description</w:t>
      </w:r>
      <w:bookmarkEnd w:id="884"/>
      <w:bookmarkEnd w:id="885"/>
      <w:bookmarkEnd w:id="886"/>
      <w:bookmarkEnd w:id="887"/>
      <w:bookmarkEnd w:id="888"/>
      <w:bookmarkEnd w:id="889"/>
      <w:bookmarkEnd w:id="890"/>
      <w:bookmarkEnd w:id="891"/>
    </w:p>
    <w:p w:rsidR="00D233D0" w:rsidRPr="00843473" w:rsidRDefault="00D233D0" w:rsidP="0038195D">
      <w:r w:rsidRPr="00414670">
        <w:t xml:space="preserve">To enhance security on </w:t>
      </w:r>
      <w:proofErr w:type="spellStart"/>
      <w:r w:rsidRPr="00414670">
        <w:t>IoT</w:t>
      </w:r>
      <w:proofErr w:type="spellEnd"/>
      <w:r w:rsidRPr="00414670">
        <w:t xml:space="preserve"> devices, it may be desirable to periodically update the subscription security credentials, even for devices that may have very infrequent communication with the network.  Additionally, the potential for </w:t>
      </w:r>
      <w:proofErr w:type="spellStart"/>
      <w:r w:rsidRPr="00414670">
        <w:t>IoT</w:t>
      </w:r>
      <w:proofErr w:type="spellEnd"/>
      <w:r w:rsidRPr="00414670">
        <w:t xml:space="preserve"> devices to be compromised poses a risk to the ne</w:t>
      </w:r>
      <w:r w:rsidRPr="00030727">
        <w:t xml:space="preserve">twork.  As </w:t>
      </w:r>
      <w:proofErr w:type="spellStart"/>
      <w:r w:rsidRPr="00030727">
        <w:t>IoT</w:t>
      </w:r>
      <w:proofErr w:type="spellEnd"/>
      <w:r w:rsidRPr="00030727">
        <w:t xml:space="preserve"> devices proliferate, it will be necessary for the network to be able to identify devices when it determines the security credentials of the device may have been compromised and force an update of their subscription security to maintain secur</w:t>
      </w:r>
      <w:r w:rsidRPr="00843473">
        <w:t>ity of the network.  In either case, the update mechanism could be the same.</w:t>
      </w:r>
    </w:p>
    <w:p w:rsidR="00D233D0" w:rsidRPr="00414670" w:rsidRDefault="00D233D0" w:rsidP="00A520A0">
      <w:pPr>
        <w:pStyle w:val="Heading4"/>
      </w:pPr>
      <w:bookmarkStart w:id="892" w:name="_Toc434174706"/>
      <w:bookmarkStart w:id="893" w:name="_Toc436299313"/>
      <w:bookmarkStart w:id="894" w:name="_Toc436300358"/>
      <w:bookmarkStart w:id="895" w:name="_Toc442340974"/>
      <w:bookmarkStart w:id="896" w:name="_Toc442345165"/>
      <w:bookmarkStart w:id="897" w:name="_Toc442345545"/>
      <w:bookmarkStart w:id="898" w:name="_Toc442345926"/>
      <w:bookmarkStart w:id="899" w:name="_Toc442346307"/>
      <w:r w:rsidRPr="0095398B">
        <w:t>5.</w:t>
      </w:r>
      <w:r w:rsidR="0093753B">
        <w:t>2</w:t>
      </w:r>
      <w:r w:rsidRPr="0095398B">
        <w:t>2</w:t>
      </w:r>
      <w:r w:rsidRPr="00414670">
        <w:t>.</w:t>
      </w:r>
      <w:r w:rsidR="00E308F8">
        <w:t>1.1</w:t>
      </w:r>
      <w:r w:rsidRPr="00414670">
        <w:tab/>
        <w:t>Pre-conditions</w:t>
      </w:r>
      <w:bookmarkEnd w:id="892"/>
      <w:bookmarkEnd w:id="893"/>
      <w:bookmarkEnd w:id="894"/>
      <w:bookmarkEnd w:id="895"/>
      <w:bookmarkEnd w:id="896"/>
      <w:bookmarkEnd w:id="897"/>
      <w:bookmarkEnd w:id="898"/>
      <w:bookmarkEnd w:id="899"/>
    </w:p>
    <w:p w:rsidR="00D233D0" w:rsidRPr="00414670" w:rsidRDefault="00D233D0" w:rsidP="0038195D">
      <w:pPr>
        <w:rPr>
          <w:rFonts w:eastAsia="Calibri"/>
        </w:rPr>
      </w:pPr>
      <w:r w:rsidRPr="00414670">
        <w:rPr>
          <w:rFonts w:eastAsia="Calibri"/>
        </w:rPr>
        <w:t xml:space="preserve">The network determines that a subscription security credential update is needed for an </w:t>
      </w:r>
      <w:proofErr w:type="spellStart"/>
      <w:r w:rsidRPr="00414670">
        <w:rPr>
          <w:rFonts w:eastAsia="Calibri"/>
        </w:rPr>
        <w:t>IoT</w:t>
      </w:r>
      <w:proofErr w:type="spellEnd"/>
      <w:r w:rsidRPr="00414670">
        <w:rPr>
          <w:rFonts w:eastAsia="Calibri"/>
        </w:rPr>
        <w:t xml:space="preserve"> device with a valid subscription.</w:t>
      </w:r>
    </w:p>
    <w:p w:rsidR="00D233D0" w:rsidRPr="00414670" w:rsidRDefault="00D233D0" w:rsidP="00A520A0">
      <w:pPr>
        <w:pStyle w:val="Heading4"/>
      </w:pPr>
      <w:bookmarkStart w:id="900" w:name="_Toc434174707"/>
      <w:bookmarkStart w:id="901" w:name="_Toc436299314"/>
      <w:bookmarkStart w:id="902" w:name="_Toc436300359"/>
      <w:bookmarkStart w:id="903" w:name="_Toc442340975"/>
      <w:bookmarkStart w:id="904" w:name="_Toc442345166"/>
      <w:bookmarkStart w:id="905" w:name="_Toc442345546"/>
      <w:bookmarkStart w:id="906" w:name="_Toc442345927"/>
      <w:bookmarkStart w:id="907" w:name="_Toc442346308"/>
      <w:r w:rsidRPr="0095398B">
        <w:t>5.</w:t>
      </w:r>
      <w:r w:rsidR="0093753B">
        <w:t>2</w:t>
      </w:r>
      <w:r w:rsidRPr="0095398B">
        <w:t>2</w:t>
      </w:r>
      <w:r w:rsidRPr="00414670">
        <w:t>.</w:t>
      </w:r>
      <w:r w:rsidR="00E308F8">
        <w:t>1.2</w:t>
      </w:r>
      <w:r w:rsidRPr="00414670">
        <w:tab/>
        <w:t>Service Flows</w:t>
      </w:r>
      <w:bookmarkEnd w:id="900"/>
      <w:bookmarkEnd w:id="901"/>
      <w:bookmarkEnd w:id="902"/>
      <w:bookmarkEnd w:id="903"/>
      <w:bookmarkEnd w:id="904"/>
      <w:bookmarkEnd w:id="905"/>
      <w:bookmarkEnd w:id="906"/>
      <w:bookmarkEnd w:id="907"/>
    </w:p>
    <w:p w:rsidR="00D233D0" w:rsidRPr="002F4248" w:rsidRDefault="00D233D0" w:rsidP="00D233D0">
      <w:r w:rsidRPr="00414670">
        <w:t>The network</w:t>
      </w:r>
      <w:r w:rsidRPr="00030727">
        <w:t xml:space="preserve"> securely notifies the </w:t>
      </w:r>
      <w:proofErr w:type="spellStart"/>
      <w:r w:rsidRPr="00030727">
        <w:t>IoT</w:t>
      </w:r>
      <w:proofErr w:type="spellEnd"/>
      <w:r w:rsidRPr="00030727">
        <w:t xml:space="preserve"> device that it needs to update </w:t>
      </w:r>
      <w:r w:rsidRPr="00843473">
        <w:t xml:space="preserve">its subscription </w:t>
      </w:r>
      <w:r w:rsidRPr="002F4248">
        <w:t>security credentials in a secure manner.</w:t>
      </w:r>
    </w:p>
    <w:p w:rsidR="00D233D0" w:rsidRPr="001D5A98" w:rsidRDefault="00D233D0" w:rsidP="00D233D0">
      <w:r w:rsidRPr="009E0B4C">
        <w:t xml:space="preserve">In response to the notice from the core network, the </w:t>
      </w:r>
      <w:proofErr w:type="spellStart"/>
      <w:r w:rsidR="000862B4">
        <w:t>IoT</w:t>
      </w:r>
      <w:proofErr w:type="spellEnd"/>
      <w:r w:rsidR="000862B4">
        <w:t xml:space="preserve"> </w:t>
      </w:r>
      <w:r w:rsidRPr="009E0B4C">
        <w:t xml:space="preserve">device </w:t>
      </w:r>
      <w:r w:rsidR="000862B4">
        <w:t>is provisioned with</w:t>
      </w:r>
      <w:r w:rsidRPr="009E0B4C">
        <w:t xml:space="preserve"> new proposed subscription security credential</w:t>
      </w:r>
      <w:r w:rsidRPr="001D5A98">
        <w:t xml:space="preserve">s </w:t>
      </w:r>
      <w:r w:rsidR="000862B4">
        <w:t xml:space="preserve">that were exchanged </w:t>
      </w:r>
      <w:r w:rsidRPr="001D5A98">
        <w:t>in a secure manner.</w:t>
      </w:r>
    </w:p>
    <w:p w:rsidR="00D233D0" w:rsidRPr="00414670" w:rsidRDefault="00D233D0" w:rsidP="00A520A0">
      <w:pPr>
        <w:pStyle w:val="Heading4"/>
      </w:pPr>
      <w:bookmarkStart w:id="908" w:name="_Toc434174708"/>
      <w:bookmarkStart w:id="909" w:name="_Toc436299315"/>
      <w:bookmarkStart w:id="910" w:name="_Toc436300360"/>
      <w:bookmarkStart w:id="911" w:name="_Toc442340976"/>
      <w:bookmarkStart w:id="912" w:name="_Toc442345167"/>
      <w:bookmarkStart w:id="913" w:name="_Toc442345547"/>
      <w:bookmarkStart w:id="914" w:name="_Toc442345928"/>
      <w:bookmarkStart w:id="915" w:name="_Toc442346309"/>
      <w:r w:rsidRPr="0095398B">
        <w:t>5.</w:t>
      </w:r>
      <w:r w:rsidR="0093753B">
        <w:t>2</w:t>
      </w:r>
      <w:r w:rsidRPr="0095398B">
        <w:t>2</w:t>
      </w:r>
      <w:r w:rsidRPr="00414670">
        <w:t>.</w:t>
      </w:r>
      <w:r w:rsidR="00E308F8">
        <w:t>1.3</w:t>
      </w:r>
      <w:r w:rsidRPr="00414670">
        <w:tab/>
        <w:t>Post-conditions</w:t>
      </w:r>
      <w:bookmarkEnd w:id="908"/>
      <w:bookmarkEnd w:id="909"/>
      <w:bookmarkEnd w:id="910"/>
      <w:bookmarkEnd w:id="911"/>
      <w:bookmarkEnd w:id="912"/>
      <w:bookmarkEnd w:id="913"/>
      <w:bookmarkEnd w:id="914"/>
      <w:bookmarkEnd w:id="915"/>
    </w:p>
    <w:p w:rsidR="00D233D0" w:rsidRPr="0095398B" w:rsidRDefault="00D233D0" w:rsidP="0038195D">
      <w:pPr>
        <w:rPr>
          <w:rFonts w:eastAsia="Calibri"/>
        </w:rPr>
      </w:pPr>
      <w:r w:rsidRPr="00414670">
        <w:rPr>
          <w:rFonts w:eastAsia="Calibri"/>
        </w:rPr>
        <w:t xml:space="preserve">After the </w:t>
      </w:r>
      <w:r w:rsidRPr="0095398B">
        <w:rPr>
          <w:rFonts w:eastAsia="Calibri"/>
        </w:rPr>
        <w:t>subscription security credential update is complete,</w:t>
      </w:r>
      <w:r w:rsidRPr="00414670">
        <w:rPr>
          <w:rFonts w:eastAsia="Calibri"/>
        </w:rPr>
        <w:t xml:space="preserve"> </w:t>
      </w:r>
      <w:r w:rsidRPr="0095398B">
        <w:rPr>
          <w:rFonts w:eastAsia="Calibri"/>
        </w:rPr>
        <w:t xml:space="preserve">the </w:t>
      </w:r>
      <w:proofErr w:type="spellStart"/>
      <w:r w:rsidRPr="0095398B">
        <w:rPr>
          <w:rFonts w:eastAsia="Calibri"/>
        </w:rPr>
        <w:t>IoT</w:t>
      </w:r>
      <w:proofErr w:type="spellEnd"/>
      <w:r w:rsidRPr="0095398B">
        <w:rPr>
          <w:rFonts w:eastAsia="Calibri"/>
        </w:rPr>
        <w:t xml:space="preserve"> device is ready for service</w:t>
      </w:r>
      <w:r w:rsidRPr="00414670">
        <w:rPr>
          <w:rFonts w:eastAsia="Calibri"/>
        </w:rPr>
        <w:t>.</w:t>
      </w:r>
    </w:p>
    <w:p w:rsidR="00D233D0" w:rsidRPr="0095398B" w:rsidRDefault="00D233D0" w:rsidP="00D233D0">
      <w:pPr>
        <w:pStyle w:val="Heading3"/>
      </w:pPr>
      <w:bookmarkStart w:id="916" w:name="_Toc434174709"/>
      <w:bookmarkStart w:id="917" w:name="_Toc436299316"/>
      <w:bookmarkStart w:id="918" w:name="_Toc436300361"/>
      <w:bookmarkStart w:id="919" w:name="_Toc442340977"/>
      <w:bookmarkStart w:id="920" w:name="_Toc442345168"/>
      <w:bookmarkStart w:id="921" w:name="_Toc442345548"/>
      <w:bookmarkStart w:id="922" w:name="_Toc442345929"/>
      <w:bookmarkStart w:id="923" w:name="_Toc442346310"/>
      <w:r w:rsidRPr="0095398B">
        <w:t>5.</w:t>
      </w:r>
      <w:r w:rsidR="0093753B">
        <w:t>2</w:t>
      </w:r>
      <w:r w:rsidRPr="0095398B">
        <w:t>2</w:t>
      </w:r>
      <w:r w:rsidRPr="00414670">
        <w:t>.</w:t>
      </w:r>
      <w:r w:rsidR="00E308F8">
        <w:t>2</w:t>
      </w:r>
      <w:r w:rsidRPr="00414670">
        <w:tab/>
        <w:t>Potential Requirements</w:t>
      </w:r>
      <w:bookmarkEnd w:id="916"/>
      <w:bookmarkEnd w:id="917"/>
      <w:bookmarkEnd w:id="918"/>
      <w:bookmarkEnd w:id="919"/>
      <w:bookmarkEnd w:id="920"/>
      <w:bookmarkEnd w:id="921"/>
      <w:bookmarkEnd w:id="922"/>
      <w:bookmarkEnd w:id="923"/>
    </w:p>
    <w:p w:rsidR="00D233D0" w:rsidRPr="00030727" w:rsidRDefault="00D233D0" w:rsidP="0038195D">
      <w:r w:rsidRPr="00414670">
        <w:t xml:space="preserve">The </w:t>
      </w:r>
      <w:r w:rsidRPr="00414670">
        <w:rPr>
          <w:lang w:eastAsia="zh-CN"/>
        </w:rPr>
        <w:t xml:space="preserve">3GPP System </w:t>
      </w:r>
      <w:r w:rsidRPr="00030727">
        <w:t xml:space="preserve">shall support a secure mechanism to update the subscription security credentials for an </w:t>
      </w:r>
      <w:proofErr w:type="spellStart"/>
      <w:r w:rsidRPr="00030727">
        <w:t>IoT</w:t>
      </w:r>
      <w:proofErr w:type="spellEnd"/>
      <w:r w:rsidRPr="00030727">
        <w:t xml:space="preserve"> device.</w:t>
      </w:r>
    </w:p>
    <w:p w:rsidR="00D233D0" w:rsidRPr="002F4248" w:rsidRDefault="00D233D0" w:rsidP="0038195D">
      <w:r w:rsidRPr="00843473">
        <w:t>The 3GPP System shall sup</w:t>
      </w:r>
      <w:r w:rsidRPr="002F4248">
        <w:t xml:space="preserve">port a secure way of storing subscription security credentials in the </w:t>
      </w:r>
      <w:proofErr w:type="spellStart"/>
      <w:r w:rsidRPr="002F4248">
        <w:t>IoT</w:t>
      </w:r>
      <w:proofErr w:type="spellEnd"/>
      <w:r w:rsidRPr="002F4248">
        <w:t xml:space="preserve"> device.</w:t>
      </w:r>
    </w:p>
    <w:p w:rsidR="003A0FFA" w:rsidRPr="009E0B4C" w:rsidRDefault="003A0FFA" w:rsidP="003A0FFA"/>
    <w:p w:rsidR="007A02D5" w:rsidRPr="008B67E3" w:rsidRDefault="007A02D5" w:rsidP="007A02D5">
      <w:pPr>
        <w:pStyle w:val="Heading2"/>
      </w:pPr>
      <w:bookmarkStart w:id="924" w:name="_Toc434174710"/>
      <w:bookmarkStart w:id="925" w:name="_Toc436299317"/>
      <w:bookmarkStart w:id="926" w:name="_Toc436300362"/>
      <w:bookmarkStart w:id="927" w:name="_Toc442340978"/>
      <w:bookmarkStart w:id="928" w:name="_Toc442345169"/>
      <w:bookmarkStart w:id="929" w:name="_Toc442345549"/>
      <w:bookmarkStart w:id="930" w:name="_Toc442345930"/>
      <w:bookmarkStart w:id="931" w:name="_Toc442346311"/>
      <w:r w:rsidRPr="008E0B30">
        <w:lastRenderedPageBreak/>
        <w:t>5.</w:t>
      </w:r>
      <w:r w:rsidR="0093753B">
        <w:t>2</w:t>
      </w:r>
      <w:r w:rsidRPr="008E0B30">
        <w:t>3</w:t>
      </w:r>
      <w:r w:rsidRPr="008B67E3">
        <w:t>.</w:t>
      </w:r>
      <w:r w:rsidRPr="008B67E3">
        <w:tab/>
      </w:r>
      <w:r w:rsidR="00A07D15" w:rsidRPr="008B67E3">
        <w:t>A</w:t>
      </w:r>
      <w:r w:rsidRPr="008B67E3">
        <w:t>ccess from less trusted networks</w:t>
      </w:r>
      <w:bookmarkEnd w:id="924"/>
      <w:bookmarkEnd w:id="925"/>
      <w:bookmarkEnd w:id="926"/>
      <w:bookmarkEnd w:id="927"/>
      <w:bookmarkEnd w:id="928"/>
      <w:bookmarkEnd w:id="929"/>
      <w:bookmarkEnd w:id="930"/>
      <w:bookmarkEnd w:id="931"/>
      <w:r w:rsidRPr="008B67E3">
        <w:t xml:space="preserve"> </w:t>
      </w:r>
    </w:p>
    <w:p w:rsidR="007A02D5" w:rsidRPr="0095398B" w:rsidRDefault="007A02D5" w:rsidP="007A02D5">
      <w:pPr>
        <w:pStyle w:val="Heading3"/>
      </w:pPr>
      <w:bookmarkStart w:id="932" w:name="_Toc434174711"/>
      <w:bookmarkStart w:id="933" w:name="_Toc436299318"/>
      <w:bookmarkStart w:id="934" w:name="_Toc436300363"/>
      <w:bookmarkStart w:id="935" w:name="_Toc442340979"/>
      <w:bookmarkStart w:id="936" w:name="_Toc442345170"/>
      <w:bookmarkStart w:id="937" w:name="_Toc442345550"/>
      <w:bookmarkStart w:id="938" w:name="_Toc442345931"/>
      <w:bookmarkStart w:id="939" w:name="_Toc442346312"/>
      <w:r w:rsidRPr="008B67E3">
        <w:t>5.</w:t>
      </w:r>
      <w:r w:rsidR="0093753B">
        <w:t>2</w:t>
      </w:r>
      <w:r w:rsidR="009277EE">
        <w:t>3</w:t>
      </w:r>
      <w:r w:rsidRPr="0095398B">
        <w:t>.1</w:t>
      </w:r>
      <w:r w:rsidRPr="0095398B">
        <w:tab/>
        <w:t>Description</w:t>
      </w:r>
      <w:bookmarkEnd w:id="932"/>
      <w:bookmarkEnd w:id="933"/>
      <w:bookmarkEnd w:id="934"/>
      <w:bookmarkEnd w:id="935"/>
      <w:bookmarkEnd w:id="936"/>
      <w:bookmarkEnd w:id="937"/>
      <w:bookmarkEnd w:id="938"/>
      <w:bookmarkEnd w:id="939"/>
    </w:p>
    <w:p w:rsidR="007A02D5" w:rsidRPr="00DF5EFD" w:rsidRDefault="007A02D5" w:rsidP="0038195D">
      <w:pPr>
        <w:rPr>
          <w:rFonts w:eastAsia="MS Mincho"/>
        </w:rPr>
      </w:pPr>
      <w:r w:rsidRPr="00DF5EFD">
        <w:rPr>
          <w:rFonts w:eastAsia="MS Mincho"/>
        </w:rPr>
        <w:t>In order to enable more flexible deployments, operators will support access and connectivity via less trusted networks. For example, current core network functions are expected to be deployed nearer the edge and multiple parties may own the network equipment traversed. In these networks, privacy across access networks elements cannot be assumed.</w:t>
      </w:r>
    </w:p>
    <w:p w:rsidR="007A02D5" w:rsidRPr="00DF5EFD" w:rsidRDefault="007A02D5" w:rsidP="0038195D">
      <w:pPr>
        <w:rPr>
          <w:rFonts w:eastAsia="MS Mincho"/>
        </w:rPr>
      </w:pPr>
      <w:r w:rsidRPr="00DF5EFD">
        <w:rPr>
          <w:rFonts w:eastAsia="MS Mincho"/>
        </w:rPr>
        <w:t>The current 3GPP system requires a UE to provide its IMSI unencrypted over the air during the initial attach. A passive attacker can identify a user from on the IMSI by observing the OTA traffic. This also enables the attacker to track the user while the user roams to another network.</w:t>
      </w:r>
      <w:r w:rsidRPr="00DF5EFD">
        <w:t xml:space="preserve"> </w:t>
      </w:r>
    </w:p>
    <w:p w:rsidR="007A02D5" w:rsidRPr="00A53AA3" w:rsidRDefault="007A02D5" w:rsidP="0038195D">
      <w:pPr>
        <w:rPr>
          <w:rFonts w:eastAsia="MS Mincho"/>
        </w:rPr>
      </w:pPr>
      <w:r w:rsidRPr="00DF5EFD">
        <w:rPr>
          <w:rFonts w:eastAsia="MS Mincho"/>
        </w:rPr>
        <w:t>In addition, when the UE is roaming, the UE has provide its IMSI to the serving network for authentication and the IMSI is again stored across the network elements of the roaming network, e.g., in the MME, S-GW, P-GW. Th</w:t>
      </w:r>
      <w:r w:rsidRPr="00A53AA3">
        <w:rPr>
          <w:rFonts w:eastAsia="MS Mincho"/>
        </w:rPr>
        <w:t>is enables the serving network to trace the user.</w:t>
      </w:r>
    </w:p>
    <w:p w:rsidR="007A02D5" w:rsidRPr="008F6AAB" w:rsidRDefault="007A02D5" w:rsidP="0038195D">
      <w:pPr>
        <w:pStyle w:val="EX"/>
        <w:ind w:left="1134" w:hanging="850"/>
        <w:rPr>
          <w:rFonts w:eastAsia="MS Mincho"/>
        </w:rPr>
      </w:pPr>
      <w:r w:rsidRPr="0009799E">
        <w:t xml:space="preserve">Example: </w:t>
      </w:r>
      <w:r w:rsidRPr="0009799E">
        <w:rPr>
          <w:rFonts w:eastAsia="MS Mincho"/>
        </w:rPr>
        <w:t xml:space="preserve">Angela visits another country and switches on her mobile.  The visited PLMN requests her IMSI in order to register.  The visited PLMN (and potentially other agencies) are then aware of her visit.  </w:t>
      </w:r>
      <w:r w:rsidRPr="008F6AAB">
        <w:rPr>
          <w:rFonts w:eastAsia="MS Mincho"/>
        </w:rPr>
        <w:t>3GPP should consider a method to protect subscribers’ identities while roaming.</w:t>
      </w:r>
    </w:p>
    <w:p w:rsidR="007A02D5" w:rsidRPr="00776C0B" w:rsidRDefault="007A02D5" w:rsidP="00A520A0">
      <w:pPr>
        <w:pStyle w:val="Heading4"/>
      </w:pPr>
      <w:bookmarkStart w:id="940" w:name="_Toc434174712"/>
      <w:bookmarkStart w:id="941" w:name="_Toc436299319"/>
      <w:bookmarkStart w:id="942" w:name="_Toc436300364"/>
      <w:bookmarkStart w:id="943" w:name="_Toc442340980"/>
      <w:bookmarkStart w:id="944" w:name="_Toc442345171"/>
      <w:bookmarkStart w:id="945" w:name="_Toc442345551"/>
      <w:bookmarkStart w:id="946" w:name="_Toc442345932"/>
      <w:bookmarkStart w:id="947" w:name="_Toc442346313"/>
      <w:r w:rsidRPr="00FC4E3D">
        <w:t>5.</w:t>
      </w:r>
      <w:r w:rsidR="009277EE">
        <w:t>2</w:t>
      </w:r>
      <w:r w:rsidRPr="0030532D">
        <w:t>3</w:t>
      </w:r>
      <w:r w:rsidRPr="00776C0B">
        <w:t>.</w:t>
      </w:r>
      <w:r w:rsidR="00E308F8">
        <w:t>1.1</w:t>
      </w:r>
      <w:r w:rsidRPr="00776C0B">
        <w:tab/>
        <w:t>Pre-conditions</w:t>
      </w:r>
      <w:bookmarkEnd w:id="940"/>
      <w:bookmarkEnd w:id="941"/>
      <w:bookmarkEnd w:id="942"/>
      <w:bookmarkEnd w:id="943"/>
      <w:bookmarkEnd w:id="944"/>
      <w:bookmarkEnd w:id="945"/>
      <w:bookmarkEnd w:id="946"/>
      <w:bookmarkEnd w:id="947"/>
    </w:p>
    <w:p w:rsidR="007A02D5" w:rsidRPr="00414670" w:rsidRDefault="007A02D5" w:rsidP="0038195D">
      <w:pPr>
        <w:rPr>
          <w:rFonts w:eastAsia="Calibri"/>
        </w:rPr>
      </w:pPr>
      <w:r w:rsidRPr="00414670">
        <w:rPr>
          <w:rFonts w:eastAsia="MS Mincho"/>
        </w:rPr>
        <w:t>A UE and its home network shall enable the use of an identifier for initial attach.</w:t>
      </w:r>
    </w:p>
    <w:p w:rsidR="007A02D5" w:rsidRPr="00414670" w:rsidRDefault="007A02D5" w:rsidP="00A520A0">
      <w:pPr>
        <w:pStyle w:val="Heading4"/>
      </w:pPr>
      <w:bookmarkStart w:id="948" w:name="_Toc434174713"/>
      <w:bookmarkStart w:id="949" w:name="_Toc436299320"/>
      <w:bookmarkStart w:id="950" w:name="_Toc436300365"/>
      <w:bookmarkStart w:id="951" w:name="_Toc442340981"/>
      <w:bookmarkStart w:id="952" w:name="_Toc442345172"/>
      <w:bookmarkStart w:id="953" w:name="_Toc442345552"/>
      <w:bookmarkStart w:id="954" w:name="_Toc442345933"/>
      <w:bookmarkStart w:id="955" w:name="_Toc442346314"/>
      <w:r w:rsidRPr="00414670">
        <w:t>5.</w:t>
      </w:r>
      <w:r w:rsidR="009277EE">
        <w:t>2</w:t>
      </w:r>
      <w:r w:rsidRPr="00414670">
        <w:t>3.</w:t>
      </w:r>
      <w:r w:rsidR="00E308F8">
        <w:t>1.2</w:t>
      </w:r>
      <w:r w:rsidRPr="00414670">
        <w:tab/>
        <w:t>Service Flows</w:t>
      </w:r>
      <w:bookmarkEnd w:id="948"/>
      <w:bookmarkEnd w:id="949"/>
      <w:bookmarkEnd w:id="950"/>
      <w:bookmarkEnd w:id="951"/>
      <w:bookmarkEnd w:id="952"/>
      <w:bookmarkEnd w:id="953"/>
      <w:bookmarkEnd w:id="954"/>
      <w:bookmarkEnd w:id="955"/>
    </w:p>
    <w:p w:rsidR="007A02D5" w:rsidRPr="00414670" w:rsidRDefault="007A02D5" w:rsidP="0038195D">
      <w:pPr>
        <w:pStyle w:val="B1"/>
      </w:pPr>
      <w:r w:rsidRPr="00414670">
        <w:t xml:space="preserve">1. </w:t>
      </w:r>
      <w:r w:rsidRPr="00414670">
        <w:tab/>
        <w:t xml:space="preserve">A UE sends an attach request to a serving network using a non-permanent identifier </w:t>
      </w:r>
    </w:p>
    <w:p w:rsidR="007A02D5" w:rsidRPr="00414670" w:rsidRDefault="007A02D5" w:rsidP="0038195D">
      <w:pPr>
        <w:pStyle w:val="B1"/>
      </w:pPr>
      <w:r w:rsidRPr="00414670">
        <w:t xml:space="preserve">2.  The network requests </w:t>
      </w:r>
      <w:proofErr w:type="gramStart"/>
      <w:r w:rsidRPr="00414670">
        <w:t>an authentication</w:t>
      </w:r>
      <w:proofErr w:type="gramEnd"/>
      <w:r w:rsidRPr="00414670">
        <w:t xml:space="preserve"> information for the UE to the UE’s home network based on the temporary identifier.</w:t>
      </w:r>
    </w:p>
    <w:p w:rsidR="007A02D5" w:rsidRPr="00414670" w:rsidRDefault="007A02D5" w:rsidP="0038195D">
      <w:pPr>
        <w:pStyle w:val="B1"/>
      </w:pPr>
      <w:r w:rsidRPr="00414670">
        <w:t>3.</w:t>
      </w:r>
      <w:r w:rsidRPr="00414670">
        <w:tab/>
        <w:t>The HSS of the user’s home network identifies the permanent identifier (i.e., IMSI) associated with the non-permanent identifier provided by the serving network.</w:t>
      </w:r>
    </w:p>
    <w:p w:rsidR="007A02D5" w:rsidRPr="00414670" w:rsidRDefault="007A02D5" w:rsidP="0038195D">
      <w:pPr>
        <w:pStyle w:val="B1"/>
      </w:pPr>
      <w:r w:rsidRPr="00414670">
        <w:t>4.</w:t>
      </w:r>
      <w:r w:rsidRPr="00414670">
        <w:tab/>
        <w:t>The HSS provides the authentication information for the UE to the serving network</w:t>
      </w:r>
    </w:p>
    <w:p w:rsidR="007A02D5" w:rsidRPr="00414670" w:rsidRDefault="007A02D5" w:rsidP="0038195D">
      <w:pPr>
        <w:pStyle w:val="B1"/>
      </w:pPr>
      <w:r w:rsidRPr="00414670">
        <w:t>5.   After successful authentication, the serving network may request the UE’s permanent identifier to the home network, e.g., for lawful intercept.</w:t>
      </w:r>
    </w:p>
    <w:p w:rsidR="007A02D5" w:rsidRDefault="007A02D5" w:rsidP="00A520A0">
      <w:pPr>
        <w:pStyle w:val="Heading4"/>
      </w:pPr>
      <w:bookmarkStart w:id="956" w:name="_Toc434174714"/>
      <w:bookmarkStart w:id="957" w:name="_Toc436299321"/>
      <w:bookmarkStart w:id="958" w:name="_Toc436300366"/>
      <w:bookmarkStart w:id="959" w:name="_Toc442340982"/>
      <w:bookmarkStart w:id="960" w:name="_Toc442345173"/>
      <w:bookmarkStart w:id="961" w:name="_Toc442345553"/>
      <w:bookmarkStart w:id="962" w:name="_Toc442345934"/>
      <w:bookmarkStart w:id="963" w:name="_Toc442346315"/>
      <w:r w:rsidRPr="00414670">
        <w:t>5.</w:t>
      </w:r>
      <w:r w:rsidR="009277EE">
        <w:t>2</w:t>
      </w:r>
      <w:r w:rsidRPr="00414670">
        <w:t>3.</w:t>
      </w:r>
      <w:r w:rsidR="00E308F8">
        <w:t>1.3</w:t>
      </w:r>
      <w:r w:rsidRPr="00414670">
        <w:tab/>
        <w:t>Post-conditions</w:t>
      </w:r>
      <w:bookmarkEnd w:id="956"/>
      <w:bookmarkEnd w:id="957"/>
      <w:bookmarkEnd w:id="958"/>
      <w:bookmarkEnd w:id="959"/>
      <w:bookmarkEnd w:id="960"/>
      <w:bookmarkEnd w:id="961"/>
      <w:bookmarkEnd w:id="962"/>
      <w:bookmarkEnd w:id="963"/>
    </w:p>
    <w:p w:rsidR="0038195D" w:rsidRPr="0038195D" w:rsidRDefault="0038195D" w:rsidP="0038195D">
      <w:pPr>
        <w:rPr>
          <w:lang w:eastAsia="x-none"/>
        </w:rPr>
      </w:pPr>
    </w:p>
    <w:p w:rsidR="006D7F27" w:rsidRPr="00414670" w:rsidRDefault="006D7F27" w:rsidP="006D7F27">
      <w:pPr>
        <w:pStyle w:val="Heading3"/>
      </w:pPr>
      <w:bookmarkStart w:id="964" w:name="_Toc434174715"/>
      <w:bookmarkStart w:id="965" w:name="_Toc436299322"/>
      <w:bookmarkStart w:id="966" w:name="_Toc436300367"/>
      <w:bookmarkStart w:id="967" w:name="_Toc442340983"/>
      <w:bookmarkStart w:id="968" w:name="_Toc442345174"/>
      <w:bookmarkStart w:id="969" w:name="_Toc442345554"/>
      <w:bookmarkStart w:id="970" w:name="_Toc442345935"/>
      <w:bookmarkStart w:id="971" w:name="_Toc442346316"/>
      <w:r w:rsidRPr="00414670">
        <w:t>5.</w:t>
      </w:r>
      <w:r w:rsidR="009277EE">
        <w:t>2</w:t>
      </w:r>
      <w:r w:rsidRPr="00414670">
        <w:t>3.</w:t>
      </w:r>
      <w:r w:rsidR="00E308F8">
        <w:t>2</w:t>
      </w:r>
      <w:r w:rsidRPr="00414670">
        <w:tab/>
        <w:t>Potential Requirements</w:t>
      </w:r>
      <w:bookmarkEnd w:id="964"/>
      <w:bookmarkEnd w:id="965"/>
      <w:bookmarkEnd w:id="966"/>
      <w:bookmarkEnd w:id="967"/>
      <w:bookmarkEnd w:id="968"/>
      <w:bookmarkEnd w:id="969"/>
      <w:bookmarkEnd w:id="970"/>
      <w:bookmarkEnd w:id="971"/>
    </w:p>
    <w:p w:rsidR="006D7F27" w:rsidRPr="00843473" w:rsidRDefault="006D7F27" w:rsidP="0038195D">
      <w:r w:rsidRPr="00414670">
        <w:t>Subject to regulatory requirements, the UE may use a temporary identifier for initial attach that hides its long-term identity. The home network shall be able to associate this</w:t>
      </w:r>
      <w:r w:rsidRPr="00030727">
        <w:t xml:space="preserve"> temporary identifier to the long-term identity.</w:t>
      </w:r>
    </w:p>
    <w:p w:rsidR="00DF0FE3" w:rsidRPr="002F4248" w:rsidRDefault="00DF0FE3" w:rsidP="006D7F27"/>
    <w:p w:rsidR="00DF0FE3" w:rsidRPr="009E0B4C" w:rsidRDefault="00DF0FE3" w:rsidP="00DF0FE3">
      <w:pPr>
        <w:pStyle w:val="Heading2"/>
      </w:pPr>
      <w:bookmarkStart w:id="972" w:name="_Toc434174716"/>
      <w:bookmarkStart w:id="973" w:name="_Toc436299323"/>
      <w:bookmarkStart w:id="974" w:name="_Toc436300368"/>
      <w:bookmarkStart w:id="975" w:name="_Toc442340984"/>
      <w:bookmarkStart w:id="976" w:name="_Toc442345175"/>
      <w:bookmarkStart w:id="977" w:name="_Toc442345555"/>
      <w:bookmarkStart w:id="978" w:name="_Toc442345936"/>
      <w:bookmarkStart w:id="979" w:name="_Toc442346317"/>
      <w:r w:rsidRPr="009E0B4C">
        <w:t>5.</w:t>
      </w:r>
      <w:r w:rsidR="009277EE">
        <w:t>2</w:t>
      </w:r>
      <w:r w:rsidRPr="009E0B4C">
        <w:t>4</w:t>
      </w:r>
      <w:r w:rsidRPr="009E0B4C">
        <w:tab/>
        <w:t>Bio-connectivity</w:t>
      </w:r>
      <w:bookmarkEnd w:id="972"/>
      <w:bookmarkEnd w:id="973"/>
      <w:bookmarkEnd w:id="974"/>
      <w:bookmarkEnd w:id="975"/>
      <w:bookmarkEnd w:id="976"/>
      <w:bookmarkEnd w:id="977"/>
      <w:bookmarkEnd w:id="978"/>
      <w:bookmarkEnd w:id="979"/>
    </w:p>
    <w:p w:rsidR="00DF0FE3" w:rsidRPr="008E0B30" w:rsidRDefault="00DF0FE3" w:rsidP="00DF0FE3">
      <w:pPr>
        <w:pStyle w:val="Heading3"/>
      </w:pPr>
      <w:bookmarkStart w:id="980" w:name="_Toc434174717"/>
      <w:bookmarkStart w:id="981" w:name="_Toc436299324"/>
      <w:bookmarkStart w:id="982" w:name="_Toc436300369"/>
      <w:bookmarkStart w:id="983" w:name="_Toc442340985"/>
      <w:bookmarkStart w:id="984" w:name="_Toc442345176"/>
      <w:bookmarkStart w:id="985" w:name="_Toc442345556"/>
      <w:bookmarkStart w:id="986" w:name="_Toc442345937"/>
      <w:bookmarkStart w:id="987" w:name="_Toc442346318"/>
      <w:r w:rsidRPr="008E0B30">
        <w:t>5.</w:t>
      </w:r>
      <w:r w:rsidR="009277EE">
        <w:t>2</w:t>
      </w:r>
      <w:r w:rsidRPr="008E0B30">
        <w:t>4.1</w:t>
      </w:r>
      <w:r w:rsidRPr="008E0B30">
        <w:tab/>
        <w:t>Description</w:t>
      </w:r>
      <w:bookmarkEnd w:id="980"/>
      <w:bookmarkEnd w:id="981"/>
      <w:bookmarkEnd w:id="982"/>
      <w:bookmarkEnd w:id="983"/>
      <w:bookmarkEnd w:id="984"/>
      <w:bookmarkEnd w:id="985"/>
      <w:bookmarkEnd w:id="986"/>
      <w:bookmarkEnd w:id="987"/>
    </w:p>
    <w:p w:rsidR="00DF0FE3" w:rsidRPr="008B67E3" w:rsidRDefault="00DF0FE3" w:rsidP="0038195D">
      <w:pPr>
        <w:pStyle w:val="Default"/>
        <w:spacing w:after="180"/>
        <w:rPr>
          <w:rFonts w:ascii="Times New Roman" w:eastAsia="Times New Roman" w:hAnsi="Times New Roman" w:cs="Times New Roman"/>
          <w:color w:val="auto"/>
          <w:sz w:val="20"/>
          <w:szCs w:val="20"/>
          <w:lang w:val="en-GB"/>
        </w:rPr>
      </w:pPr>
      <w:r w:rsidRPr="008B67E3">
        <w:rPr>
          <w:rFonts w:ascii="Times New Roman" w:eastAsia="Times New Roman" w:hAnsi="Times New Roman" w:cs="Times New Roman"/>
          <w:color w:val="auto"/>
          <w:sz w:val="20"/>
          <w:szCs w:val="20"/>
          <w:lang w:val="en-GB"/>
        </w:rPr>
        <w:t>As per the 4G Americas white paper: “Bio-connectivity, which is the continuous and automatic medical telemetry (e.g., temperature, blood pressure, heart-rate, blood glucose) collection via wearable sensors, is another strong emerging trend that will add to the wireless communications requirements</w:t>
      </w:r>
      <w:r w:rsidR="00D65B64">
        <w:rPr>
          <w:rFonts w:ascii="Times New Roman" w:eastAsia="Times New Roman" w:hAnsi="Times New Roman" w:cs="Times New Roman"/>
          <w:color w:val="auto"/>
          <w:sz w:val="20"/>
          <w:szCs w:val="20"/>
          <w:lang w:val="en-GB"/>
        </w:rPr>
        <w:t>” [6].</w:t>
      </w:r>
      <w:r w:rsidRPr="008B67E3">
        <w:rPr>
          <w:rFonts w:ascii="Times New Roman" w:eastAsia="Times New Roman" w:hAnsi="Times New Roman" w:cs="Times New Roman"/>
          <w:color w:val="auto"/>
          <w:sz w:val="20"/>
          <w:szCs w:val="20"/>
          <w:lang w:val="en-GB"/>
        </w:rPr>
        <w:t xml:space="preserve"> </w:t>
      </w:r>
    </w:p>
    <w:p w:rsidR="00DF0FE3" w:rsidRPr="008E0B30" w:rsidRDefault="00DF0FE3" w:rsidP="0038195D">
      <w:r w:rsidRPr="00414670">
        <w:t>In order to support the</w:t>
      </w:r>
      <w:r w:rsidRPr="00030727">
        <w:t xml:space="preserve"> </w:t>
      </w:r>
      <w:r w:rsidRPr="00843473">
        <w:t>bio-connectivity use case,</w:t>
      </w:r>
      <w:r w:rsidRPr="002F4248">
        <w:t xml:space="preserve"> low complexity and high battery life are tw</w:t>
      </w:r>
      <w:r w:rsidRPr="009E0B4C">
        <w:t>o very important requirements for the UE. Other important requirements are reliability and a secure connectivity. High data rates may also be needed in certain cases, such as during a surgery supported by a video stream of the patient internal organs while</w:t>
      </w:r>
      <w:r w:rsidRPr="008E0B30">
        <w:t xml:space="preserve"> the surgery is performed by the doctors.</w:t>
      </w:r>
    </w:p>
    <w:p w:rsidR="00DF0FE3" w:rsidRPr="00DF5EFD" w:rsidRDefault="00DF0FE3" w:rsidP="0038195D">
      <w:r w:rsidRPr="008B67E3">
        <w:lastRenderedPageBreak/>
        <w:t xml:space="preserve">Such UE sensors, when used in operation rooms or near hospital beds, need only to communicate with each other and provide information to </w:t>
      </w:r>
      <w:proofErr w:type="gramStart"/>
      <w:r w:rsidRPr="008B67E3">
        <w:t>a local</w:t>
      </w:r>
      <w:proofErr w:type="gramEnd"/>
      <w:r w:rsidRPr="008B67E3">
        <w:t xml:space="preserve"> display equipment for doctors and nurses to monitor. If patients are on the go, these UE sensors may send data to a smart phone or ambulance equipment. They operate seamlessly while the patient is moving within the hospital, at home or on the go. However, these UE sensors do not need to operate standalone. In fact, if there</w:t>
      </w:r>
      <w:r w:rsidRPr="00DF5EFD">
        <w:t xml:space="preserve"> </w:t>
      </w:r>
      <w:proofErr w:type="gramStart"/>
      <w:r w:rsidRPr="00DF5EFD">
        <w:t>is</w:t>
      </w:r>
      <w:proofErr w:type="gramEnd"/>
      <w:r w:rsidRPr="00DF5EFD">
        <w:t xml:space="preserve"> a massive number of such U</w:t>
      </w:r>
      <w:r w:rsidR="005C7AEE">
        <w:t>E</w:t>
      </w:r>
      <w:r w:rsidRPr="00DF5EFD">
        <w:t>s, it is preferred and also beneficial to have an aggregator to send information to the network. When information needs to be uploaded to a server, for example to update the patient’s records, it can be done through a UE-to-network relay. For instance, in the hospital case, this relay could be the patients’ monitoring device. 3GPP device to device communication is more efficient for such U</w:t>
      </w:r>
      <w:r w:rsidR="005C7AEE">
        <w:t>E</w:t>
      </w:r>
      <w:r w:rsidRPr="00DF5EFD">
        <w:t xml:space="preserve">s. </w:t>
      </w:r>
    </w:p>
    <w:p w:rsidR="00DF0FE3" w:rsidRPr="00DF5EFD" w:rsidRDefault="00DF0FE3" w:rsidP="0038195D">
      <w:r w:rsidRPr="00DF5EFD">
        <w:t>The sensor U</w:t>
      </w:r>
      <w:r w:rsidR="005C7AEE">
        <w:t>E</w:t>
      </w:r>
      <w:r w:rsidRPr="00DF5EFD">
        <w:t>s have 3GPP credentials, an identifier and a subscription, and use 3GPP device to device communication with other U</w:t>
      </w:r>
      <w:r w:rsidR="005C7AEE">
        <w:t>E</w:t>
      </w:r>
      <w:r w:rsidRPr="00DF5EFD">
        <w:t xml:space="preserve">s and communicates with the network via a UE-to-network relay. </w:t>
      </w:r>
      <w:r w:rsidRPr="00DF5EFD">
        <w:rPr>
          <w:rFonts w:eastAsia="SimSun"/>
          <w:lang w:eastAsia="zh-CN"/>
        </w:rPr>
        <w:t>By supporting the sensor UE connectivity with the network only via a UE to network relay</w:t>
      </w:r>
      <w:r w:rsidRPr="00DF5EFD">
        <w:t>, that sensor UE can still utilize 3GPP services and the network is able manage that UE and provide authorization, end-to-end secure connectivity, resource management and service provisioning. The advantages are the many optimizations in complexity and power requirements that can be implemented in that UE.</w:t>
      </w:r>
    </w:p>
    <w:p w:rsidR="00DF0FE3" w:rsidRPr="00A53AA3" w:rsidRDefault="00DF0FE3" w:rsidP="0038195D">
      <w:r w:rsidRPr="00DF5EFD">
        <w:t xml:space="preserve">This is </w:t>
      </w:r>
      <w:r w:rsidRPr="00A53AA3">
        <w:t>the use case for a low power, low complexity UE, which is able to communicate with other U</w:t>
      </w:r>
      <w:r w:rsidR="005C7AEE">
        <w:t>E</w:t>
      </w:r>
      <w:r w:rsidRPr="00A53AA3">
        <w:t xml:space="preserve">s, under operator control, using 3GPP device to device communication only. The UE is also able to communicate with the network via a UE-to-network relay. The use case presented here is based on e-health, but the scenario and requirements may apply to other wearable sensors as well. This use case enables 5G to reach the massive </w:t>
      </w:r>
      <w:proofErr w:type="spellStart"/>
      <w:r w:rsidRPr="00A53AA3">
        <w:t>IoT</w:t>
      </w:r>
      <w:proofErr w:type="spellEnd"/>
      <w:r w:rsidRPr="00A53AA3">
        <w:t xml:space="preserve"> market in large scale.</w:t>
      </w:r>
    </w:p>
    <w:p w:rsidR="00DF0FE3" w:rsidRPr="008F6AAB" w:rsidRDefault="00DF0FE3" w:rsidP="00DF0FE3">
      <w:pPr>
        <w:pStyle w:val="Heading3"/>
      </w:pPr>
      <w:bookmarkStart w:id="988" w:name="_Toc434174718"/>
      <w:bookmarkStart w:id="989" w:name="_Toc436299325"/>
      <w:bookmarkStart w:id="990" w:name="_Toc436300370"/>
      <w:bookmarkStart w:id="991" w:name="_Toc442340986"/>
      <w:bookmarkStart w:id="992" w:name="_Toc442345177"/>
      <w:bookmarkStart w:id="993" w:name="_Toc442345557"/>
      <w:bookmarkStart w:id="994" w:name="_Toc442345938"/>
      <w:bookmarkStart w:id="995" w:name="_Toc442346319"/>
      <w:r w:rsidRPr="0009799E">
        <w:t>5.</w:t>
      </w:r>
      <w:r w:rsidR="009277EE">
        <w:t>2</w:t>
      </w:r>
      <w:r w:rsidRPr="0009799E">
        <w:t>4</w:t>
      </w:r>
      <w:r w:rsidRPr="008F6AAB">
        <w:t>.2</w:t>
      </w:r>
      <w:r w:rsidRPr="008F6AAB">
        <w:tab/>
        <w:t>Potential Service Requirements</w:t>
      </w:r>
      <w:bookmarkEnd w:id="988"/>
      <w:bookmarkEnd w:id="989"/>
      <w:bookmarkEnd w:id="990"/>
      <w:bookmarkEnd w:id="991"/>
      <w:bookmarkEnd w:id="992"/>
      <w:bookmarkEnd w:id="993"/>
      <w:bookmarkEnd w:id="994"/>
      <w:bookmarkEnd w:id="995"/>
    </w:p>
    <w:p w:rsidR="00DF0FE3" w:rsidRPr="00FC4E3D" w:rsidRDefault="00DF0FE3" w:rsidP="0038195D">
      <w:r w:rsidRPr="00FC4E3D">
        <w:t>The 3GPP System shall support a mechanism that provides security, authentication and authorization for U</w:t>
      </w:r>
      <w:r w:rsidR="005C7AEE">
        <w:t>E</w:t>
      </w:r>
      <w:r w:rsidRPr="00FC4E3D">
        <w:t>s which only support 3GPP device-to-device communication. </w:t>
      </w:r>
    </w:p>
    <w:p w:rsidR="00DF0FE3" w:rsidRPr="00776C0B" w:rsidRDefault="00DF0FE3" w:rsidP="0038195D">
      <w:r w:rsidRPr="0030532D">
        <w:t>The 3GPP System shall support efficient transfer of da</w:t>
      </w:r>
      <w:r w:rsidRPr="00776C0B">
        <w:t>ta for U</w:t>
      </w:r>
      <w:r w:rsidR="005C7AEE">
        <w:t>E</w:t>
      </w:r>
      <w:r w:rsidRPr="00776C0B">
        <w:t>s which only support 3GPP device-to-device communication.</w:t>
      </w:r>
    </w:p>
    <w:p w:rsidR="00DF0FE3" w:rsidRPr="002F4248" w:rsidRDefault="00DF0FE3" w:rsidP="0038195D">
      <w:pPr>
        <w:pStyle w:val="NO"/>
      </w:pPr>
      <w:r w:rsidRPr="00414670">
        <w:t>N</w:t>
      </w:r>
      <w:r w:rsidR="0086004A">
        <w:t>OTE</w:t>
      </w:r>
      <w:r w:rsidRPr="00414670">
        <w:t>:</w:t>
      </w:r>
      <w:r w:rsidR="0086004A">
        <w:tab/>
      </w:r>
      <w:r w:rsidRPr="00414670">
        <w:t>This is especially suited for power-constrained, low complexity U</w:t>
      </w:r>
      <w:r w:rsidR="005C7AEE">
        <w:t>E</w:t>
      </w:r>
      <w:r w:rsidRPr="00414670">
        <w:t>s</w:t>
      </w:r>
      <w:r w:rsidRPr="0095398B">
        <w:t>.</w:t>
      </w:r>
      <w:r w:rsidR="0095398B">
        <w:t xml:space="preserve"> </w:t>
      </w:r>
      <w:r w:rsidRPr="00414670">
        <w:t>The 3GPP System shall support a mechanism for U</w:t>
      </w:r>
      <w:r w:rsidR="005C7AEE">
        <w:t>E</w:t>
      </w:r>
      <w:r w:rsidRPr="00414670">
        <w:t>s</w:t>
      </w:r>
      <w:r w:rsidRPr="00030727">
        <w:t xml:space="preserve"> which only </w:t>
      </w:r>
      <w:r w:rsidRPr="00843473">
        <w:t>support 3GPP device-to-device communication to communicate with the network via a UE-to-network relay.</w:t>
      </w:r>
      <w:r w:rsidRPr="002F4248">
        <w:t> </w:t>
      </w:r>
    </w:p>
    <w:p w:rsidR="00DF0FE3" w:rsidRDefault="00DF0FE3" w:rsidP="0038195D">
      <w:r w:rsidRPr="009E0B4C">
        <w:t>The 3GPP system</w:t>
      </w:r>
      <w:r w:rsidRPr="001D5A98">
        <w:t xml:space="preserve"> shall support a mechanism that allows the network to be aware of the U</w:t>
      </w:r>
      <w:r w:rsidR="005C7AEE">
        <w:t>E</w:t>
      </w:r>
      <w:r w:rsidRPr="001D5A98">
        <w:t>s operating with assistance from a UE-to-network relay.</w:t>
      </w:r>
    </w:p>
    <w:p w:rsidR="00D75220" w:rsidRPr="00FC4E3D" w:rsidRDefault="00D75220" w:rsidP="0038195D">
      <w:r w:rsidRPr="00FC4E3D">
        <w:t xml:space="preserve">The 3GPP System shall support </w:t>
      </w:r>
      <w:r>
        <w:t xml:space="preserve">a timely, efficient, reliable and secure </w:t>
      </w:r>
      <w:r w:rsidRPr="00FC4E3D">
        <w:t xml:space="preserve">mechanism </w:t>
      </w:r>
      <w:r>
        <w:t xml:space="preserve">to </w:t>
      </w:r>
      <w:r w:rsidRPr="00731FB4">
        <w:t xml:space="preserve">transmit the same information to multiple </w:t>
      </w:r>
      <w:r w:rsidRPr="00FC4E3D">
        <w:t>UEs which only support 3GPP device-to-device communication</w:t>
      </w:r>
      <w:r>
        <w:t>.</w:t>
      </w:r>
      <w:r w:rsidRPr="00FC4E3D">
        <w:t> </w:t>
      </w:r>
    </w:p>
    <w:p w:rsidR="00DF0FE3" w:rsidRDefault="00DF0FE3" w:rsidP="00DF0FE3">
      <w:pPr>
        <w:pStyle w:val="Heading3"/>
      </w:pPr>
      <w:bookmarkStart w:id="996" w:name="_Toc434174719"/>
      <w:bookmarkStart w:id="997" w:name="_Toc436299326"/>
      <w:bookmarkStart w:id="998" w:name="_Toc436300371"/>
      <w:bookmarkStart w:id="999" w:name="_Toc442340987"/>
      <w:bookmarkStart w:id="1000" w:name="_Toc442345178"/>
      <w:bookmarkStart w:id="1001" w:name="_Toc442345558"/>
      <w:bookmarkStart w:id="1002" w:name="_Toc442345939"/>
      <w:bookmarkStart w:id="1003" w:name="_Toc442346320"/>
      <w:r w:rsidRPr="008E0B30">
        <w:t>5.</w:t>
      </w:r>
      <w:r w:rsidR="009277EE">
        <w:t>2</w:t>
      </w:r>
      <w:r w:rsidRPr="008E0B30">
        <w:t>4.3</w:t>
      </w:r>
      <w:r w:rsidRPr="008E0B30">
        <w:tab/>
        <w:t>Potential Operational Requirements</w:t>
      </w:r>
      <w:bookmarkEnd w:id="996"/>
      <w:bookmarkEnd w:id="997"/>
      <w:bookmarkEnd w:id="998"/>
      <w:bookmarkEnd w:id="999"/>
      <w:bookmarkEnd w:id="1000"/>
      <w:bookmarkEnd w:id="1001"/>
      <w:bookmarkEnd w:id="1002"/>
      <w:bookmarkEnd w:id="1003"/>
    </w:p>
    <w:p w:rsidR="009277EE" w:rsidRPr="009277EE" w:rsidRDefault="009277EE" w:rsidP="009277EE"/>
    <w:p w:rsidR="008166C4" w:rsidRPr="00DF5EFD" w:rsidRDefault="008166C4" w:rsidP="008166C4">
      <w:pPr>
        <w:pStyle w:val="Heading2"/>
      </w:pPr>
      <w:bookmarkStart w:id="1004" w:name="_Toc434174720"/>
      <w:bookmarkStart w:id="1005" w:name="_Toc436299327"/>
      <w:bookmarkStart w:id="1006" w:name="_Toc436300372"/>
      <w:bookmarkStart w:id="1007" w:name="_Toc442340988"/>
      <w:bookmarkStart w:id="1008" w:name="_Toc442345179"/>
      <w:bookmarkStart w:id="1009" w:name="_Toc442345559"/>
      <w:bookmarkStart w:id="1010" w:name="_Toc442345940"/>
      <w:bookmarkStart w:id="1011" w:name="_Toc442346321"/>
      <w:r w:rsidRPr="00DF5EFD">
        <w:t>5.</w:t>
      </w:r>
      <w:r w:rsidR="009277EE">
        <w:t>2</w:t>
      </w:r>
      <w:r w:rsidRPr="00DF5EFD">
        <w:t>5</w:t>
      </w:r>
      <w:r w:rsidR="00080C32">
        <w:tab/>
      </w:r>
      <w:r w:rsidRPr="00DF5EFD">
        <w:t>Wearable Device Communication</w:t>
      </w:r>
      <w:bookmarkEnd w:id="1004"/>
      <w:bookmarkEnd w:id="1005"/>
      <w:bookmarkEnd w:id="1006"/>
      <w:bookmarkEnd w:id="1007"/>
      <w:bookmarkEnd w:id="1008"/>
      <w:bookmarkEnd w:id="1009"/>
      <w:bookmarkEnd w:id="1010"/>
      <w:bookmarkEnd w:id="1011"/>
    </w:p>
    <w:p w:rsidR="008166C4" w:rsidRPr="00DF5EFD" w:rsidRDefault="008166C4" w:rsidP="008166C4">
      <w:pPr>
        <w:pStyle w:val="Heading3"/>
      </w:pPr>
      <w:bookmarkStart w:id="1012" w:name="_Toc434174721"/>
      <w:bookmarkStart w:id="1013" w:name="_Toc436299328"/>
      <w:bookmarkStart w:id="1014" w:name="_Toc436300373"/>
      <w:bookmarkStart w:id="1015" w:name="_Toc442340989"/>
      <w:bookmarkStart w:id="1016" w:name="_Toc442345180"/>
      <w:bookmarkStart w:id="1017" w:name="_Toc442345560"/>
      <w:bookmarkStart w:id="1018" w:name="_Toc442345941"/>
      <w:bookmarkStart w:id="1019" w:name="_Toc442346322"/>
      <w:r w:rsidRPr="00DF5EFD">
        <w:rPr>
          <w:szCs w:val="24"/>
        </w:rPr>
        <w:t>5.</w:t>
      </w:r>
      <w:r w:rsidR="009277EE">
        <w:rPr>
          <w:szCs w:val="24"/>
        </w:rPr>
        <w:t>2</w:t>
      </w:r>
      <w:r w:rsidRPr="00DF5EFD">
        <w:rPr>
          <w:szCs w:val="24"/>
        </w:rPr>
        <w:t>5</w:t>
      </w:r>
      <w:r w:rsidRPr="00DF5EFD">
        <w:t>.1</w:t>
      </w:r>
      <w:r w:rsidR="00080C32">
        <w:tab/>
      </w:r>
      <w:r w:rsidRPr="00DF5EFD">
        <w:t>Description</w:t>
      </w:r>
      <w:bookmarkEnd w:id="1012"/>
      <w:bookmarkEnd w:id="1013"/>
      <w:bookmarkEnd w:id="1014"/>
      <w:bookmarkEnd w:id="1015"/>
      <w:bookmarkEnd w:id="1016"/>
      <w:bookmarkEnd w:id="1017"/>
      <w:bookmarkEnd w:id="1018"/>
      <w:bookmarkEnd w:id="1019"/>
    </w:p>
    <w:p w:rsidR="008166C4" w:rsidRPr="00DF5EFD" w:rsidRDefault="008166C4" w:rsidP="0038195D">
      <w:pPr>
        <w:rPr>
          <w:lang w:eastAsia="zh-CN"/>
        </w:rPr>
      </w:pPr>
      <w:r w:rsidRPr="00DF5EFD">
        <w:rPr>
          <w:lang w:eastAsia="zh-CN"/>
        </w:rPr>
        <w:t>This use case describes</w:t>
      </w:r>
      <w:r w:rsidRPr="00DF5EFD">
        <w:t xml:space="preserve"> </w:t>
      </w:r>
      <w:r w:rsidRPr="00DF5EFD">
        <w:rPr>
          <w:lang w:eastAsia="zh-CN"/>
        </w:rPr>
        <w:t xml:space="preserve">the scenario of the wearable device communication. The wearable devices can communication the network through the smart phone when the wearable devices are </w:t>
      </w:r>
      <w:r w:rsidR="000B182E">
        <w:rPr>
          <w:rFonts w:eastAsia="SimSun"/>
          <w:lang w:eastAsia="zh-CN"/>
        </w:rPr>
        <w:t xml:space="preserve">within the short communication range </w:t>
      </w:r>
      <w:proofErr w:type="gramStart"/>
      <w:r w:rsidR="000B182E">
        <w:rPr>
          <w:rFonts w:eastAsia="SimSun"/>
          <w:lang w:eastAsia="zh-CN"/>
        </w:rPr>
        <w:t>of</w:t>
      </w:r>
      <w:r w:rsidR="000B182E" w:rsidRPr="006A5E81" w:rsidDel="00C83480">
        <w:rPr>
          <w:rFonts w:eastAsia="SimSun"/>
          <w:lang w:eastAsia="zh-CN"/>
        </w:rPr>
        <w:t xml:space="preserve"> </w:t>
      </w:r>
      <w:r w:rsidRPr="00DF5EFD">
        <w:rPr>
          <w:lang w:eastAsia="zh-CN"/>
        </w:rPr>
        <w:t xml:space="preserve"> a</w:t>
      </w:r>
      <w:proofErr w:type="gramEnd"/>
      <w:r w:rsidRPr="00DF5EFD">
        <w:rPr>
          <w:lang w:eastAsia="zh-CN"/>
        </w:rPr>
        <w:t xml:space="preserve"> smart phone. The wearable devices can directly communicate with the network when the wearable devices are</w:t>
      </w:r>
      <w:r w:rsidR="000B182E">
        <w:rPr>
          <w:lang w:eastAsia="zh-CN"/>
        </w:rPr>
        <w:t xml:space="preserve"> outside the short communication range of</w:t>
      </w:r>
      <w:r w:rsidRPr="00DF5EFD">
        <w:rPr>
          <w:lang w:eastAsia="zh-CN"/>
        </w:rPr>
        <w:t xml:space="preserve"> the smart phone. The wearable device should have a subscription associated to its own subscriber’s identity (e.g. IMSI).</w:t>
      </w:r>
    </w:p>
    <w:p w:rsidR="008166C4" w:rsidRPr="008F6AAB" w:rsidRDefault="008166C4" w:rsidP="00A520A0">
      <w:pPr>
        <w:pStyle w:val="Heading4"/>
      </w:pPr>
      <w:bookmarkStart w:id="1020" w:name="_Toc434174722"/>
      <w:bookmarkStart w:id="1021" w:name="_Toc436299329"/>
      <w:bookmarkStart w:id="1022" w:name="_Toc436300374"/>
      <w:bookmarkStart w:id="1023" w:name="_Toc442340990"/>
      <w:bookmarkStart w:id="1024" w:name="_Toc442345181"/>
      <w:bookmarkStart w:id="1025" w:name="_Toc442345561"/>
      <w:bookmarkStart w:id="1026" w:name="_Toc442345942"/>
      <w:bookmarkStart w:id="1027" w:name="_Toc442346323"/>
      <w:r w:rsidRPr="00A53AA3">
        <w:rPr>
          <w:szCs w:val="24"/>
        </w:rPr>
        <w:t>5.</w:t>
      </w:r>
      <w:r w:rsidR="009277EE">
        <w:rPr>
          <w:szCs w:val="24"/>
        </w:rPr>
        <w:t>2</w:t>
      </w:r>
      <w:r w:rsidRPr="0009799E">
        <w:rPr>
          <w:szCs w:val="24"/>
        </w:rPr>
        <w:t>5</w:t>
      </w:r>
      <w:r w:rsidRPr="0009799E">
        <w:t>.</w:t>
      </w:r>
      <w:r w:rsidR="00E308F8">
        <w:t>1.1</w:t>
      </w:r>
      <w:r w:rsidR="00080C32">
        <w:tab/>
      </w:r>
      <w:r w:rsidRPr="0009799E">
        <w:t>Pre-Conditi</w:t>
      </w:r>
      <w:r w:rsidRPr="008F6AAB">
        <w:t>ons</w:t>
      </w:r>
      <w:bookmarkEnd w:id="1020"/>
      <w:bookmarkEnd w:id="1021"/>
      <w:bookmarkEnd w:id="1022"/>
      <w:bookmarkEnd w:id="1023"/>
      <w:bookmarkEnd w:id="1024"/>
      <w:bookmarkEnd w:id="1025"/>
      <w:bookmarkEnd w:id="1026"/>
      <w:bookmarkEnd w:id="1027"/>
    </w:p>
    <w:p w:rsidR="008166C4" w:rsidRPr="0030532D" w:rsidRDefault="008166C4" w:rsidP="0038195D">
      <w:pPr>
        <w:rPr>
          <w:lang w:eastAsia="zh-CN"/>
        </w:rPr>
      </w:pPr>
      <w:r w:rsidRPr="00FC4E3D">
        <w:rPr>
          <w:lang w:eastAsia="zh-CN"/>
        </w:rPr>
        <w:t xml:space="preserve">John has a smart watch and a smart phone. Each device has a subscription associated to its own subscriber’s identity (e.g. IMSI). Each device can independently communicate with network. </w:t>
      </w:r>
      <w:r w:rsidRPr="0030532D">
        <w:rPr>
          <w:lang w:eastAsia="zh-CN"/>
        </w:rPr>
        <w:t xml:space="preserve">Compared to the smart phone, the smart watch </w:t>
      </w:r>
      <w:r w:rsidR="000B182E">
        <w:rPr>
          <w:lang w:eastAsia="zh-CN"/>
        </w:rPr>
        <w:t xml:space="preserve">may </w:t>
      </w:r>
      <w:r w:rsidRPr="0030532D">
        <w:rPr>
          <w:lang w:eastAsia="zh-CN"/>
        </w:rPr>
        <w:t>ha</w:t>
      </w:r>
      <w:r w:rsidR="000B182E">
        <w:rPr>
          <w:lang w:eastAsia="zh-CN"/>
        </w:rPr>
        <w:t>ve</w:t>
      </w:r>
      <w:r w:rsidRPr="0030532D">
        <w:rPr>
          <w:lang w:eastAsia="zh-CN"/>
        </w:rPr>
        <w:t xml:space="preserve"> smaller shape, lower power capacity and lower BB&amp;RF capability.</w:t>
      </w:r>
    </w:p>
    <w:p w:rsidR="008166C4" w:rsidRPr="00414670" w:rsidRDefault="008166C4" w:rsidP="00A520A0">
      <w:pPr>
        <w:pStyle w:val="Heading4"/>
      </w:pPr>
      <w:bookmarkStart w:id="1028" w:name="_Toc434174723"/>
      <w:bookmarkStart w:id="1029" w:name="_Toc436299330"/>
      <w:bookmarkStart w:id="1030" w:name="_Toc436300375"/>
      <w:bookmarkStart w:id="1031" w:name="_Toc442340991"/>
      <w:bookmarkStart w:id="1032" w:name="_Toc442345182"/>
      <w:bookmarkStart w:id="1033" w:name="_Toc442345562"/>
      <w:bookmarkStart w:id="1034" w:name="_Toc442345943"/>
      <w:bookmarkStart w:id="1035" w:name="_Toc442346324"/>
      <w:r w:rsidRPr="00776C0B">
        <w:rPr>
          <w:szCs w:val="24"/>
        </w:rPr>
        <w:lastRenderedPageBreak/>
        <w:t>5.</w:t>
      </w:r>
      <w:r w:rsidR="009277EE">
        <w:rPr>
          <w:szCs w:val="24"/>
        </w:rPr>
        <w:t>2</w:t>
      </w:r>
      <w:r w:rsidRPr="00414670">
        <w:rPr>
          <w:szCs w:val="24"/>
        </w:rPr>
        <w:t>5</w:t>
      </w:r>
      <w:r w:rsidRPr="00414670">
        <w:t>.</w:t>
      </w:r>
      <w:r w:rsidR="00E308F8">
        <w:t>1.2</w:t>
      </w:r>
      <w:r w:rsidR="00080C32">
        <w:tab/>
      </w:r>
      <w:r w:rsidRPr="00414670">
        <w:t>Service Flows</w:t>
      </w:r>
      <w:bookmarkEnd w:id="1028"/>
      <w:bookmarkEnd w:id="1029"/>
      <w:bookmarkEnd w:id="1030"/>
      <w:bookmarkEnd w:id="1031"/>
      <w:bookmarkEnd w:id="1032"/>
      <w:bookmarkEnd w:id="1033"/>
      <w:bookmarkEnd w:id="1034"/>
      <w:bookmarkEnd w:id="1035"/>
    </w:p>
    <w:p w:rsidR="008166C4" w:rsidRPr="00414670" w:rsidRDefault="008166C4" w:rsidP="00B0107C">
      <w:pPr>
        <w:pStyle w:val="B1"/>
        <w:numPr>
          <w:ilvl w:val="0"/>
          <w:numId w:val="35"/>
        </w:numPr>
        <w:rPr>
          <w:lang w:eastAsia="zh-CN"/>
        </w:rPr>
      </w:pPr>
      <w:r w:rsidRPr="00414670">
        <w:rPr>
          <w:lang w:eastAsia="zh-CN"/>
        </w:rPr>
        <w:t xml:space="preserve">When the smart watch is </w:t>
      </w:r>
      <w:bookmarkStart w:id="1036" w:name="OLE_LINK9"/>
      <w:r w:rsidR="000B182E">
        <w:rPr>
          <w:rFonts w:eastAsia="SimSun" w:hint="eastAsia"/>
          <w:lang w:eastAsia="zh-CN"/>
        </w:rPr>
        <w:t xml:space="preserve">within the </w:t>
      </w:r>
      <w:r w:rsidR="000B182E" w:rsidRPr="005866D6">
        <w:rPr>
          <w:rFonts w:eastAsia="SimSun"/>
          <w:lang w:eastAsia="zh-CN"/>
        </w:rPr>
        <w:t>short communication range</w:t>
      </w:r>
      <w:r w:rsidR="000B182E" w:rsidRPr="006A5E81" w:rsidDel="005866D6">
        <w:rPr>
          <w:rFonts w:eastAsia="SimSun"/>
          <w:lang w:eastAsia="zh-CN"/>
        </w:rPr>
        <w:t xml:space="preserve"> </w:t>
      </w:r>
      <w:r w:rsidR="000B182E">
        <w:rPr>
          <w:rFonts w:eastAsia="SimSun" w:hint="eastAsia"/>
          <w:lang w:eastAsia="zh-CN"/>
        </w:rPr>
        <w:t>of</w:t>
      </w:r>
      <w:bookmarkEnd w:id="1036"/>
      <w:r w:rsidR="000B182E">
        <w:rPr>
          <w:rFonts w:eastAsia="SimSun" w:hint="eastAsia"/>
          <w:lang w:eastAsia="zh-CN"/>
        </w:rPr>
        <w:t xml:space="preserve"> </w:t>
      </w:r>
      <w:r w:rsidRPr="00414670">
        <w:rPr>
          <w:lang w:eastAsia="zh-CN"/>
        </w:rPr>
        <w:t>the smart phone the smart watch is aware of that it’s in the coverage of the smart phone. When the smart watch is not nearby the smart phone the smart watch is aware of that it’s not in the coverage of the smart phone.</w:t>
      </w:r>
    </w:p>
    <w:p w:rsidR="008166C4" w:rsidRPr="00414670" w:rsidRDefault="008166C4" w:rsidP="0038195D">
      <w:pPr>
        <w:pStyle w:val="B1"/>
        <w:numPr>
          <w:ilvl w:val="0"/>
          <w:numId w:val="35"/>
        </w:numPr>
        <w:ind w:left="641" w:hanging="357"/>
        <w:rPr>
          <w:lang w:eastAsia="zh-CN"/>
        </w:rPr>
      </w:pPr>
      <w:r w:rsidRPr="00414670">
        <w:rPr>
          <w:lang w:eastAsia="zh-CN"/>
        </w:rPr>
        <w:t xml:space="preserve">John makes a call (e.g. </w:t>
      </w:r>
      <w:proofErr w:type="spellStart"/>
      <w:r w:rsidRPr="00414670">
        <w:rPr>
          <w:lang w:eastAsia="zh-CN"/>
        </w:rPr>
        <w:t>VoLTE</w:t>
      </w:r>
      <w:proofErr w:type="spellEnd"/>
      <w:r w:rsidRPr="00414670">
        <w:rPr>
          <w:lang w:eastAsia="zh-CN"/>
        </w:rPr>
        <w:t>) using his smart watch. When the smart watch is out of coverage of John's smart phone, the smart watch directly connects the network by the 3GPP system air interface between the smart watch and network. When the smart watch is in the coverage of John's smart phone, the smart watch connects to the network through the smart phone by the 3GPP system air interface between the smart watch and the smart phone, which is managed and controlled by network.</w:t>
      </w:r>
    </w:p>
    <w:p w:rsidR="008166C4" w:rsidRDefault="008166C4" w:rsidP="00B0107C">
      <w:pPr>
        <w:pStyle w:val="B1"/>
        <w:numPr>
          <w:ilvl w:val="0"/>
          <w:numId w:val="35"/>
        </w:numPr>
        <w:rPr>
          <w:lang w:eastAsia="zh-CN"/>
        </w:rPr>
      </w:pPr>
      <w:r w:rsidRPr="00414670">
        <w:rPr>
          <w:lang w:eastAsia="zh-CN"/>
        </w:rPr>
        <w:t xml:space="preserve">If John moves out of the coverage of his smart phone during the call, the smart watch is aware of that it’s out of the coverage of the smart phone and then connects directly to the network by the 3GPP system air interface between the smart watch and the network. The smart watch can maintain the call (e.g. </w:t>
      </w:r>
      <w:proofErr w:type="spellStart"/>
      <w:r w:rsidRPr="00414670">
        <w:rPr>
          <w:lang w:eastAsia="zh-CN"/>
        </w:rPr>
        <w:t>VoLTE</w:t>
      </w:r>
      <w:proofErr w:type="spellEnd"/>
      <w:r w:rsidRPr="00414670">
        <w:rPr>
          <w:lang w:eastAsia="zh-CN"/>
        </w:rPr>
        <w:t>) after it connects to the network.</w:t>
      </w:r>
    </w:p>
    <w:p w:rsidR="00D65B64" w:rsidRPr="00414670" w:rsidRDefault="00D65B64" w:rsidP="00B0107C">
      <w:pPr>
        <w:pStyle w:val="B1"/>
        <w:numPr>
          <w:ilvl w:val="0"/>
          <w:numId w:val="35"/>
        </w:numPr>
        <w:rPr>
          <w:lang w:eastAsia="zh-CN"/>
        </w:rPr>
      </w:pPr>
      <w:r w:rsidRPr="00D65B64">
        <w:rPr>
          <w:lang w:eastAsia="zh-CN"/>
        </w:rPr>
        <w:t xml:space="preserve">If John moves into the coverage of his smart phone during the call (e.g. </w:t>
      </w:r>
      <w:proofErr w:type="spellStart"/>
      <w:r w:rsidRPr="00D65B64">
        <w:rPr>
          <w:lang w:eastAsia="zh-CN"/>
        </w:rPr>
        <w:t>VoLTE</w:t>
      </w:r>
      <w:proofErr w:type="spellEnd"/>
      <w:r w:rsidRPr="00D65B64">
        <w:rPr>
          <w:lang w:eastAsia="zh-CN"/>
        </w:rPr>
        <w:t xml:space="preserve">), the smart watch is aware of that it’s in the coverage of the smart phone. The smart watch connects to the network through the smart phone by the 3GPP system air interface between the smart watch and the smart phone. The smart watch can maintain the call (e.g. </w:t>
      </w:r>
      <w:proofErr w:type="spellStart"/>
      <w:r w:rsidRPr="00D65B64">
        <w:rPr>
          <w:lang w:eastAsia="zh-CN"/>
        </w:rPr>
        <w:t>VoLTE</w:t>
      </w:r>
      <w:proofErr w:type="spellEnd"/>
      <w:r w:rsidRPr="00D65B64">
        <w:rPr>
          <w:lang w:eastAsia="zh-CN"/>
        </w:rPr>
        <w:t>) after it connects to the smart phone.</w:t>
      </w:r>
    </w:p>
    <w:p w:rsidR="008166C4" w:rsidRPr="00414670" w:rsidRDefault="008166C4" w:rsidP="008166C4">
      <w:pPr>
        <w:pStyle w:val="Heading3"/>
      </w:pPr>
      <w:bookmarkStart w:id="1037" w:name="_Toc434174724"/>
      <w:bookmarkStart w:id="1038" w:name="_Toc436299331"/>
      <w:bookmarkStart w:id="1039" w:name="_Toc436300376"/>
      <w:bookmarkStart w:id="1040" w:name="_Toc442340992"/>
      <w:bookmarkStart w:id="1041" w:name="_Toc442345183"/>
      <w:bookmarkStart w:id="1042" w:name="_Toc442345563"/>
      <w:bookmarkStart w:id="1043" w:name="_Toc442345944"/>
      <w:bookmarkStart w:id="1044" w:name="_Toc442346325"/>
      <w:r w:rsidRPr="00414670">
        <w:rPr>
          <w:szCs w:val="24"/>
        </w:rPr>
        <w:t>5.</w:t>
      </w:r>
      <w:r w:rsidR="009277EE">
        <w:rPr>
          <w:szCs w:val="24"/>
        </w:rPr>
        <w:t>2</w:t>
      </w:r>
      <w:r w:rsidRPr="00414670">
        <w:rPr>
          <w:szCs w:val="24"/>
        </w:rPr>
        <w:t>5</w:t>
      </w:r>
      <w:r w:rsidRPr="00414670">
        <w:t>.</w:t>
      </w:r>
      <w:r w:rsidR="00E308F8">
        <w:t>2</w:t>
      </w:r>
      <w:r w:rsidR="00080C32">
        <w:tab/>
      </w:r>
      <w:r w:rsidRPr="00414670">
        <w:t>Potential Service Requirements</w:t>
      </w:r>
      <w:bookmarkEnd w:id="1037"/>
      <w:bookmarkEnd w:id="1038"/>
      <w:bookmarkEnd w:id="1039"/>
      <w:bookmarkEnd w:id="1040"/>
      <w:bookmarkEnd w:id="1041"/>
      <w:bookmarkEnd w:id="1042"/>
      <w:bookmarkEnd w:id="1043"/>
      <w:bookmarkEnd w:id="1044"/>
    </w:p>
    <w:p w:rsidR="000B182E" w:rsidRPr="00B35C80" w:rsidRDefault="000B182E" w:rsidP="0038195D">
      <w:pPr>
        <w:pStyle w:val="NO"/>
        <w:rPr>
          <w:lang w:eastAsia="zh-CN"/>
        </w:rPr>
      </w:pPr>
      <w:r>
        <w:rPr>
          <w:rFonts w:hint="eastAsia"/>
          <w:lang w:eastAsia="zh-CN"/>
        </w:rPr>
        <w:t>NOTE: Requirements below are for 3GPP RAT case but requirements for non-3GPP RAT case also needs to be studied.</w:t>
      </w:r>
    </w:p>
    <w:p w:rsidR="008166C4" w:rsidRPr="00414670" w:rsidRDefault="008166C4" w:rsidP="0038195D">
      <w:pPr>
        <w:rPr>
          <w:lang w:eastAsia="zh-CN"/>
        </w:rPr>
      </w:pPr>
      <w:r w:rsidRPr="00414670">
        <w:rPr>
          <w:lang w:eastAsia="zh-CN"/>
        </w:rPr>
        <w:t>The 3GPP system shall support an UE (e.g</w:t>
      </w:r>
      <w:r w:rsidR="001974EB">
        <w:rPr>
          <w:lang w:eastAsia="zh-CN"/>
        </w:rPr>
        <w:t>.,</w:t>
      </w:r>
      <w:r w:rsidRPr="00414670">
        <w:rPr>
          <w:lang w:eastAsia="zh-CN"/>
        </w:rPr>
        <w:t xml:space="preserve"> wearable device) to access to the 3GPP network directly, or via an authorized UE (e.g. smart phone) when the two U</w:t>
      </w:r>
      <w:r w:rsidR="005C7AEE">
        <w:rPr>
          <w:lang w:eastAsia="zh-CN"/>
        </w:rPr>
        <w:t>E</w:t>
      </w:r>
      <w:r w:rsidRPr="00414670">
        <w:rPr>
          <w:lang w:eastAsia="zh-CN"/>
        </w:rPr>
        <w:t>s are within a short range communication (e.g., less than [TBD</w:t>
      </w:r>
      <w:proofErr w:type="gramStart"/>
      <w:r w:rsidRPr="00414670">
        <w:rPr>
          <w:lang w:eastAsia="zh-CN"/>
        </w:rPr>
        <w:t>]m</w:t>
      </w:r>
      <w:proofErr w:type="gramEnd"/>
      <w:r w:rsidRPr="00414670">
        <w:rPr>
          <w:lang w:eastAsia="zh-CN"/>
        </w:rPr>
        <w:t xml:space="preserve">). </w:t>
      </w:r>
    </w:p>
    <w:p w:rsidR="008166C4" w:rsidRPr="00414670" w:rsidRDefault="008166C4" w:rsidP="0038195D">
      <w:pPr>
        <w:pStyle w:val="NO"/>
        <w:rPr>
          <w:lang w:eastAsia="zh-CN"/>
        </w:rPr>
      </w:pPr>
      <w:r w:rsidRPr="00414670">
        <w:rPr>
          <w:lang w:eastAsia="zh-CN"/>
        </w:rPr>
        <w:t>N</w:t>
      </w:r>
      <w:r w:rsidR="009E2D97">
        <w:rPr>
          <w:lang w:eastAsia="zh-CN"/>
        </w:rPr>
        <w:t>OTE</w:t>
      </w:r>
      <w:r w:rsidRPr="00414670">
        <w:rPr>
          <w:lang w:eastAsia="zh-CN"/>
        </w:rPr>
        <w:t>:</w:t>
      </w:r>
      <w:r w:rsidR="0086004A">
        <w:rPr>
          <w:lang w:eastAsia="zh-CN"/>
        </w:rPr>
        <w:tab/>
      </w:r>
      <w:r w:rsidRPr="00414670">
        <w:rPr>
          <w:lang w:eastAsia="zh-CN"/>
        </w:rPr>
        <w:t>The short range communication can work in unlicensed or licensed band supported by 3GPP system.</w:t>
      </w:r>
    </w:p>
    <w:p w:rsidR="008166C4" w:rsidRPr="00414670" w:rsidRDefault="008166C4" w:rsidP="0038195D">
      <w:pPr>
        <w:rPr>
          <w:lang w:eastAsia="zh-CN"/>
        </w:rPr>
      </w:pPr>
      <w:r w:rsidRPr="00414670">
        <w:rPr>
          <w:lang w:eastAsia="zh-CN"/>
        </w:rPr>
        <w:t xml:space="preserve">The 3GPP system shall be able to support service continuity for an UE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000B182E">
        <w:rPr>
          <w:rFonts w:eastAsia="SimSun"/>
          <w:lang w:eastAsia="zh-CN"/>
        </w:rPr>
        <w:t xml:space="preserve"> </w:t>
      </w:r>
      <w:r w:rsidRPr="00414670">
        <w:rPr>
          <w:lang w:eastAsia="zh-CN"/>
        </w:rPr>
        <w:t>when it changes from direct access to indirect access via another UE</w:t>
      </w:r>
      <w:r w:rsidR="000B182E">
        <w:rPr>
          <w:lang w:eastAsia="zh-CN"/>
        </w:rPr>
        <w:t xml:space="preserve"> </w:t>
      </w:r>
      <w:r w:rsidR="000B182E" w:rsidRPr="006A5E81">
        <w:rPr>
          <w:rFonts w:eastAsia="SimSun"/>
          <w:lang w:eastAsia="zh-CN"/>
        </w:rPr>
        <w:t>(e.g. smart phone)</w:t>
      </w:r>
      <w:r w:rsidRPr="00414670">
        <w:rPr>
          <w:lang w:eastAsia="zh-CN"/>
        </w:rPr>
        <w:t>, and vice versa</w:t>
      </w:r>
      <w:r w:rsidR="000B182E">
        <w:rPr>
          <w:lang w:eastAsia="zh-CN"/>
        </w:rPr>
        <w:t xml:space="preserve"> </w:t>
      </w:r>
      <w:r w:rsidR="000B182E" w:rsidRPr="00336DC4">
        <w:rPr>
          <w:rFonts w:eastAsia="SimSun"/>
          <w:lang w:eastAsia="zh-CN"/>
        </w:rPr>
        <w:t>or when it changes indirect access from UE</w:t>
      </w:r>
      <w:r w:rsidR="000B182E" w:rsidRPr="00336DC4">
        <w:rPr>
          <w:rFonts w:eastAsia="SimSun" w:hint="eastAsia"/>
          <w:lang w:eastAsia="zh-CN"/>
        </w:rPr>
        <w:t xml:space="preserve"> </w:t>
      </w:r>
      <w:r w:rsidR="000B182E" w:rsidRPr="006A5E81">
        <w:rPr>
          <w:rFonts w:eastAsia="SimSun"/>
          <w:lang w:eastAsia="zh-CN"/>
        </w:rPr>
        <w:t>(e.g. smart phone)</w:t>
      </w:r>
      <w:r w:rsidR="000B182E" w:rsidRPr="00336DC4">
        <w:rPr>
          <w:rFonts w:eastAsia="SimSun"/>
          <w:lang w:eastAsia="zh-CN"/>
        </w:rPr>
        <w:t xml:space="preserve"> to another UE</w:t>
      </w:r>
      <w:r w:rsidR="000B182E" w:rsidRPr="00336DC4">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Pr="00414670" w:rsidRDefault="008166C4" w:rsidP="0038195D">
      <w:pPr>
        <w:rPr>
          <w:lang w:eastAsia="zh-CN"/>
        </w:rPr>
      </w:pPr>
      <w:r w:rsidRPr="00414670">
        <w:rPr>
          <w:lang w:eastAsia="zh-CN"/>
        </w:rPr>
        <w:t>The 3GPP system shall optimize the battery consumption of an UE</w:t>
      </w:r>
      <w:r w:rsidR="000B182E">
        <w:rPr>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whether it’s connected to the network directly or via another UE</w:t>
      </w:r>
      <w:r w:rsidR="000B182E">
        <w:rPr>
          <w:rFonts w:eastAsia="SimSun" w:hint="eastAsia"/>
          <w:lang w:eastAsia="zh-CN"/>
        </w:rPr>
        <w:t xml:space="preserve"> </w:t>
      </w:r>
      <w:r w:rsidR="000B182E" w:rsidRPr="006A5E81">
        <w:rPr>
          <w:rFonts w:eastAsia="SimSun"/>
          <w:lang w:eastAsia="zh-CN"/>
        </w:rPr>
        <w:t>(e.g. smart phone)</w:t>
      </w:r>
      <w:r w:rsidRPr="00414670">
        <w:rPr>
          <w:lang w:eastAsia="zh-CN"/>
        </w:rPr>
        <w:t>.</w:t>
      </w:r>
    </w:p>
    <w:p w:rsidR="008166C4" w:rsidRDefault="008166C4" w:rsidP="0038195D">
      <w:pPr>
        <w:rPr>
          <w:lang w:eastAsia="zh-CN"/>
        </w:rPr>
      </w:pPr>
      <w:r w:rsidRPr="00414670">
        <w:rPr>
          <w:lang w:eastAsia="zh-CN"/>
        </w:rPr>
        <w:t xml:space="preserve">The 3GPP system shall support </w:t>
      </w:r>
      <w:r w:rsidR="000B182E">
        <w:rPr>
          <w:rFonts w:eastAsia="SimSun" w:hint="eastAsia"/>
          <w:lang w:eastAsia="zh-CN"/>
        </w:rPr>
        <w:t xml:space="preserve">end-to-end integrity protection and </w:t>
      </w:r>
      <w:r w:rsidR="000B182E">
        <w:rPr>
          <w:rFonts w:eastAsia="SimSun"/>
          <w:lang w:eastAsia="zh-CN"/>
        </w:rPr>
        <w:t>confidentiality</w:t>
      </w:r>
      <w:r w:rsidR="000B182E">
        <w:rPr>
          <w:rFonts w:eastAsia="SimSun" w:hint="eastAsia"/>
          <w:lang w:eastAsia="zh-CN"/>
        </w:rPr>
        <w:t xml:space="preserve"> </w:t>
      </w:r>
      <w:r w:rsidR="000B182E" w:rsidRPr="006A5E81">
        <w:rPr>
          <w:rFonts w:eastAsia="SimSun"/>
          <w:lang w:eastAsia="zh-CN"/>
        </w:rPr>
        <w:t xml:space="preserve">for </w:t>
      </w:r>
      <w:r w:rsidR="000B182E">
        <w:rPr>
          <w:rFonts w:eastAsia="SimSun" w:hint="eastAsia"/>
          <w:lang w:eastAsia="zh-CN"/>
        </w:rPr>
        <w:t>data transmitted to/from</w:t>
      </w:r>
      <w:r w:rsidRPr="00414670">
        <w:rPr>
          <w:lang w:eastAsia="zh-CN"/>
        </w:rPr>
        <w:t xml:space="preserve"> a UE</w:t>
      </w:r>
      <w:r w:rsidR="000B182E">
        <w:rPr>
          <w:rFonts w:eastAsia="SimSun" w:hint="eastAsia"/>
          <w:lang w:eastAsia="zh-CN"/>
        </w:rPr>
        <w:t xml:space="preserve"> </w:t>
      </w:r>
      <w:r w:rsidR="000B182E" w:rsidRPr="006A5E81">
        <w:rPr>
          <w:rFonts w:eastAsia="SimSun"/>
          <w:lang w:eastAsia="zh-CN"/>
        </w:rPr>
        <w:t>(e.g</w:t>
      </w:r>
      <w:r w:rsidR="000B182E">
        <w:rPr>
          <w:rFonts w:eastAsia="SimSun" w:hint="eastAsia"/>
          <w:lang w:eastAsia="zh-CN"/>
        </w:rPr>
        <w:t>.</w:t>
      </w:r>
      <w:r w:rsidR="000B182E" w:rsidRPr="006A5E81">
        <w:rPr>
          <w:rFonts w:eastAsia="SimSun"/>
          <w:lang w:eastAsia="zh-CN"/>
        </w:rPr>
        <w:t xml:space="preserve"> wearable device)</w:t>
      </w:r>
      <w:r w:rsidRPr="00414670">
        <w:rPr>
          <w:lang w:eastAsia="zh-CN"/>
        </w:rPr>
        <w:t xml:space="preserve">, when it’s connected to the network via another </w:t>
      </w:r>
      <w:proofErr w:type="gramStart"/>
      <w:r w:rsidRPr="00414670">
        <w:rPr>
          <w:lang w:eastAsia="zh-CN"/>
        </w:rPr>
        <w:t>UE</w:t>
      </w:r>
      <w:r w:rsidR="000B182E" w:rsidRPr="006A5E81">
        <w:rPr>
          <w:rFonts w:eastAsia="SimSun"/>
          <w:lang w:eastAsia="zh-CN"/>
        </w:rPr>
        <w:t>(</w:t>
      </w:r>
      <w:proofErr w:type="gramEnd"/>
      <w:r w:rsidR="000B182E" w:rsidRPr="006A5E81">
        <w:rPr>
          <w:rFonts w:eastAsia="SimSun"/>
          <w:lang w:eastAsia="zh-CN"/>
        </w:rPr>
        <w:t>e.g. smart phone)</w:t>
      </w:r>
      <w:r w:rsidR="000B182E">
        <w:rPr>
          <w:lang w:eastAsia="zh-CN"/>
        </w:rPr>
        <w:t xml:space="preserve"> </w:t>
      </w:r>
      <w:r w:rsidRPr="00414670">
        <w:rPr>
          <w:lang w:eastAsia="zh-CN"/>
        </w:rPr>
        <w:t>.</w:t>
      </w:r>
    </w:p>
    <w:p w:rsidR="000B182E" w:rsidRDefault="000B182E" w:rsidP="0038195D">
      <w:r>
        <w:t>The 3GPP system shall support real time service</w:t>
      </w:r>
      <w:r>
        <w:rPr>
          <w:rFonts w:hint="eastAsia"/>
          <w:lang w:eastAsia="zh-CN"/>
        </w:rPr>
        <w:t>s</w:t>
      </w:r>
      <w:r>
        <w:t xml:space="preserve"> (e.g. real time voice and/or real time video) for a 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r>
        <w:t>The 3GPP system shall support data transmission services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t>, whether it’s connected to the network directly or via another UE</w:t>
      </w:r>
      <w:r>
        <w:rPr>
          <w:rFonts w:hint="eastAsia"/>
          <w:lang w:eastAsia="zh-CN"/>
        </w:rPr>
        <w:t xml:space="preserve"> </w:t>
      </w:r>
      <w:r w:rsidRPr="006A5E81">
        <w:rPr>
          <w:rFonts w:eastAsia="SimSun"/>
          <w:lang w:eastAsia="zh-CN"/>
        </w:rPr>
        <w:t>(e.g. smart phone)</w:t>
      </w:r>
      <w:r>
        <w:t>.</w:t>
      </w:r>
    </w:p>
    <w:p w:rsidR="000B182E" w:rsidRDefault="000B182E" w:rsidP="0038195D">
      <w:pPr>
        <w:jc w:val="both"/>
        <w:rPr>
          <w:lang w:eastAsia="zh-CN"/>
        </w:rPr>
      </w:pPr>
      <w:bookmarkStart w:id="1045" w:name="OLE_LINK10"/>
      <w:bookmarkStart w:id="1046" w:name="OLE_LINK11"/>
      <w:r>
        <w:rPr>
          <w:lang w:eastAsia="zh-CN"/>
        </w:rPr>
        <w:t>T</w:t>
      </w:r>
      <w:r>
        <w:rPr>
          <w:rFonts w:hint="eastAsia"/>
          <w:lang w:eastAsia="zh-CN"/>
        </w:rPr>
        <w:t xml:space="preserve">he 3GPP system shall support end to end </w:t>
      </w:r>
      <w:proofErr w:type="spellStart"/>
      <w:r>
        <w:rPr>
          <w:rFonts w:hint="eastAsia"/>
          <w:lang w:eastAsia="zh-CN"/>
        </w:rPr>
        <w:t>QoS</w:t>
      </w:r>
      <w:proofErr w:type="spellEnd"/>
      <w:r>
        <w:rPr>
          <w:rFonts w:hint="eastAsia"/>
          <w:lang w:eastAsia="zh-CN"/>
        </w:rPr>
        <w:t xml:space="preserve"> for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bookmarkEnd w:id="1045"/>
    <w:bookmarkEnd w:id="1046"/>
    <w:p w:rsidR="000B182E" w:rsidRPr="00414670" w:rsidRDefault="000B182E" w:rsidP="0038195D">
      <w:pPr>
        <w:jc w:val="both"/>
        <w:rPr>
          <w:lang w:eastAsia="zh-CN"/>
        </w:rPr>
      </w:pPr>
      <w:r>
        <w:rPr>
          <w:rFonts w:hint="eastAsia"/>
          <w:lang w:eastAsia="zh-CN"/>
        </w:rPr>
        <w:t>The 3GPP system shall identify an UE</w:t>
      </w:r>
      <w:r>
        <w:rPr>
          <w:rFonts w:eastAsia="SimSun" w:hint="eastAsia"/>
          <w:lang w:eastAsia="zh-CN"/>
        </w:rPr>
        <w:t xml:space="preserve"> </w:t>
      </w:r>
      <w:r w:rsidRPr="006A5E81">
        <w:rPr>
          <w:rFonts w:eastAsia="SimSun"/>
          <w:lang w:eastAsia="zh-CN"/>
        </w:rPr>
        <w:t>(e.g</w:t>
      </w:r>
      <w:r>
        <w:rPr>
          <w:rFonts w:eastAsia="SimSun" w:hint="eastAsia"/>
          <w:lang w:eastAsia="zh-CN"/>
        </w:rPr>
        <w:t>.</w:t>
      </w:r>
      <w:r w:rsidRPr="006A5E81">
        <w:rPr>
          <w:rFonts w:eastAsia="SimSun"/>
          <w:lang w:eastAsia="zh-CN"/>
        </w:rPr>
        <w:t xml:space="preserve"> wearable device)</w:t>
      </w:r>
      <w:r>
        <w:rPr>
          <w:rFonts w:hint="eastAsia"/>
          <w:lang w:eastAsia="zh-CN"/>
        </w:rPr>
        <w:t>, when it</w:t>
      </w:r>
      <w:r>
        <w:rPr>
          <w:lang w:eastAsia="zh-CN"/>
        </w:rPr>
        <w:t>’</w:t>
      </w:r>
      <w:r>
        <w:rPr>
          <w:rFonts w:hint="eastAsia"/>
          <w:lang w:eastAsia="zh-CN"/>
        </w:rPr>
        <w:t xml:space="preserve">s connected to the network via </w:t>
      </w:r>
      <w:r>
        <w:rPr>
          <w:lang w:eastAsia="zh-CN"/>
        </w:rPr>
        <w:t>another UE</w:t>
      </w:r>
      <w:r>
        <w:rPr>
          <w:rFonts w:hint="eastAsia"/>
          <w:lang w:eastAsia="zh-CN"/>
        </w:rPr>
        <w:t xml:space="preserve"> </w:t>
      </w:r>
      <w:r w:rsidRPr="006A5E81">
        <w:rPr>
          <w:rFonts w:eastAsia="SimSun"/>
          <w:lang w:eastAsia="zh-CN"/>
        </w:rPr>
        <w:t>(e.g. smart phone)</w:t>
      </w:r>
      <w:r>
        <w:rPr>
          <w:rFonts w:hint="eastAsia"/>
          <w:lang w:eastAsia="zh-CN"/>
        </w:rPr>
        <w:t>.</w:t>
      </w:r>
    </w:p>
    <w:p w:rsidR="008166C4" w:rsidRPr="00414670" w:rsidRDefault="008166C4" w:rsidP="008166C4">
      <w:pPr>
        <w:pStyle w:val="Heading3"/>
      </w:pPr>
      <w:bookmarkStart w:id="1047" w:name="_Toc434174725"/>
      <w:bookmarkStart w:id="1048" w:name="_Toc436299332"/>
      <w:bookmarkStart w:id="1049" w:name="_Toc436300377"/>
      <w:bookmarkStart w:id="1050" w:name="_Toc442340993"/>
      <w:bookmarkStart w:id="1051" w:name="_Toc442345184"/>
      <w:bookmarkStart w:id="1052" w:name="_Toc442345564"/>
      <w:bookmarkStart w:id="1053" w:name="_Toc442345945"/>
      <w:bookmarkStart w:id="1054" w:name="_Toc442346326"/>
      <w:r w:rsidRPr="00414670">
        <w:rPr>
          <w:szCs w:val="24"/>
        </w:rPr>
        <w:t>5.</w:t>
      </w:r>
      <w:r w:rsidR="00176FCF">
        <w:rPr>
          <w:szCs w:val="24"/>
        </w:rPr>
        <w:t>2</w:t>
      </w:r>
      <w:r w:rsidRPr="00414670">
        <w:rPr>
          <w:szCs w:val="24"/>
        </w:rPr>
        <w:t>5</w:t>
      </w:r>
      <w:r w:rsidRPr="00414670">
        <w:t>.</w:t>
      </w:r>
      <w:r w:rsidR="00E308F8">
        <w:t>3</w:t>
      </w:r>
      <w:r w:rsidR="00080C32">
        <w:tab/>
      </w:r>
      <w:r w:rsidRPr="00414670">
        <w:t>Potential Operational Requirements</w:t>
      </w:r>
      <w:bookmarkEnd w:id="1047"/>
      <w:bookmarkEnd w:id="1048"/>
      <w:bookmarkEnd w:id="1049"/>
      <w:bookmarkEnd w:id="1050"/>
      <w:bookmarkEnd w:id="1051"/>
      <w:bookmarkEnd w:id="1052"/>
      <w:bookmarkEnd w:id="1053"/>
      <w:bookmarkEnd w:id="1054"/>
    </w:p>
    <w:p w:rsidR="008166C4" w:rsidRPr="00414670" w:rsidRDefault="008166C4" w:rsidP="0038195D">
      <w:pPr>
        <w:rPr>
          <w:lang w:eastAsia="zh-CN"/>
        </w:rPr>
      </w:pPr>
      <w:r w:rsidRPr="00414670">
        <w:rPr>
          <w:lang w:eastAsia="zh-CN"/>
        </w:rPr>
        <w:t xml:space="preserve">The UE of wearable device, which can be connected to the 3GPP network directly </w:t>
      </w:r>
      <w:r w:rsidR="000B182E">
        <w:rPr>
          <w:lang w:eastAsia="zh-CN"/>
        </w:rPr>
        <w:t>or</w:t>
      </w:r>
      <w:r w:rsidRPr="00414670">
        <w:rPr>
          <w:lang w:eastAsia="zh-CN"/>
        </w:rPr>
        <w:t xml:space="preserve"> via another UE, should have a subscription associated to its own subscriber’s identity (e.g. IMSI) with mobile operator.</w:t>
      </w:r>
    </w:p>
    <w:p w:rsidR="008166C4" w:rsidRPr="00414670" w:rsidRDefault="008166C4" w:rsidP="0038195D">
      <w:pPr>
        <w:pStyle w:val="NO"/>
        <w:rPr>
          <w:lang w:eastAsia="zh-CN"/>
        </w:rPr>
      </w:pPr>
      <w:r w:rsidRPr="00414670">
        <w:rPr>
          <w:lang w:eastAsia="zh-CN"/>
        </w:rPr>
        <w:t>N</w:t>
      </w:r>
      <w:r w:rsidR="00991D47">
        <w:rPr>
          <w:lang w:eastAsia="zh-CN"/>
        </w:rPr>
        <w:t>OTE</w:t>
      </w:r>
      <w:r w:rsidRPr="00414670">
        <w:rPr>
          <w:lang w:eastAsia="zh-CN"/>
        </w:rPr>
        <w:t>:</w:t>
      </w:r>
      <w:r w:rsidR="0086004A">
        <w:rPr>
          <w:lang w:eastAsia="zh-CN"/>
        </w:rPr>
        <w:tab/>
      </w:r>
      <w:r w:rsidRPr="00414670">
        <w:rPr>
          <w:lang w:eastAsia="zh-CN"/>
        </w:rPr>
        <w:t>The number of IMSIs may be exhausted considering the huge number of subscriptions in the future.</w:t>
      </w:r>
    </w:p>
    <w:p w:rsidR="00725DE5" w:rsidRPr="00414670" w:rsidRDefault="00725DE5" w:rsidP="00725DE5">
      <w:pPr>
        <w:rPr>
          <w:rFonts w:eastAsia="SimSun"/>
          <w:lang w:eastAsia="zh-CN"/>
        </w:rPr>
      </w:pPr>
    </w:p>
    <w:p w:rsidR="00DD3C34" w:rsidRPr="00414670" w:rsidRDefault="00DD3C34" w:rsidP="00DD3C34">
      <w:pPr>
        <w:pStyle w:val="Heading2"/>
      </w:pPr>
      <w:bookmarkStart w:id="1055" w:name="_Toc434174726"/>
      <w:bookmarkStart w:id="1056" w:name="_Toc436299333"/>
      <w:bookmarkStart w:id="1057" w:name="_Toc436300378"/>
      <w:bookmarkStart w:id="1058" w:name="_Toc442340994"/>
      <w:bookmarkStart w:id="1059" w:name="_Toc442345185"/>
      <w:bookmarkStart w:id="1060" w:name="_Toc442345565"/>
      <w:bookmarkStart w:id="1061" w:name="_Toc442345946"/>
      <w:bookmarkStart w:id="1062" w:name="_Toc442346327"/>
      <w:r w:rsidRPr="00414670">
        <w:lastRenderedPageBreak/>
        <w:t>5.</w:t>
      </w:r>
      <w:r w:rsidR="00176FCF">
        <w:t>2</w:t>
      </w:r>
      <w:r w:rsidRPr="00414670">
        <w:t>6</w:t>
      </w:r>
      <w:r w:rsidRPr="00414670">
        <w:tab/>
        <w:t>Best Connection per Traffic Type</w:t>
      </w:r>
      <w:bookmarkEnd w:id="1055"/>
      <w:bookmarkEnd w:id="1056"/>
      <w:bookmarkEnd w:id="1057"/>
      <w:bookmarkEnd w:id="1058"/>
      <w:bookmarkEnd w:id="1059"/>
      <w:bookmarkEnd w:id="1060"/>
      <w:bookmarkEnd w:id="1061"/>
      <w:bookmarkEnd w:id="1062"/>
    </w:p>
    <w:p w:rsidR="00DD3C34" w:rsidRPr="00414670" w:rsidRDefault="00DD3C34" w:rsidP="00DD3C34">
      <w:pPr>
        <w:pStyle w:val="Heading3"/>
        <w:rPr>
          <w:rFonts w:eastAsia="SimSun"/>
        </w:rPr>
      </w:pPr>
      <w:bookmarkStart w:id="1063" w:name="_Toc417071197"/>
      <w:bookmarkStart w:id="1064" w:name="_Toc434174727"/>
      <w:bookmarkStart w:id="1065" w:name="_Toc436299334"/>
      <w:bookmarkStart w:id="1066" w:name="_Toc436300379"/>
      <w:bookmarkStart w:id="1067" w:name="_Toc442340995"/>
      <w:bookmarkStart w:id="1068" w:name="_Toc442345186"/>
      <w:bookmarkStart w:id="1069" w:name="_Toc442345566"/>
      <w:bookmarkStart w:id="1070" w:name="_Toc442345947"/>
      <w:bookmarkStart w:id="1071" w:name="_Toc442346328"/>
      <w:r w:rsidRPr="00414670">
        <w:rPr>
          <w:rFonts w:eastAsia="SimSun"/>
        </w:rPr>
        <w:t>5.</w:t>
      </w:r>
      <w:r w:rsidR="00176FCF">
        <w:rPr>
          <w:rFonts w:eastAsia="SimSun"/>
        </w:rPr>
        <w:t>2</w:t>
      </w:r>
      <w:r w:rsidRPr="00414670">
        <w:rPr>
          <w:rFonts w:eastAsia="SimSun"/>
        </w:rPr>
        <w:t>6.1</w:t>
      </w:r>
      <w:r w:rsidRPr="00414670">
        <w:rPr>
          <w:rFonts w:eastAsia="SimSun"/>
        </w:rPr>
        <w:tab/>
        <w:t>Description</w:t>
      </w:r>
      <w:bookmarkEnd w:id="1063"/>
      <w:bookmarkEnd w:id="1064"/>
      <w:bookmarkEnd w:id="1065"/>
      <w:bookmarkEnd w:id="1066"/>
      <w:bookmarkEnd w:id="1067"/>
      <w:bookmarkEnd w:id="1068"/>
      <w:bookmarkEnd w:id="1069"/>
      <w:bookmarkEnd w:id="1070"/>
      <w:bookmarkEnd w:id="1071"/>
    </w:p>
    <w:p w:rsidR="00DD3C34" w:rsidRPr="00414670" w:rsidRDefault="00DD3C34" w:rsidP="0038195D">
      <w:r w:rsidRPr="00414670">
        <w:rPr>
          <w:rFonts w:eastAsia="SimSun"/>
          <w:lang w:eastAsia="zh-CN"/>
        </w:rPr>
        <w:t xml:space="preserve">As mentioned in the 4G Americas white paper: </w:t>
      </w:r>
      <w:r w:rsidRPr="00414670">
        <w:t>“With the advent of small cells in indoor environments such as offices, there is a need for some traffic to be routed locally while other traffic needs to access MNO or third-party services</w:t>
      </w:r>
      <w:r w:rsidR="00991D47">
        <w:t>” [6].</w:t>
      </w:r>
    </w:p>
    <w:p w:rsidR="00DD3C34" w:rsidRPr="00414670" w:rsidRDefault="00DD3C34" w:rsidP="0038195D">
      <w:r w:rsidRPr="00414670">
        <w:t xml:space="preserve">In this use case a user has two applications running, one voice and one video streaming application. The two applications have very different requirements, as one is generating low volume, real time traffic that needs to access MNO services, and the second requires much higher data rates and access to the closest Content Distribution Network (CDN). If the user is in the coverage area of multiple cells, the best cell for the given application should be used, so that the traffic is routed in optimal manner. </w:t>
      </w:r>
    </w:p>
    <w:p w:rsidR="00DD3C34" w:rsidRPr="00414670" w:rsidRDefault="00DD3C34" w:rsidP="0038195D">
      <w:pPr>
        <w:rPr>
          <w:rFonts w:eastAsia="SimSun"/>
          <w:lang w:eastAsia="zh-CN"/>
        </w:rPr>
      </w:pPr>
      <w:r w:rsidRPr="00414670">
        <w:rPr>
          <w:rFonts w:eastAsia="SimSun"/>
          <w:lang w:eastAsia="zh-CN"/>
        </w:rPr>
        <w:t xml:space="preserve">The MNO has a macro cell deployed in an area and several small cells (“booster” cells) under the coverage of the macro cell. Initially, the device is registered with the MNO network and camped on the macro cell. In the figure below this device is referred to as Alice’s device. </w:t>
      </w:r>
      <w:r w:rsidRPr="00414670">
        <w:t xml:space="preserve">Alice </w:t>
      </w:r>
      <w:r w:rsidRPr="00414670">
        <w:rPr>
          <w:rFonts w:eastAsia="SimSun"/>
          <w:lang w:eastAsia="zh-CN"/>
        </w:rPr>
        <w:t xml:space="preserve">is in a shopping mall when she decides to call her friend, Bob (see Bob’s device in the figure). </w:t>
      </w:r>
      <w:r w:rsidRPr="00414670">
        <w:t xml:space="preserve"> </w:t>
      </w:r>
      <w:r w:rsidR="0038195D">
        <w:rPr>
          <w:rFonts w:eastAsia="SimSun"/>
          <w:lang w:eastAsia="zh-CN"/>
        </w:rPr>
        <w:t xml:space="preserve">The call is </w:t>
      </w:r>
      <w:r w:rsidRPr="00414670">
        <w:rPr>
          <w:rFonts w:eastAsia="SimSun"/>
          <w:lang w:eastAsia="zh-CN"/>
        </w:rPr>
        <w:t xml:space="preserve">routed via the macro cell where Alice is camped on, and from there on to the MNO’s IP multimedia network. </w:t>
      </w:r>
    </w:p>
    <w:p w:rsidR="00DD3C34" w:rsidRPr="00414670" w:rsidRDefault="00DD3C34" w:rsidP="0038195D">
      <w:pPr>
        <w:rPr>
          <w:rFonts w:eastAsia="SimSun"/>
          <w:lang w:eastAsia="zh-CN"/>
        </w:rPr>
      </w:pPr>
      <w:r w:rsidRPr="00414670">
        <w:rPr>
          <w:rFonts w:eastAsia="SimSun"/>
          <w:lang w:eastAsia="zh-CN"/>
        </w:rPr>
        <w:t xml:space="preserve">During the communication, Alice receives an advertisement in her device. The advertisement is from a local store in the shopping mall, and it is about a new product the store is releasing. The advertisement has a link to a web page where they have a video with the details of the new product. Alice considers Bob would like the product and tells him to see the video. Meanwhile Alice also decides to stream the video to her own device, while still remaining on the call with Bob.  </w:t>
      </w:r>
    </w:p>
    <w:p w:rsidR="00DD3C34" w:rsidRPr="00414670" w:rsidRDefault="00DD3C34" w:rsidP="0038195D">
      <w:r w:rsidRPr="00414670">
        <w:t>The network operator has a few small cells deployed in the shopping mall. Alice is under the coverage of one of the small cells. That small cell has the functionality to route packets directly to the Internet using the shopping mall’s Internet access. The video is then routed from the closest CDN (Content Delivery Network) server in the Internet to Alice’s device via the small cell. The data does n</w:t>
      </w:r>
      <w:r w:rsidR="0038195D">
        <w:t>ot transverse the macro cell.</w:t>
      </w:r>
      <w:r w:rsidR="00CB0452">
        <w:rPr>
          <w:rFonts w:eastAsia="SimSun"/>
          <w:noProof/>
          <w:color w:val="FF0000"/>
          <w:lang w:eastAsia="en-GB"/>
        </w:rPr>
        <mc:AlternateContent>
          <mc:Choice Requires="wps">
            <w:drawing>
              <wp:anchor distT="0" distB="0" distL="114300" distR="114300" simplePos="0" relativeHeight="251659264" behindDoc="0" locked="0" layoutInCell="1" allowOverlap="1" wp14:anchorId="7CCE9151" wp14:editId="1BA9BBA7">
                <wp:simplePos x="0" y="0"/>
                <wp:positionH relativeFrom="column">
                  <wp:posOffset>2855595</wp:posOffset>
                </wp:positionH>
                <wp:positionV relativeFrom="paragraph">
                  <wp:posOffset>530860</wp:posOffset>
                </wp:positionV>
                <wp:extent cx="635" cy="635"/>
                <wp:effectExtent l="0" t="0" r="0" b="0"/>
                <wp:wrapNone/>
                <wp:docPr id="110" name="Straight Arrow Connector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3" o:spid="_x0000_s1026" type="#_x0000_t32" style="position:absolute;margin-left:224.85pt;margin-top:41.8pt;width:.05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CdXlHnJgIAAEwEAAAOAAAAAAAAAAAAAAAAAC4CAABkcnMvZTJvRG9j&#10;LnhtbFBLAQItABQABgAIAAAAIQCLBdr23QAAAAkBAAAPAAAAAAAAAAAAAAAAAIAEAABkcnMvZG93&#10;bnJldi54bWxQSwUGAAAAAAQABADzAAAAigUAAAAA&#10;"/>
            </w:pict>
          </mc:Fallback>
        </mc:AlternateContent>
      </w:r>
    </w:p>
    <w:p w:rsidR="00DD3C34" w:rsidRPr="00414670" w:rsidRDefault="00CB0452" w:rsidP="00702DE6">
      <w:pPr>
        <w:pStyle w:val="TH"/>
        <w:rPr>
          <w:rFonts w:eastAsia="SimSun"/>
          <w:lang w:eastAsia="zh-CN"/>
        </w:rPr>
      </w:pPr>
      <w:r>
        <w:rPr>
          <w:rFonts w:eastAsia="SimSun"/>
          <w:noProof/>
          <w:color w:val="FF0000"/>
          <w:lang w:eastAsia="en-GB"/>
        </w:rPr>
        <mc:AlternateContent>
          <mc:Choice Requires="wps">
            <w:drawing>
              <wp:anchor distT="0" distB="0" distL="114300" distR="114300" simplePos="0" relativeHeight="251660288" behindDoc="0" locked="0" layoutInCell="1" allowOverlap="1" wp14:anchorId="5990A672" wp14:editId="1D4E46C5">
                <wp:simplePos x="0" y="0"/>
                <wp:positionH relativeFrom="column">
                  <wp:posOffset>2855595</wp:posOffset>
                </wp:positionH>
                <wp:positionV relativeFrom="paragraph">
                  <wp:posOffset>530860</wp:posOffset>
                </wp:positionV>
                <wp:extent cx="635" cy="635"/>
                <wp:effectExtent l="0" t="0" r="0" b="0"/>
                <wp:wrapNone/>
                <wp:docPr id="105"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2" o:spid="_x0000_s1026" type="#_x0000_t32" style="position:absolute;margin-left:224.85pt;margin-top:41.8pt;width:.0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"/>
            </w:pict>
          </mc:Fallback>
        </mc:AlternateContent>
      </w:r>
      <w:r w:rsidR="00DD3C34" w:rsidRPr="00030727">
        <w:object w:dxaOrig="10877" w:dyaOrig="7317">
          <v:shape id="_x0000_i1025" type="#_x0000_t75" style="width:349.25pt;height:234.7pt" o:ole="">
            <v:imagedata r:id="rId31" o:title=""/>
          </v:shape>
          <o:OLEObject Type="Embed" ProgID="Visio.Drawing.15" ShapeID="_x0000_i1025" DrawAspect="Content" ObjectID="_1516087730" r:id="rId32"/>
        </w:object>
      </w:r>
    </w:p>
    <w:p w:rsidR="00DD3C34" w:rsidRPr="002F4248" w:rsidRDefault="00DD3C34" w:rsidP="00702DE6">
      <w:pPr>
        <w:pStyle w:val="TF"/>
        <w:rPr>
          <w:rFonts w:eastAsia="SimSun"/>
          <w:lang w:eastAsia="zh-CN"/>
        </w:rPr>
      </w:pPr>
      <w:proofErr w:type="gramStart"/>
      <w:r w:rsidRPr="00414670">
        <w:rPr>
          <w:rFonts w:eastAsia="SimSun"/>
        </w:rPr>
        <w:t xml:space="preserve">Figure </w:t>
      </w:r>
      <w:r w:rsidR="00176FCF">
        <w:rPr>
          <w:rFonts w:eastAsia="SimSun"/>
        </w:rPr>
        <w:t>5.26.1</w:t>
      </w:r>
      <w:r w:rsidRPr="00030727">
        <w:rPr>
          <w:rFonts w:eastAsia="SimSun"/>
        </w:rPr>
        <w:t>.</w:t>
      </w:r>
      <w:proofErr w:type="gramEnd"/>
      <w:r w:rsidRPr="00843473">
        <w:rPr>
          <w:rFonts w:eastAsia="SimSun"/>
          <w:lang w:eastAsia="zh-CN"/>
        </w:rPr>
        <w:t xml:space="preserve"> Application traffic routing</w:t>
      </w:r>
      <w:r w:rsidRPr="002F4248">
        <w:rPr>
          <w:rFonts w:eastAsia="SimSun"/>
          <w:lang w:eastAsia="zh-CN"/>
        </w:rPr>
        <w:t xml:space="preserve"> for multiple applications </w:t>
      </w:r>
    </w:p>
    <w:p w:rsidR="00DD3C34" w:rsidRPr="0095398B" w:rsidRDefault="00DD3C34" w:rsidP="00DD3C34">
      <w:pPr>
        <w:rPr>
          <w:rFonts w:eastAsia="SimSun"/>
          <w:lang w:eastAsia="zh-CN"/>
        </w:rPr>
      </w:pPr>
      <w:r w:rsidRPr="0095398B">
        <w:rPr>
          <w:rFonts w:eastAsia="SimSun"/>
          <w:lang w:eastAsia="zh-CN"/>
        </w:rPr>
        <w:t xml:space="preserve">The data packets from the two different applications running in Alice’s device are using different RAN nodes. The voice application is routed via the macro cell and through the operator core network. The video streaming is routed directly from a CDN server in the Internet to the small cell and delivered to Alice, without traversing the operator core network or the macro cell node, i.e. by being routed via the shopping mall’s Internet access. </w:t>
      </w:r>
    </w:p>
    <w:p w:rsidR="00DD3C34" w:rsidRPr="0095398B" w:rsidRDefault="00DD3C34" w:rsidP="00176FCF">
      <w:pPr>
        <w:pStyle w:val="NO"/>
        <w:rPr>
          <w:rFonts w:eastAsia="SimSun"/>
          <w:lang w:eastAsia="zh-CN"/>
        </w:rPr>
      </w:pPr>
      <w:r w:rsidRPr="0095398B">
        <w:rPr>
          <w:rFonts w:eastAsia="SimSun"/>
          <w:lang w:eastAsia="zh-CN"/>
        </w:rPr>
        <w:t>N</w:t>
      </w:r>
      <w:r w:rsidR="00991D47">
        <w:rPr>
          <w:rFonts w:eastAsia="SimSun"/>
          <w:lang w:eastAsia="zh-CN"/>
        </w:rPr>
        <w:t>OTE</w:t>
      </w:r>
      <w:r w:rsidRPr="0095398B">
        <w:rPr>
          <w:rFonts w:eastAsia="SimSun"/>
          <w:lang w:eastAsia="zh-CN"/>
        </w:rPr>
        <w:t>:</w:t>
      </w:r>
      <w:r w:rsidR="0086004A">
        <w:rPr>
          <w:rFonts w:eastAsia="SimSun"/>
          <w:lang w:eastAsia="zh-CN"/>
        </w:rPr>
        <w:tab/>
      </w:r>
      <w:r w:rsidRPr="0095398B">
        <w:rPr>
          <w:rFonts w:eastAsia="SimSun"/>
          <w:lang w:eastAsia="zh-CN"/>
        </w:rPr>
        <w:t>Today it is possible in the 3GPP system to use dual connectivity in order to take advantage of small cells that can operate as booster cells. The difference between this use case and the existing dual connectivity is that the latter requires that the traffic to/from the booster cell be routed via the macro cell or via the EPC.</w:t>
      </w:r>
    </w:p>
    <w:p w:rsidR="00DD3C34" w:rsidRDefault="00DD3C34" w:rsidP="00DD3C34">
      <w:pPr>
        <w:pStyle w:val="Heading3"/>
      </w:pPr>
      <w:bookmarkStart w:id="1072" w:name="_Toc417071201"/>
      <w:bookmarkStart w:id="1073" w:name="_Toc434174728"/>
      <w:bookmarkStart w:id="1074" w:name="_Toc436299335"/>
      <w:bookmarkStart w:id="1075" w:name="_Toc436300380"/>
      <w:bookmarkStart w:id="1076" w:name="_Toc442340996"/>
      <w:bookmarkStart w:id="1077" w:name="_Toc442345187"/>
      <w:bookmarkStart w:id="1078" w:name="_Toc442345567"/>
      <w:bookmarkStart w:id="1079" w:name="_Toc442345948"/>
      <w:bookmarkStart w:id="1080" w:name="_Toc442346329"/>
      <w:r w:rsidRPr="00414670">
        <w:rPr>
          <w:rFonts w:eastAsia="SimSun"/>
          <w:lang w:eastAsia="zh-CN"/>
        </w:rPr>
        <w:lastRenderedPageBreak/>
        <w:t>5</w:t>
      </w:r>
      <w:r w:rsidRPr="00414670">
        <w:t>.</w:t>
      </w:r>
      <w:r w:rsidR="00176FCF">
        <w:t>2</w:t>
      </w:r>
      <w:r w:rsidRPr="0095398B">
        <w:t>6</w:t>
      </w:r>
      <w:r w:rsidRPr="00414670">
        <w:t>.2</w:t>
      </w:r>
      <w:r w:rsidRPr="00414670">
        <w:tab/>
        <w:t>Potential Service Requ</w:t>
      </w:r>
      <w:r w:rsidRPr="00030727">
        <w:t>irements</w:t>
      </w:r>
      <w:bookmarkEnd w:id="1072"/>
      <w:bookmarkEnd w:id="1073"/>
      <w:bookmarkEnd w:id="1074"/>
      <w:bookmarkEnd w:id="1075"/>
      <w:bookmarkEnd w:id="1076"/>
      <w:bookmarkEnd w:id="1077"/>
      <w:bookmarkEnd w:id="1078"/>
      <w:bookmarkEnd w:id="1079"/>
      <w:bookmarkEnd w:id="1080"/>
    </w:p>
    <w:p w:rsidR="00176FCF" w:rsidRPr="00176FCF" w:rsidRDefault="00176FCF" w:rsidP="00176FCF"/>
    <w:p w:rsidR="00DD3C34" w:rsidRPr="00414670" w:rsidRDefault="00DD3C34" w:rsidP="00DD3C34">
      <w:pPr>
        <w:pStyle w:val="Heading3"/>
      </w:pPr>
      <w:bookmarkStart w:id="1081" w:name="_Toc417071202"/>
      <w:bookmarkStart w:id="1082" w:name="_Toc434174729"/>
      <w:bookmarkStart w:id="1083" w:name="_Toc436299336"/>
      <w:bookmarkStart w:id="1084" w:name="_Toc436300381"/>
      <w:bookmarkStart w:id="1085" w:name="_Toc442340997"/>
      <w:bookmarkStart w:id="1086" w:name="_Toc442345188"/>
      <w:bookmarkStart w:id="1087" w:name="_Toc442345568"/>
      <w:bookmarkStart w:id="1088" w:name="_Toc442345949"/>
      <w:bookmarkStart w:id="1089" w:name="_Toc442346330"/>
      <w:r w:rsidRPr="00414670">
        <w:rPr>
          <w:rFonts w:eastAsia="SimSun"/>
          <w:lang w:eastAsia="zh-CN"/>
        </w:rPr>
        <w:t>5</w:t>
      </w:r>
      <w:r w:rsidRPr="00414670">
        <w:t>.</w:t>
      </w:r>
      <w:r w:rsidR="00313C34">
        <w:t>2</w:t>
      </w:r>
      <w:r w:rsidRPr="0095398B">
        <w:t>6</w:t>
      </w:r>
      <w:r w:rsidRPr="00414670">
        <w:t>.3</w:t>
      </w:r>
      <w:r w:rsidRPr="00414670">
        <w:tab/>
        <w:t>Potential Operational Requirements</w:t>
      </w:r>
      <w:bookmarkEnd w:id="1081"/>
      <w:bookmarkEnd w:id="1082"/>
      <w:bookmarkEnd w:id="1083"/>
      <w:bookmarkEnd w:id="1084"/>
      <w:bookmarkEnd w:id="1085"/>
      <w:bookmarkEnd w:id="1086"/>
      <w:bookmarkEnd w:id="1087"/>
      <w:bookmarkEnd w:id="1088"/>
      <w:bookmarkEnd w:id="1089"/>
    </w:p>
    <w:p w:rsidR="00DD3C34" w:rsidRPr="008B67E3" w:rsidRDefault="00DD3C34" w:rsidP="0038195D">
      <w:pPr>
        <w:rPr>
          <w:rFonts w:eastAsia="SimSun"/>
          <w:lang w:eastAsia="zh-CN"/>
        </w:rPr>
      </w:pPr>
      <w:r w:rsidRPr="00414670">
        <w:rPr>
          <w:rFonts w:eastAsia="SimSun"/>
          <w:lang w:eastAsia="zh-CN"/>
        </w:rPr>
        <w:t>Subject to operator</w:t>
      </w:r>
      <w:r w:rsidRPr="00030727">
        <w:rPr>
          <w:rFonts w:eastAsia="SimSun"/>
          <w:lang w:eastAsia="zh-CN"/>
        </w:rPr>
        <w:t>’</w:t>
      </w:r>
      <w:r w:rsidRPr="00843473">
        <w:rPr>
          <w:rFonts w:eastAsia="SimSun"/>
          <w:lang w:eastAsia="zh-CN"/>
        </w:rPr>
        <w:t xml:space="preserve">s policy, </w:t>
      </w:r>
      <w:r w:rsidRPr="002F4248">
        <w:rPr>
          <w:rFonts w:eastAsia="SimSun"/>
          <w:lang w:eastAsia="zh-CN"/>
        </w:rPr>
        <w:t xml:space="preserve">the 3GPP network shall provide a mechanism such that </w:t>
      </w:r>
      <w:r w:rsidRPr="009E0B4C">
        <w:t>a specific traffic type (from a specific application or service) to/from a UE can be routed v</w:t>
      </w:r>
      <w:r w:rsidRPr="008E0B30">
        <w:t>ia specific RAN nodes, and traffic in one RAN node can be offloaded towards a defined IP network close to the UE's point of attachment to the access network, while other traffic type to/from that same UE is not offloaded.</w:t>
      </w:r>
    </w:p>
    <w:p w:rsidR="00A658E4" w:rsidRPr="008B67E3" w:rsidRDefault="00A658E4" w:rsidP="00A658E4">
      <w:pPr>
        <w:spacing w:after="120"/>
        <w:rPr>
          <w:rFonts w:eastAsia="MS Mincho"/>
          <w:sz w:val="22"/>
          <w:szCs w:val="24"/>
          <w:lang w:eastAsia="ja-JP"/>
        </w:rPr>
      </w:pPr>
    </w:p>
    <w:p w:rsidR="007F4AC7" w:rsidRPr="00DF5EFD" w:rsidRDefault="007F4AC7" w:rsidP="007F4AC7">
      <w:pPr>
        <w:pStyle w:val="Heading2"/>
        <w:rPr>
          <w:rFonts w:eastAsia="SimSun"/>
        </w:rPr>
      </w:pPr>
      <w:bookmarkStart w:id="1090" w:name="_Toc417071184"/>
      <w:bookmarkStart w:id="1091" w:name="_Toc434174730"/>
      <w:bookmarkStart w:id="1092" w:name="_Toc436299337"/>
      <w:bookmarkStart w:id="1093" w:name="_Toc436300382"/>
      <w:bookmarkStart w:id="1094" w:name="_Toc442340998"/>
      <w:bookmarkStart w:id="1095" w:name="_Toc442345189"/>
      <w:bookmarkStart w:id="1096" w:name="_Toc442345569"/>
      <w:bookmarkStart w:id="1097" w:name="_Toc442345950"/>
      <w:bookmarkStart w:id="1098" w:name="_Toc442346331"/>
      <w:r w:rsidRPr="0095398B">
        <w:t>5.</w:t>
      </w:r>
      <w:r w:rsidR="00313C34">
        <w:t>2</w:t>
      </w:r>
      <w:r w:rsidRPr="00DF5EFD">
        <w:t>7</w:t>
      </w:r>
      <w:r w:rsidRPr="00DF5EFD">
        <w:tab/>
      </w:r>
      <w:bookmarkEnd w:id="1090"/>
      <w:r w:rsidRPr="00DF5EFD">
        <w:t>Multi Access network integration</w:t>
      </w:r>
      <w:bookmarkEnd w:id="1091"/>
      <w:bookmarkEnd w:id="1092"/>
      <w:bookmarkEnd w:id="1093"/>
      <w:bookmarkEnd w:id="1094"/>
      <w:bookmarkEnd w:id="1095"/>
      <w:bookmarkEnd w:id="1096"/>
      <w:bookmarkEnd w:id="1097"/>
      <w:bookmarkEnd w:id="1098"/>
    </w:p>
    <w:p w:rsidR="007F4AC7" w:rsidRPr="00414670" w:rsidRDefault="007F4AC7" w:rsidP="007F4AC7">
      <w:pPr>
        <w:pStyle w:val="Heading3"/>
        <w:rPr>
          <w:rFonts w:eastAsia="SimSun"/>
          <w:lang w:eastAsia="zh-CN"/>
        </w:rPr>
      </w:pPr>
      <w:bookmarkStart w:id="1099" w:name="_Toc417071185"/>
      <w:bookmarkStart w:id="1100" w:name="_Toc434174731"/>
      <w:bookmarkStart w:id="1101" w:name="_Toc436299338"/>
      <w:bookmarkStart w:id="1102" w:name="_Toc436300383"/>
      <w:bookmarkStart w:id="1103" w:name="_Toc442340999"/>
      <w:bookmarkStart w:id="1104" w:name="_Toc442345190"/>
      <w:bookmarkStart w:id="1105" w:name="_Toc442345570"/>
      <w:bookmarkStart w:id="1106" w:name="_Toc442345951"/>
      <w:bookmarkStart w:id="1107" w:name="_Toc442346332"/>
      <w:r w:rsidRPr="0095398B">
        <w:t>5.</w:t>
      </w:r>
      <w:r w:rsidR="00A65EAE">
        <w:t>2</w:t>
      </w:r>
      <w:r w:rsidRPr="0095398B">
        <w:t>7.1</w:t>
      </w:r>
      <w:r w:rsidRPr="00414670">
        <w:tab/>
        <w:t>Description</w:t>
      </w:r>
      <w:bookmarkEnd w:id="1099"/>
      <w:bookmarkEnd w:id="1100"/>
      <w:bookmarkEnd w:id="1101"/>
      <w:bookmarkEnd w:id="1102"/>
      <w:bookmarkEnd w:id="1103"/>
      <w:bookmarkEnd w:id="1104"/>
      <w:bookmarkEnd w:id="1105"/>
      <w:bookmarkEnd w:id="1106"/>
      <w:bookmarkEnd w:id="1107"/>
    </w:p>
    <w:p w:rsidR="007F4AC7" w:rsidRPr="008B67E3" w:rsidRDefault="007F4AC7" w:rsidP="0038195D">
      <w:pPr>
        <w:rPr>
          <w:rFonts w:eastAsia="SimSun"/>
          <w:lang w:eastAsia="zh-CN"/>
        </w:rPr>
      </w:pPr>
      <w:r w:rsidRPr="00030727">
        <w:rPr>
          <w:rFonts w:eastAsia="SimSun"/>
          <w:lang w:eastAsia="zh-CN"/>
        </w:rPr>
        <w:t>T</w:t>
      </w:r>
      <w:r w:rsidRPr="00843473">
        <w:rPr>
          <w:rFonts w:eastAsia="SimSun"/>
          <w:lang w:eastAsia="zh-CN"/>
        </w:rPr>
        <w:t xml:space="preserve">he deployment of different access networks, the broad variety of use cases that future </w:t>
      </w:r>
      <w:r w:rsidRPr="002F4248">
        <w:rPr>
          <w:rFonts w:eastAsia="SimSun"/>
          <w:lang w:eastAsia="zh-CN"/>
        </w:rPr>
        <w:t xml:space="preserve">networks will support (such as V2V, </w:t>
      </w:r>
      <w:proofErr w:type="spellStart"/>
      <w:r w:rsidRPr="002F4248">
        <w:rPr>
          <w:rFonts w:eastAsia="SimSun"/>
          <w:lang w:eastAsia="zh-CN"/>
        </w:rPr>
        <w:t>C</w:t>
      </w:r>
      <w:r w:rsidR="00AD65CF">
        <w:rPr>
          <w:rFonts w:eastAsia="SimSun"/>
          <w:lang w:eastAsia="zh-CN"/>
        </w:rPr>
        <w:t>I</w:t>
      </w:r>
      <w:r w:rsidRPr="002F4248">
        <w:rPr>
          <w:rFonts w:eastAsia="SimSun"/>
          <w:lang w:eastAsia="zh-CN"/>
        </w:rPr>
        <w:t>oT</w:t>
      </w:r>
      <w:proofErr w:type="spellEnd"/>
      <w:r w:rsidRPr="002F4248">
        <w:rPr>
          <w:rFonts w:eastAsia="SimSun"/>
          <w:lang w:eastAsia="zh-CN"/>
        </w:rPr>
        <w:t>, Mission critical communications…), the broad variety of environments, and the capability of devices to</w:t>
      </w:r>
      <w:r w:rsidRPr="009E0B4C">
        <w:rPr>
          <w:rFonts w:eastAsia="SimSun"/>
          <w:lang w:eastAsia="zh-CN"/>
        </w:rPr>
        <w:t xml:space="preserve"> support multiple access technologies, is making the network more and more heterogeneous. So the future network should have the capability to connect to multiple non-3GPP and 3GPP access networks in order to allow the operator to</w:t>
      </w:r>
      <w:r w:rsidRPr="008E0B30">
        <w:t xml:space="preserve"> improve the efficiency in </w:t>
      </w:r>
      <w:r w:rsidRPr="008B67E3">
        <w:t>the exploitation of the network infrastructure</w:t>
      </w:r>
      <w:r w:rsidRPr="008B67E3">
        <w:rPr>
          <w:rFonts w:eastAsia="SimSun"/>
          <w:lang w:eastAsia="zh-CN"/>
        </w:rPr>
        <w:t xml:space="preserve"> and to provide the best capabilities to end-user.</w:t>
      </w:r>
    </w:p>
    <w:p w:rsidR="007F4AC7" w:rsidRPr="00DF5EFD" w:rsidRDefault="007F4AC7" w:rsidP="0038195D">
      <w:pPr>
        <w:rPr>
          <w:rFonts w:eastAsia="SimSun"/>
          <w:lang w:eastAsia="zh-CN"/>
        </w:rPr>
      </w:pPr>
      <w:r w:rsidRPr="00DF5EFD">
        <w:rPr>
          <w:rFonts w:eastAsia="SimSun"/>
          <w:lang w:eastAsia="zh-CN"/>
        </w:rPr>
        <w:t xml:space="preserve">The 3GPP future system is expected to support at least mobility between 3GPP and non-3GPP networks with optional session continuity, capability for the UE based on network control to select the access to connect to, simultaneous connection to different accesses, capability to access services provided by a 5G network to the UE connected to a non-3GPP access, authentication for accessing a non-3GPP network using 3GPP credential, etc. </w:t>
      </w:r>
    </w:p>
    <w:p w:rsidR="007F4AC7" w:rsidRPr="00DF5EFD" w:rsidRDefault="007F4AC7" w:rsidP="0038195D">
      <w:pPr>
        <w:rPr>
          <w:rFonts w:eastAsia="SimSun"/>
          <w:lang w:eastAsia="zh-CN"/>
        </w:rPr>
      </w:pPr>
      <w:r w:rsidRPr="00DF5EFD">
        <w:rPr>
          <w:rFonts w:eastAsia="SimSun"/>
          <w:lang w:eastAsia="zh-CN"/>
        </w:rPr>
        <w:t xml:space="preserve">The Network operators should be able to increase the user experience and to exploit the available capacity of the most suitable access network. The selection of the access network can depend on both user and operator criteria. </w:t>
      </w:r>
    </w:p>
    <w:p w:rsidR="007F4AC7" w:rsidRPr="00A53AA3" w:rsidRDefault="007F4AC7" w:rsidP="0038195D">
      <w:pPr>
        <w:rPr>
          <w:rFonts w:eastAsia="SimSun"/>
          <w:lang w:eastAsia="zh-CN"/>
        </w:rPr>
      </w:pPr>
      <w:r w:rsidRPr="00DF5EFD">
        <w:rPr>
          <w:rFonts w:eastAsia="SimSun"/>
          <w:lang w:eastAsia="zh-CN"/>
        </w:rPr>
        <w:t>The future network should enable the integration of non-3GPP services (e.g. for office and residential) allowing a broad variety of device and communication scenarios, e.g. to communicate and exchange information</w:t>
      </w:r>
      <w:r w:rsidRPr="00DF5EFD" w:rsidDel="009D6EA7">
        <w:rPr>
          <w:rFonts w:eastAsia="SimSun"/>
          <w:lang w:eastAsia="zh-CN"/>
        </w:rPr>
        <w:t xml:space="preserve"> </w:t>
      </w:r>
      <w:r w:rsidRPr="00A53AA3">
        <w:rPr>
          <w:rFonts w:eastAsia="SimSun"/>
          <w:lang w:eastAsia="zh-CN"/>
        </w:rPr>
        <w:t xml:space="preserve">in a secure and private manner between them, potentially with internal servers and applications or towards external servers and applications. </w:t>
      </w:r>
    </w:p>
    <w:p w:rsidR="007F4AC7" w:rsidRPr="0009799E" w:rsidRDefault="007F4AC7" w:rsidP="0038195D">
      <w:pPr>
        <w:rPr>
          <w:rFonts w:eastAsia="SimSun"/>
          <w:lang w:eastAsia="zh-CN"/>
        </w:rPr>
      </w:pPr>
      <w:bookmarkStart w:id="1108" w:name="_Toc417071186"/>
      <w:r w:rsidRPr="0009799E">
        <w:rPr>
          <w:rFonts w:eastAsia="SimSun"/>
          <w:lang w:eastAsia="zh-CN"/>
        </w:rPr>
        <w:t>Non-3GPP access can extend and/or complement the capabilities of the future network:</w:t>
      </w:r>
    </w:p>
    <w:p w:rsidR="007F4AC7" w:rsidRPr="00FC4E3D" w:rsidRDefault="007F4AC7" w:rsidP="0038195D">
      <w:pPr>
        <w:pStyle w:val="B1"/>
        <w:numPr>
          <w:ilvl w:val="0"/>
          <w:numId w:val="8"/>
        </w:numPr>
        <w:rPr>
          <w:rFonts w:eastAsia="SimSun"/>
          <w:lang w:eastAsia="zh-CN"/>
        </w:rPr>
      </w:pPr>
      <w:r w:rsidRPr="008F6AAB">
        <w:rPr>
          <w:rFonts w:eastAsia="SimSun"/>
          <w:lang w:eastAsia="zh-CN"/>
        </w:rPr>
        <w:t>The integra</w:t>
      </w:r>
      <w:r w:rsidRPr="00FC4E3D">
        <w:rPr>
          <w:rFonts w:eastAsia="SimSun"/>
          <w:lang w:eastAsia="zh-CN"/>
        </w:rPr>
        <w:t xml:space="preserve">tion of the fixed line services (e.g. internet connection, streaming service) with a mobile service may be considered. </w:t>
      </w:r>
    </w:p>
    <w:p w:rsidR="007F4AC7" w:rsidRPr="0030532D" w:rsidRDefault="007F4AC7" w:rsidP="0038195D">
      <w:pPr>
        <w:pStyle w:val="B1"/>
        <w:numPr>
          <w:ilvl w:val="0"/>
          <w:numId w:val="8"/>
        </w:numPr>
        <w:rPr>
          <w:rFonts w:eastAsia="SimSun"/>
          <w:lang w:eastAsia="zh-CN"/>
        </w:rPr>
      </w:pPr>
      <w:r w:rsidRPr="00FC4E3D">
        <w:rPr>
          <w:rFonts w:eastAsia="SimSun"/>
          <w:lang w:eastAsia="zh-CN"/>
        </w:rPr>
        <w:t>The integration of the residential services (e.g. as sharing the fixed infrastructure to visitors) with a mobile service may be consider</w:t>
      </w:r>
      <w:r w:rsidRPr="0030532D">
        <w:rPr>
          <w:rFonts w:eastAsia="SimSun"/>
          <w:lang w:eastAsia="zh-CN"/>
        </w:rPr>
        <w:t xml:space="preserve">ed. </w:t>
      </w:r>
    </w:p>
    <w:p w:rsidR="007F4AC7" w:rsidRPr="00776C0B" w:rsidRDefault="007F4AC7" w:rsidP="0038195D">
      <w:pPr>
        <w:pStyle w:val="NO"/>
        <w:rPr>
          <w:rFonts w:eastAsia="SimSun"/>
          <w:lang w:eastAsia="zh-CN"/>
        </w:rPr>
      </w:pPr>
      <w:r w:rsidRPr="00776C0B">
        <w:rPr>
          <w:rFonts w:eastAsia="SimSun"/>
          <w:lang w:eastAsia="zh-CN"/>
        </w:rPr>
        <w:t>N</w:t>
      </w:r>
      <w:r w:rsidR="00991D47">
        <w:rPr>
          <w:rFonts w:eastAsia="SimSun"/>
          <w:lang w:eastAsia="zh-CN"/>
        </w:rPr>
        <w:t>OTE</w:t>
      </w:r>
      <w:r w:rsidRPr="00776C0B">
        <w:rPr>
          <w:rFonts w:eastAsia="SimSun"/>
          <w:lang w:eastAsia="zh-CN"/>
        </w:rPr>
        <w:t>:</w:t>
      </w:r>
      <w:r w:rsidR="0086004A">
        <w:rPr>
          <w:rFonts w:eastAsia="SimSun"/>
          <w:lang w:eastAsia="zh-CN"/>
        </w:rPr>
        <w:tab/>
        <w:t>T</w:t>
      </w:r>
      <w:r w:rsidRPr="00776C0B">
        <w:rPr>
          <w:rFonts w:eastAsia="SimSun"/>
          <w:lang w:eastAsia="zh-CN"/>
        </w:rPr>
        <w:t xml:space="preserve">he access technology to be considered should not be limited to WLAN and Fixed broadband access, potentially any access could be considered as relevant for a given service. </w:t>
      </w:r>
    </w:p>
    <w:p w:rsidR="007F4AC7" w:rsidRPr="00414670" w:rsidRDefault="007F4AC7" w:rsidP="007F4AC7">
      <w:pPr>
        <w:pStyle w:val="Heading3"/>
      </w:pPr>
      <w:bookmarkStart w:id="1109" w:name="_Toc434174732"/>
      <w:bookmarkStart w:id="1110" w:name="_Toc436299339"/>
      <w:bookmarkStart w:id="1111" w:name="_Toc436300384"/>
      <w:bookmarkStart w:id="1112" w:name="_Toc442341000"/>
      <w:bookmarkStart w:id="1113" w:name="_Toc442345191"/>
      <w:bookmarkStart w:id="1114" w:name="_Toc442345571"/>
      <w:bookmarkStart w:id="1115" w:name="_Toc442345952"/>
      <w:bookmarkStart w:id="1116" w:name="_Toc442346333"/>
      <w:r w:rsidRPr="00414670">
        <w:t>5.</w:t>
      </w:r>
      <w:r w:rsidR="00A65EAE">
        <w:t>2</w:t>
      </w:r>
      <w:r w:rsidRPr="00414670">
        <w:t>7.</w:t>
      </w:r>
      <w:r w:rsidR="00A65EAE">
        <w:t>2</w:t>
      </w:r>
      <w:r w:rsidRPr="00414670">
        <w:tab/>
        <w:t>Potential Service Requirements</w:t>
      </w:r>
      <w:bookmarkEnd w:id="1108"/>
      <w:bookmarkEnd w:id="1109"/>
      <w:bookmarkEnd w:id="1110"/>
      <w:bookmarkEnd w:id="1111"/>
      <w:bookmarkEnd w:id="1112"/>
      <w:bookmarkEnd w:id="1113"/>
      <w:bookmarkEnd w:id="1114"/>
      <w:bookmarkEnd w:id="1115"/>
      <w:bookmarkEnd w:id="1116"/>
    </w:p>
    <w:p w:rsidR="007F4AC7" w:rsidRPr="00414670" w:rsidRDefault="007F4AC7" w:rsidP="0038195D">
      <w:pPr>
        <w:jc w:val="both"/>
        <w:rPr>
          <w:rFonts w:eastAsia="SimSun"/>
          <w:lang w:eastAsia="zh-CN"/>
        </w:rPr>
      </w:pPr>
      <w:r w:rsidRPr="00414670">
        <w:t xml:space="preserve">The future network shall be able to provide 3GPP services to the UE using various 3GPP and non-3GPP access networks (e.g. </w:t>
      </w:r>
      <w:r w:rsidRPr="00414670">
        <w:rPr>
          <w:rFonts w:eastAsia="SimSun"/>
          <w:lang w:eastAsia="zh-CN"/>
        </w:rPr>
        <w:t>WLAN, Fixed broadband access, Bluetooth, etc</w:t>
      </w:r>
      <w:r w:rsidR="0038195D">
        <w:rPr>
          <w:rFonts w:eastAsia="SimSun"/>
          <w:lang w:eastAsia="zh-CN"/>
        </w:rPr>
        <w:t>.</w:t>
      </w:r>
      <w:r w:rsidRPr="00414670">
        <w:rPr>
          <w:rFonts w:eastAsia="SimSun"/>
          <w:lang w:eastAsia="zh-CN"/>
        </w:rPr>
        <w:t xml:space="preserve">). </w:t>
      </w:r>
    </w:p>
    <w:p w:rsidR="007F4AC7" w:rsidRPr="00414670" w:rsidRDefault="007F4AC7" w:rsidP="0038195D">
      <w:pPr>
        <w:jc w:val="both"/>
        <w:rPr>
          <w:rFonts w:eastAsia="SimSun"/>
          <w:lang w:eastAsia="zh-CN"/>
        </w:rPr>
      </w:pPr>
      <w:r w:rsidRPr="00414670">
        <w:rPr>
          <w:rFonts w:eastAsia="SimSun"/>
          <w:lang w:eastAsia="zh-CN"/>
        </w:rPr>
        <w:t>The future 3GPP system is expected to support at least:</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Inter-system mobility between 3GPP and non-3GPP networks with optional session continuity, </w:t>
      </w:r>
    </w:p>
    <w:p w:rsidR="007F4AC7" w:rsidRPr="00414670" w:rsidRDefault="007F4AC7" w:rsidP="0038195D">
      <w:pPr>
        <w:pStyle w:val="B1"/>
        <w:numPr>
          <w:ilvl w:val="0"/>
          <w:numId w:val="9"/>
        </w:numPr>
        <w:rPr>
          <w:rFonts w:eastAsia="SimSun"/>
          <w:lang w:eastAsia="zh-CN"/>
        </w:rPr>
      </w:pPr>
      <w:r w:rsidRPr="00414670">
        <w:rPr>
          <w:rFonts w:eastAsia="SimSun"/>
          <w:lang w:eastAsia="zh-CN"/>
        </w:rPr>
        <w:t xml:space="preserve">capability for the UE based on network control to select the access, </w:t>
      </w:r>
    </w:p>
    <w:p w:rsidR="007F4AC7" w:rsidRPr="00414670" w:rsidRDefault="007F4AC7" w:rsidP="0038195D">
      <w:pPr>
        <w:pStyle w:val="B1"/>
        <w:numPr>
          <w:ilvl w:val="0"/>
          <w:numId w:val="9"/>
        </w:numPr>
        <w:rPr>
          <w:rFonts w:eastAsia="SimSun"/>
          <w:lang w:eastAsia="zh-CN"/>
        </w:rPr>
      </w:pPr>
      <w:proofErr w:type="gramStart"/>
      <w:r w:rsidRPr="00414670">
        <w:rPr>
          <w:rFonts w:eastAsia="SimSun"/>
          <w:lang w:eastAsia="zh-CN"/>
        </w:rPr>
        <w:t>simultaneous</w:t>
      </w:r>
      <w:proofErr w:type="gramEnd"/>
      <w:r w:rsidRPr="00414670">
        <w:rPr>
          <w:rFonts w:eastAsia="SimSun"/>
          <w:lang w:eastAsia="zh-CN"/>
        </w:rPr>
        <w:t xml:space="preserve"> connection to different accesses, capability for the UE to access the 3GPP services provided by the 5G network using non-3GPP access e.g. FMSS…, </w:t>
      </w:r>
    </w:p>
    <w:p w:rsidR="007F4AC7" w:rsidRPr="00414670" w:rsidRDefault="007F4AC7" w:rsidP="0038195D">
      <w:pPr>
        <w:pStyle w:val="B1"/>
        <w:numPr>
          <w:ilvl w:val="0"/>
          <w:numId w:val="9"/>
        </w:numPr>
        <w:rPr>
          <w:rFonts w:eastAsia="SimSun"/>
          <w:lang w:eastAsia="zh-CN"/>
        </w:rPr>
      </w:pPr>
      <w:proofErr w:type="gramStart"/>
      <w:r w:rsidRPr="0095398B">
        <w:rPr>
          <w:color w:val="000000"/>
        </w:rPr>
        <w:t>authentication</w:t>
      </w:r>
      <w:proofErr w:type="gramEnd"/>
      <w:r w:rsidRPr="0095398B">
        <w:rPr>
          <w:color w:val="000000"/>
        </w:rPr>
        <w:t xml:space="preserve"> to access to future network through a non-3GPP access shall use 3GPP credentials</w:t>
      </w:r>
      <w:r w:rsidRPr="00414670">
        <w:rPr>
          <w:rFonts w:eastAsia="SimSun"/>
          <w:lang w:eastAsia="zh-CN"/>
        </w:rPr>
        <w:t xml:space="preserve">. </w:t>
      </w:r>
    </w:p>
    <w:p w:rsidR="007F4AC7" w:rsidRPr="00843473" w:rsidRDefault="007F4AC7" w:rsidP="0038195D">
      <w:pPr>
        <w:rPr>
          <w:rFonts w:eastAsia="SimSun"/>
          <w:lang w:eastAsia="zh-CN"/>
        </w:rPr>
      </w:pPr>
      <w:r w:rsidRPr="00030727">
        <w:rPr>
          <w:rFonts w:eastAsia="SimSun"/>
          <w:lang w:eastAsia="zh-CN"/>
        </w:rPr>
        <w:t>Editor’s note: this list is not exhaustive.</w:t>
      </w:r>
    </w:p>
    <w:p w:rsidR="007F4AC7" w:rsidRPr="002F4248" w:rsidRDefault="007F4AC7" w:rsidP="0038195D">
      <w:pPr>
        <w:jc w:val="both"/>
        <w:rPr>
          <w:rFonts w:eastAsia="SimSun"/>
          <w:lang w:eastAsia="zh-CN"/>
        </w:rPr>
      </w:pPr>
      <w:r w:rsidRPr="002F4248">
        <w:rPr>
          <w:rFonts w:eastAsia="SimSun"/>
          <w:lang w:eastAsia="zh-CN"/>
        </w:rPr>
        <w:lastRenderedPageBreak/>
        <w:t>The future network shall enable the UE to simultaneously connect to the network via different non-3GPP and 3GPP accesses.</w:t>
      </w:r>
    </w:p>
    <w:p w:rsidR="007F4AC7" w:rsidRPr="008E0B30" w:rsidRDefault="007F4AC7" w:rsidP="0038195D">
      <w:pPr>
        <w:jc w:val="both"/>
        <w:rPr>
          <w:rFonts w:eastAsia="SimSun"/>
          <w:lang w:eastAsia="zh-CN"/>
        </w:rPr>
      </w:pPr>
      <w:r w:rsidRPr="009E0B4C">
        <w:t>The future network shall be able to manage the addition</w:t>
      </w:r>
      <w:r w:rsidRPr="001D5A98">
        <w:t xml:space="preserve"> or dropping of the various accesses dynamically during the session according to the quality of the individual connections.</w:t>
      </w:r>
    </w:p>
    <w:p w:rsidR="007F4AC7" w:rsidRPr="008B67E3" w:rsidRDefault="007F4AC7" w:rsidP="0038195D">
      <w:pPr>
        <w:jc w:val="both"/>
        <w:rPr>
          <w:rFonts w:eastAsia="SimSun"/>
          <w:lang w:eastAsia="zh-CN"/>
        </w:rPr>
      </w:pPr>
      <w:r w:rsidRPr="008B67E3">
        <w:rPr>
          <w:rFonts w:eastAsia="SimSun"/>
          <w:lang w:eastAsia="zh-CN"/>
        </w:rPr>
        <w:t>For U</w:t>
      </w:r>
      <w:r w:rsidR="00AD65CF">
        <w:rPr>
          <w:rFonts w:eastAsia="SimSun"/>
          <w:lang w:eastAsia="zh-CN"/>
        </w:rPr>
        <w:t>E</w:t>
      </w:r>
      <w:r w:rsidRPr="008B67E3">
        <w:rPr>
          <w:rFonts w:eastAsia="SimSun"/>
          <w:lang w:eastAsia="zh-CN"/>
        </w:rPr>
        <w:t>s simultaneously connected to the network via different non-3GPP and 3GPP accesses, the network shall support data transmissions that leverage both types of access.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w:t>
      </w:r>
      <w:r w:rsidRPr="00DF5EFD">
        <w:rPr>
          <w:rFonts w:eastAsia="SimSun"/>
          <w:lang w:eastAsia="zh-CN"/>
        </w:rPr>
        <w:t>which may be operated by different mobile network operators.</w:t>
      </w:r>
    </w:p>
    <w:p w:rsidR="007F4AC7" w:rsidRPr="00DF5EFD" w:rsidRDefault="007F4AC7" w:rsidP="0038195D">
      <w:pPr>
        <w:jc w:val="both"/>
        <w:rPr>
          <w:rFonts w:eastAsia="SimSun"/>
          <w:lang w:eastAsia="zh-CN"/>
        </w:rPr>
      </w:pPr>
      <w:r w:rsidRPr="00DF5EFD">
        <w:rPr>
          <w:rFonts w:eastAsia="SimSun"/>
          <w:lang w:eastAsia="zh-CN"/>
        </w:rPr>
        <w:t>The future network shall be able to aggregate the UE data transfer via one access or a combination of accesses</w:t>
      </w:r>
      <w:r w:rsidRPr="00DF5EFD">
        <w:t xml:space="preserve"> to provide the best user experience during an ongoing data transmission</w:t>
      </w:r>
      <w:r w:rsidRPr="00DF5EFD">
        <w:rPr>
          <w:rFonts w:eastAsia="SimSun"/>
          <w:lang w:eastAsia="zh-CN"/>
        </w:rPr>
        <w:t>.</w:t>
      </w:r>
    </w:p>
    <w:p w:rsidR="007F4AC7" w:rsidRPr="00A53AA3" w:rsidRDefault="007F4AC7" w:rsidP="0038195D">
      <w:pPr>
        <w:jc w:val="both"/>
        <w:rPr>
          <w:rFonts w:eastAsia="SimSun"/>
          <w:lang w:eastAsia="zh-CN"/>
        </w:rPr>
      </w:pPr>
      <w:r w:rsidRPr="00A53AA3">
        <w:rPr>
          <w:rFonts w:eastAsia="SimSun"/>
          <w:lang w:eastAsia="zh-CN"/>
        </w:rPr>
        <w:t xml:space="preserve">The future network shall be able to support the interworking with fixed broadband network defined by BBF. </w:t>
      </w:r>
    </w:p>
    <w:p w:rsidR="007F4AC7" w:rsidRPr="0009799E" w:rsidRDefault="007F4AC7" w:rsidP="0038195D">
      <w:pPr>
        <w:pStyle w:val="NO"/>
        <w:rPr>
          <w:rFonts w:eastAsia="SimSun"/>
        </w:rPr>
      </w:pPr>
      <w:r w:rsidRPr="0009799E">
        <w:rPr>
          <w:rFonts w:eastAsia="SimSun"/>
        </w:rPr>
        <w:t>NOTE:</w:t>
      </w:r>
      <w:r w:rsidR="0086004A">
        <w:rPr>
          <w:rFonts w:eastAsia="SimSun"/>
        </w:rPr>
        <w:tab/>
      </w:r>
      <w:r w:rsidRPr="0009799E">
        <w:rPr>
          <w:rFonts w:eastAsia="SimSun"/>
        </w:rPr>
        <w:t xml:space="preserve">The specification of fixed broadband access network is outside the scope of 3GPP.Which evolution of fixed broadband access network architecture needs to be considered in stage 2. </w:t>
      </w:r>
    </w:p>
    <w:p w:rsidR="007F4AC7" w:rsidRDefault="007F4AC7" w:rsidP="0038195D">
      <w:pPr>
        <w:jc w:val="both"/>
        <w:rPr>
          <w:rFonts w:eastAsia="SimSun"/>
          <w:lang w:eastAsia="zh-CN"/>
        </w:rPr>
      </w:pPr>
      <w:r w:rsidRPr="008F6AAB">
        <w:rPr>
          <w:rFonts w:eastAsia="SimSun"/>
          <w:lang w:eastAsia="zh-CN"/>
        </w:rPr>
        <w:t>The traffic fr</w:t>
      </w:r>
      <w:r w:rsidRPr="00FC4E3D">
        <w:rPr>
          <w:rFonts w:eastAsia="SimSun"/>
          <w:lang w:eastAsia="zh-CN"/>
        </w:rPr>
        <w:t>om different subscribers using a non-3GPP access shall be isolated from each other.</w:t>
      </w:r>
    </w:p>
    <w:p w:rsidR="00AD65CF" w:rsidRPr="00AD65CF" w:rsidRDefault="00AD65CF" w:rsidP="00AD65CF">
      <w:pPr>
        <w:jc w:val="both"/>
        <w:rPr>
          <w:rFonts w:eastAsia="SimSun"/>
          <w:lang w:eastAsia="zh-CN"/>
        </w:rPr>
      </w:pPr>
      <w:r w:rsidRPr="00AD65CF">
        <w:rPr>
          <w:rFonts w:eastAsia="SimSun"/>
          <w:lang w:eastAsia="zh-CN"/>
        </w:rPr>
        <w:t>The future network shall be able to differentiate charging a subscriber for the same 3GPP service if it is provided to a UE over different 3GPP and non-3GPP accesses.</w:t>
      </w:r>
    </w:p>
    <w:p w:rsidR="007F4AC7" w:rsidRPr="0038195D" w:rsidRDefault="0018479F" w:rsidP="0038195D">
      <w:pPr>
        <w:rPr>
          <w:lang w:eastAsia="ja-JP"/>
        </w:rPr>
      </w:pPr>
      <w:r>
        <w:t xml:space="preserve">Based on operator policy, the future network shall be able to dynamically offload </w:t>
      </w:r>
      <w:r>
        <w:rPr>
          <w:lang w:eastAsia="ja-JP"/>
        </w:rPr>
        <w:t>part of the traffic from 3GPP RAT to non-3GPP RATs and vice versa, taking into account traffic load.</w:t>
      </w:r>
    </w:p>
    <w:p w:rsidR="007F4AC7" w:rsidRPr="00414670" w:rsidRDefault="007F4AC7" w:rsidP="007F4AC7">
      <w:pPr>
        <w:pStyle w:val="Heading3"/>
      </w:pPr>
      <w:bookmarkStart w:id="1117" w:name="_Toc417071187"/>
      <w:bookmarkStart w:id="1118" w:name="_Toc434174733"/>
      <w:bookmarkStart w:id="1119" w:name="_Toc436299340"/>
      <w:bookmarkStart w:id="1120" w:name="_Toc436300385"/>
      <w:bookmarkStart w:id="1121" w:name="_Toc442341001"/>
      <w:bookmarkStart w:id="1122" w:name="_Toc442345192"/>
      <w:bookmarkStart w:id="1123" w:name="_Toc442345572"/>
      <w:bookmarkStart w:id="1124" w:name="_Toc442345953"/>
      <w:bookmarkStart w:id="1125" w:name="_Toc442346334"/>
      <w:r w:rsidRPr="0030532D">
        <w:t>5.</w:t>
      </w:r>
      <w:r w:rsidR="00A65EAE">
        <w:t>2</w:t>
      </w:r>
      <w:r w:rsidRPr="00776C0B">
        <w:t>7</w:t>
      </w:r>
      <w:r w:rsidRPr="00414670">
        <w:t>.3</w:t>
      </w:r>
      <w:r w:rsidRPr="00414670">
        <w:tab/>
        <w:t>Potential Operational Requirements</w:t>
      </w:r>
      <w:bookmarkEnd w:id="1117"/>
      <w:bookmarkEnd w:id="1118"/>
      <w:bookmarkEnd w:id="1119"/>
      <w:bookmarkEnd w:id="1120"/>
      <w:bookmarkEnd w:id="1121"/>
      <w:bookmarkEnd w:id="1122"/>
      <w:bookmarkEnd w:id="1123"/>
      <w:bookmarkEnd w:id="1124"/>
      <w:bookmarkEnd w:id="1125"/>
    </w:p>
    <w:p w:rsidR="007F4AC7" w:rsidRPr="00414670" w:rsidRDefault="007F4AC7" w:rsidP="0038195D">
      <w:pPr>
        <w:widowControl w:val="0"/>
        <w:autoSpaceDE w:val="0"/>
        <w:autoSpaceDN w:val="0"/>
        <w:adjustRightInd w:val="0"/>
        <w:contextualSpacing/>
        <w:jc w:val="both"/>
      </w:pPr>
      <w:r w:rsidRPr="00414670">
        <w:t>The 3GPP network shall be able to integrate fixed and wireless access management and provide an efficient provision of services over 3GPP and non-3GPP accesses.</w:t>
      </w:r>
    </w:p>
    <w:p w:rsidR="007D790E" w:rsidRPr="00414670" w:rsidRDefault="007D790E" w:rsidP="007D790E">
      <w:pPr>
        <w:rPr>
          <w:rFonts w:eastAsia="SimSun"/>
          <w:lang w:eastAsia="zh-CN"/>
        </w:rPr>
      </w:pPr>
    </w:p>
    <w:p w:rsidR="00377FC2" w:rsidRPr="00414670" w:rsidRDefault="00377FC2" w:rsidP="00377FC2">
      <w:pPr>
        <w:pStyle w:val="Heading2"/>
      </w:pPr>
      <w:bookmarkStart w:id="1126" w:name="_Toc434174734"/>
      <w:bookmarkStart w:id="1127" w:name="_Toc436299341"/>
      <w:bookmarkStart w:id="1128" w:name="_Toc436300386"/>
      <w:bookmarkStart w:id="1129" w:name="_Toc442341002"/>
      <w:bookmarkStart w:id="1130" w:name="_Toc442345193"/>
      <w:bookmarkStart w:id="1131" w:name="_Toc442345573"/>
      <w:bookmarkStart w:id="1132" w:name="_Toc442345954"/>
      <w:bookmarkStart w:id="1133" w:name="_Toc442346335"/>
      <w:r w:rsidRPr="00414670">
        <w:t>5.</w:t>
      </w:r>
      <w:r w:rsidR="00A65EAE">
        <w:t>2</w:t>
      </w:r>
      <w:r w:rsidRPr="00414670">
        <w:t>8</w:t>
      </w:r>
      <w:r w:rsidRPr="00414670">
        <w:tab/>
        <w:t>Multiple RAT connectivity and RAT selection</w:t>
      </w:r>
      <w:bookmarkEnd w:id="1126"/>
      <w:bookmarkEnd w:id="1127"/>
      <w:bookmarkEnd w:id="1128"/>
      <w:bookmarkEnd w:id="1129"/>
      <w:bookmarkEnd w:id="1130"/>
      <w:bookmarkEnd w:id="1131"/>
      <w:bookmarkEnd w:id="1132"/>
      <w:bookmarkEnd w:id="1133"/>
    </w:p>
    <w:p w:rsidR="00377FC2" w:rsidRPr="00414670" w:rsidRDefault="00377FC2" w:rsidP="00377FC2">
      <w:pPr>
        <w:pStyle w:val="Heading3"/>
      </w:pPr>
      <w:bookmarkStart w:id="1134" w:name="_Toc434174735"/>
      <w:bookmarkStart w:id="1135" w:name="_Toc436299342"/>
      <w:bookmarkStart w:id="1136" w:name="_Toc436300387"/>
      <w:bookmarkStart w:id="1137" w:name="_Toc442341003"/>
      <w:bookmarkStart w:id="1138" w:name="_Toc442345194"/>
      <w:bookmarkStart w:id="1139" w:name="_Toc442345574"/>
      <w:bookmarkStart w:id="1140" w:name="_Toc442345955"/>
      <w:bookmarkStart w:id="1141" w:name="_Toc442346336"/>
      <w:r w:rsidRPr="00414670">
        <w:t>5.</w:t>
      </w:r>
      <w:r w:rsidR="00A65EAE">
        <w:t>2</w:t>
      </w:r>
      <w:r w:rsidRPr="00414670">
        <w:t>8.1</w:t>
      </w:r>
      <w:r w:rsidRPr="00414670">
        <w:tab/>
        <w:t>Description</w:t>
      </w:r>
      <w:bookmarkEnd w:id="1134"/>
      <w:bookmarkEnd w:id="1135"/>
      <w:bookmarkEnd w:id="1136"/>
      <w:bookmarkEnd w:id="1137"/>
      <w:bookmarkEnd w:id="1138"/>
      <w:bookmarkEnd w:id="1139"/>
      <w:bookmarkEnd w:id="1140"/>
      <w:bookmarkEnd w:id="1141"/>
    </w:p>
    <w:p w:rsidR="00377FC2" w:rsidRPr="00414670" w:rsidRDefault="00377FC2" w:rsidP="0038195D">
      <w:r w:rsidRPr="00414670">
        <w:t>Section 4.4.1 of the NGMN 5G White Paper describes: “</w:t>
      </w:r>
      <w:r w:rsidRPr="00414670">
        <w:rPr>
          <w:i/>
        </w:rPr>
        <w:t>It is expected that a terminal may be connected to several RATs (including both new RATs and LTE) at a given instant, potentially via carrier aggregation, or by layer 2 (or higher) bandwidth aggregation mechanisms.</w:t>
      </w:r>
      <w:r w:rsidRPr="00414670">
        <w:t>” And “</w:t>
      </w:r>
      <w:r w:rsidRPr="00414670">
        <w:rPr>
          <w:i/>
        </w:rPr>
        <w:t>The user application should be always connected to the RAT or combination of RATs and/or access point (or other user equipment in case of D2D) or combination of access points providing the best user experience without any user intervention (context-awareness)</w:t>
      </w:r>
      <w:r w:rsidRPr="00414670">
        <w:t>”</w:t>
      </w:r>
      <w:r w:rsidR="00991D47">
        <w:t xml:space="preserve"> [2].</w:t>
      </w:r>
    </w:p>
    <w:p w:rsidR="00377FC2" w:rsidRDefault="00377FC2" w:rsidP="0038195D">
      <w:r w:rsidRPr="00414670">
        <w:t>Multiple RAT connectivity is beneficial for increasing the throughput. And a capability to select which data flow goes over which RAT benefits further. For example, when Bob starts voice call while moving on the backseat of the car, the system might judge that the &lt;5G New RATs&gt; are not necessarily suitable for the voice call due to their small-cell based deployment and that E-UTRA is better to avoid frequent handovers.</w:t>
      </w:r>
    </w:p>
    <w:p w:rsidR="00EC656E" w:rsidRPr="0095398B" w:rsidRDefault="00EC656E" w:rsidP="0038195D">
      <w:r w:rsidRPr="00450521">
        <w:t>The new requirements motivated by the text above will require that the UE has full dual radio capability, i.e. can handle both uplink and downlink radio transmissions on both the &lt;5G New RAT&gt; and the E-UTRA RAT simultaneously. This is expected to be commonly supported by UEs used as e.g. smart phones. Due to the expected large diversity of market segments and type of UEs for the new system, it is also expected that some UEs will target low</w:t>
      </w:r>
      <w:r>
        <w:t>er complexity segments where</w:t>
      </w:r>
      <w:r w:rsidRPr="00450521">
        <w:t xml:space="preserve"> single radio capabilit</w:t>
      </w:r>
      <w:r>
        <w:t>y</w:t>
      </w:r>
      <w:r w:rsidRPr="00450521">
        <w:t xml:space="preserve"> </w:t>
      </w:r>
      <w:r>
        <w:t xml:space="preserve">is </w:t>
      </w:r>
      <w:r w:rsidRPr="00450521">
        <w:t>preferred.</w:t>
      </w:r>
    </w:p>
    <w:p w:rsidR="00377FC2" w:rsidRPr="002F4248" w:rsidRDefault="00377FC2" w:rsidP="00377FC2">
      <w:pPr>
        <w:pStyle w:val="Heading3"/>
      </w:pPr>
      <w:bookmarkStart w:id="1142" w:name="_Toc434174736"/>
      <w:bookmarkStart w:id="1143" w:name="_Toc436299343"/>
      <w:bookmarkStart w:id="1144" w:name="_Toc436300388"/>
      <w:bookmarkStart w:id="1145" w:name="_Toc442341004"/>
      <w:bookmarkStart w:id="1146" w:name="_Toc442345195"/>
      <w:bookmarkStart w:id="1147" w:name="_Toc442345575"/>
      <w:bookmarkStart w:id="1148" w:name="_Toc442345956"/>
      <w:bookmarkStart w:id="1149" w:name="_Toc442346337"/>
      <w:r w:rsidRPr="00414670">
        <w:t>5.</w:t>
      </w:r>
      <w:r w:rsidR="00A65EAE">
        <w:t>2</w:t>
      </w:r>
      <w:r w:rsidRPr="00030727">
        <w:t>8</w:t>
      </w:r>
      <w:r w:rsidRPr="00843473">
        <w:t>.2</w:t>
      </w:r>
      <w:r w:rsidRPr="00843473">
        <w:tab/>
        <w:t>Pot</w:t>
      </w:r>
      <w:r w:rsidRPr="002F4248">
        <w:t>ential Service Requirements</w:t>
      </w:r>
      <w:bookmarkEnd w:id="1142"/>
      <w:bookmarkEnd w:id="1143"/>
      <w:bookmarkEnd w:id="1144"/>
      <w:bookmarkEnd w:id="1145"/>
      <w:bookmarkEnd w:id="1146"/>
      <w:bookmarkEnd w:id="1147"/>
      <w:bookmarkEnd w:id="1148"/>
      <w:bookmarkEnd w:id="1149"/>
    </w:p>
    <w:p w:rsidR="00A65EAE" w:rsidRDefault="00A65EAE" w:rsidP="00EC656E"/>
    <w:p w:rsidR="00377FC2" w:rsidRPr="008E0B30" w:rsidRDefault="00377FC2" w:rsidP="00377FC2">
      <w:pPr>
        <w:pStyle w:val="Heading3"/>
      </w:pPr>
      <w:bookmarkStart w:id="1150" w:name="_Toc434174737"/>
      <w:bookmarkStart w:id="1151" w:name="_Toc436299344"/>
      <w:bookmarkStart w:id="1152" w:name="_Toc436300389"/>
      <w:bookmarkStart w:id="1153" w:name="_Toc442341005"/>
      <w:bookmarkStart w:id="1154" w:name="_Toc442345196"/>
      <w:bookmarkStart w:id="1155" w:name="_Toc442345576"/>
      <w:bookmarkStart w:id="1156" w:name="_Toc442345957"/>
      <w:bookmarkStart w:id="1157" w:name="_Toc442346338"/>
      <w:r w:rsidRPr="008E0B30">
        <w:t>5.</w:t>
      </w:r>
      <w:r w:rsidR="00A65EAE">
        <w:t>2</w:t>
      </w:r>
      <w:r w:rsidRPr="008E0B30">
        <w:t>8.3</w:t>
      </w:r>
      <w:r w:rsidRPr="008E0B30">
        <w:tab/>
        <w:t>Potential Operational Requirements</w:t>
      </w:r>
      <w:bookmarkEnd w:id="1150"/>
      <w:bookmarkEnd w:id="1151"/>
      <w:bookmarkEnd w:id="1152"/>
      <w:bookmarkEnd w:id="1153"/>
      <w:bookmarkEnd w:id="1154"/>
      <w:bookmarkEnd w:id="1155"/>
      <w:bookmarkEnd w:id="1156"/>
      <w:bookmarkEnd w:id="1157"/>
    </w:p>
    <w:p w:rsidR="00377FC2" w:rsidRPr="0095398B" w:rsidRDefault="00377FC2" w:rsidP="0038195D">
      <w:r w:rsidRPr="0095398B">
        <w:t xml:space="preserve">The &lt;5G system&gt; shall be able to provide data transmission by using both the &lt;5G New RATs&gt; and E-UTRA </w:t>
      </w:r>
      <w:r w:rsidR="00EC656E">
        <w:t>RAT</w:t>
      </w:r>
      <w:r w:rsidR="00EC656E" w:rsidRPr="0095398B">
        <w:t xml:space="preserve"> </w:t>
      </w:r>
      <w:r w:rsidRPr="0095398B">
        <w:t>simultaneously</w:t>
      </w:r>
      <w:r w:rsidR="00EC656E">
        <w:t>, i.e. in this case dual radio UE capability is required</w:t>
      </w:r>
      <w:r w:rsidRPr="0095398B">
        <w:t>.</w:t>
      </w:r>
    </w:p>
    <w:p w:rsidR="00377FC2" w:rsidRDefault="006C3622" w:rsidP="0038195D">
      <w:r>
        <w:lastRenderedPageBreak/>
        <w:t>When a UE is both using the &lt;5G New RAT</w:t>
      </w:r>
      <w:r w:rsidRPr="0095398B">
        <w:t xml:space="preserve">&gt; and E-UTRA </w:t>
      </w:r>
      <w:r>
        <w:t xml:space="preserve">RAT </w:t>
      </w:r>
      <w:r w:rsidRPr="0095398B">
        <w:t>simultaneously</w:t>
      </w:r>
      <w:r>
        <w:t>,</w:t>
      </w:r>
      <w:r w:rsidRPr="0095398B">
        <w:t xml:space="preserve"> </w:t>
      </w:r>
      <w:r>
        <w:t>t</w:t>
      </w:r>
      <w:r w:rsidR="00377FC2" w:rsidRPr="0095398B">
        <w:t>he &lt;5G system&gt; shall be able to select a radio access (either a &lt;5G New RAT&gt; or E-UTRA</w:t>
      </w:r>
      <w:r>
        <w:t xml:space="preserve"> RAT</w:t>
      </w:r>
      <w:r w:rsidR="00377FC2" w:rsidRPr="0095398B">
        <w:t>) to assign each data flow, taking into account e.g. service, traffic characteristics, radio characteristics, and UE’s moving speed.</w:t>
      </w:r>
    </w:p>
    <w:p w:rsidR="006C3622" w:rsidRPr="0095398B" w:rsidRDefault="006C3622" w:rsidP="0038195D">
      <w:r>
        <w:rPr>
          <w:rFonts w:eastAsia="SimSun"/>
          <w:lang w:eastAsia="ko-KR"/>
        </w:rPr>
        <w:t xml:space="preserve">The &lt;5G system&gt; shall support UEs with dual radio capability as well as UEs with single radio capability, i.e. a UE that cannot transmit on the </w:t>
      </w:r>
      <w:r w:rsidRPr="00450521">
        <w:t>&lt;5G New RAT&gt; and the E-UTRA RAT</w:t>
      </w:r>
      <w:r>
        <w:t xml:space="preserve"> </w:t>
      </w:r>
      <w:r>
        <w:rPr>
          <w:rFonts w:eastAsia="SimSun"/>
          <w:lang w:eastAsia="ko-KR"/>
        </w:rPr>
        <w:t>simultaneously</w:t>
      </w:r>
      <w:r>
        <w:t>.</w:t>
      </w:r>
    </w:p>
    <w:p w:rsidR="0056284B" w:rsidRPr="00414670" w:rsidRDefault="0056284B" w:rsidP="0056284B">
      <w:pPr>
        <w:rPr>
          <w:rFonts w:eastAsia="SimSun"/>
          <w:lang w:eastAsia="ko-KR"/>
        </w:rPr>
      </w:pPr>
    </w:p>
    <w:p w:rsidR="00223D21" w:rsidRPr="002F4248" w:rsidRDefault="00223D21" w:rsidP="00223D21">
      <w:pPr>
        <w:pStyle w:val="Heading2"/>
      </w:pPr>
      <w:bookmarkStart w:id="1158" w:name="_Toc434174738"/>
      <w:bookmarkStart w:id="1159" w:name="_Toc436299345"/>
      <w:bookmarkStart w:id="1160" w:name="_Toc436300390"/>
      <w:bookmarkStart w:id="1161" w:name="_Toc442341006"/>
      <w:bookmarkStart w:id="1162" w:name="_Toc442345197"/>
      <w:bookmarkStart w:id="1163" w:name="_Toc442345577"/>
      <w:bookmarkStart w:id="1164" w:name="_Toc442345958"/>
      <w:bookmarkStart w:id="1165" w:name="_Toc442346339"/>
      <w:r w:rsidRPr="00414670">
        <w:t>5.</w:t>
      </w:r>
      <w:r w:rsidR="00A65EAE">
        <w:t>2</w:t>
      </w:r>
      <w:r w:rsidRPr="00414670">
        <w:t>9</w:t>
      </w:r>
      <w:r w:rsidRPr="00030727">
        <w:tab/>
      </w:r>
      <w:r w:rsidRPr="00843473">
        <w:t>Higher User Mobility</w:t>
      </w:r>
      <w:bookmarkEnd w:id="1158"/>
      <w:bookmarkEnd w:id="1159"/>
      <w:bookmarkEnd w:id="1160"/>
      <w:bookmarkEnd w:id="1161"/>
      <w:bookmarkEnd w:id="1162"/>
      <w:bookmarkEnd w:id="1163"/>
      <w:bookmarkEnd w:id="1164"/>
      <w:bookmarkEnd w:id="1165"/>
    </w:p>
    <w:p w:rsidR="00223D21" w:rsidRPr="009E0B4C" w:rsidRDefault="00223D21" w:rsidP="00223D21">
      <w:pPr>
        <w:pStyle w:val="Heading3"/>
      </w:pPr>
      <w:bookmarkStart w:id="1166" w:name="_Toc434174739"/>
      <w:bookmarkStart w:id="1167" w:name="_Toc436299346"/>
      <w:bookmarkStart w:id="1168" w:name="_Toc436300391"/>
      <w:bookmarkStart w:id="1169" w:name="_Toc442341007"/>
      <w:bookmarkStart w:id="1170" w:name="_Toc442345198"/>
      <w:bookmarkStart w:id="1171" w:name="_Toc442345578"/>
      <w:bookmarkStart w:id="1172" w:name="_Toc442345959"/>
      <w:bookmarkStart w:id="1173" w:name="_Toc442346340"/>
      <w:r w:rsidRPr="009E0B4C">
        <w:t>5.</w:t>
      </w:r>
      <w:r w:rsidR="00A65EAE">
        <w:t>2</w:t>
      </w:r>
      <w:r w:rsidRPr="009E0B4C">
        <w:t>9.1</w:t>
      </w:r>
      <w:r w:rsidRPr="009E0B4C">
        <w:tab/>
        <w:t>Description</w:t>
      </w:r>
      <w:bookmarkEnd w:id="1166"/>
      <w:bookmarkEnd w:id="1167"/>
      <w:bookmarkEnd w:id="1168"/>
      <w:bookmarkEnd w:id="1169"/>
      <w:bookmarkEnd w:id="1170"/>
      <w:bookmarkEnd w:id="1171"/>
      <w:bookmarkEnd w:id="1172"/>
      <w:bookmarkEnd w:id="1173"/>
    </w:p>
    <w:p w:rsidR="00223D21" w:rsidRPr="008B67E3" w:rsidRDefault="00223D21" w:rsidP="0038195D">
      <w:pPr>
        <w:rPr>
          <w:szCs w:val="22"/>
        </w:rPr>
      </w:pPr>
      <w:r w:rsidRPr="008E0B30">
        <w:rPr>
          <w:szCs w:val="22"/>
        </w:rPr>
        <w:t>Vehicles, trains and aircrafts will demand enhanced connectivity for in-vehicle/on-board entertainment, accessing the internet, enhanced navigation through instant and real-time information, autonomous driving, safety and vehicle diagnostics. Entertainment is a key driver for the incr</w:t>
      </w:r>
      <w:r w:rsidRPr="008B67E3">
        <w:rPr>
          <w:szCs w:val="22"/>
        </w:rPr>
        <w:t>easing need for mobile broadband capacity, including high mobility environments such as trains, cars and airplanes. On the other hand the automotive sector is expected to be a very important new driver for 5G, with many use cases for mobile communications for vehicles. The degree of mobility required (i.e. speed of travel) will depend upon the specific use case.</w:t>
      </w:r>
    </w:p>
    <w:p w:rsidR="00223D21" w:rsidRPr="00DF5EFD" w:rsidRDefault="00223D21" w:rsidP="0038195D">
      <w:pPr>
        <w:rPr>
          <w:szCs w:val="22"/>
        </w:rPr>
      </w:pPr>
      <w:r w:rsidRPr="00DF5EFD">
        <w:rPr>
          <w:szCs w:val="22"/>
        </w:rPr>
        <w:t xml:space="preserve">The example use cases include (as identified in NGMN 5G White </w:t>
      </w:r>
      <w:proofErr w:type="gramStart"/>
      <w:r w:rsidRPr="00DF5EFD">
        <w:rPr>
          <w:szCs w:val="22"/>
        </w:rPr>
        <w:t>Paper</w:t>
      </w:r>
      <w:proofErr w:type="gramEnd"/>
      <w:r w:rsidRPr="00DF5EFD">
        <w:rPr>
          <w:szCs w:val="22"/>
        </w:rPr>
        <w:t>)</w:t>
      </w:r>
      <w:r w:rsidR="00991D47">
        <w:rPr>
          <w:szCs w:val="22"/>
        </w:rPr>
        <w:t xml:space="preserve"> [2]</w:t>
      </w:r>
      <w:r w:rsidRPr="00DF5EFD">
        <w:rPr>
          <w:szCs w:val="22"/>
        </w:rPr>
        <w:t>:</w:t>
      </w:r>
    </w:p>
    <w:p w:rsidR="00223D21" w:rsidRPr="00DF5EFD" w:rsidRDefault="00223D21" w:rsidP="0038195D">
      <w:pPr>
        <w:numPr>
          <w:ilvl w:val="0"/>
          <w:numId w:val="3"/>
        </w:numPr>
        <w:rPr>
          <w:szCs w:val="22"/>
        </w:rPr>
      </w:pPr>
      <w:r w:rsidRPr="00DF5EFD">
        <w:rPr>
          <w:szCs w:val="22"/>
        </w:rPr>
        <w:t>High Speed Train</w:t>
      </w:r>
    </w:p>
    <w:p w:rsidR="00223D21" w:rsidRDefault="00223D21" w:rsidP="0038195D">
      <w:pPr>
        <w:rPr>
          <w:szCs w:val="22"/>
        </w:rPr>
      </w:pPr>
      <w:r w:rsidRPr="00DF5EFD">
        <w:rPr>
          <w:szCs w:val="22"/>
        </w:rPr>
        <w:t xml:space="preserve">High speed train is used in various regions for inter-city transport and will further evolve beyond 2020; these high speed trains can reach speeds greater than 500 km/h. While travelling, passengers will use high quality mobile Internet for information, interaction, entertainment or work. </w:t>
      </w:r>
    </w:p>
    <w:p w:rsidR="00885EAF" w:rsidRDefault="00885EAF" w:rsidP="0038195D">
      <w:pPr>
        <w:jc w:val="both"/>
      </w:pPr>
      <w:r>
        <w:rPr>
          <w:rFonts w:eastAsia="PMingLiU"/>
        </w:rPr>
        <w:t>Many on board p</w:t>
      </w:r>
      <w:r w:rsidRPr="00B128E8">
        <w:rPr>
          <w:rFonts w:eastAsia="PMingLiU"/>
        </w:rPr>
        <w:t>assengers</w:t>
      </w:r>
      <w:r>
        <w:rPr>
          <w:rFonts w:eastAsia="PMingLiU"/>
        </w:rPr>
        <w:t xml:space="preserve"> on these</w:t>
      </w:r>
      <w:r w:rsidRPr="00B128E8">
        <w:rPr>
          <w:rFonts w:eastAsia="PMingLiU"/>
        </w:rPr>
        <w:t xml:space="preserve"> high speed moving</w:t>
      </w:r>
      <w:r>
        <w:rPr>
          <w:rFonts w:eastAsia="PMingLiU"/>
        </w:rPr>
        <w:t xml:space="preserve"> trains</w:t>
      </w:r>
      <w:r w:rsidRPr="00B128E8">
        <w:rPr>
          <w:rFonts w:eastAsia="PMingLiU"/>
        </w:rPr>
        <w:t xml:space="preserve"> </w:t>
      </w:r>
      <w:r>
        <w:rPr>
          <w:rFonts w:eastAsia="PMingLiU"/>
        </w:rPr>
        <w:t xml:space="preserve">like to access Internet and other services </w:t>
      </w:r>
      <w:r w:rsidRPr="00B128E8">
        <w:rPr>
          <w:rFonts w:eastAsia="PMingLiU"/>
        </w:rPr>
        <w:t>using</w:t>
      </w:r>
      <w:r>
        <w:rPr>
          <w:rFonts w:eastAsia="PMingLiU"/>
        </w:rPr>
        <w:t xml:space="preserve"> their</w:t>
      </w:r>
      <w:r w:rsidRPr="00B128E8">
        <w:rPr>
          <w:rFonts w:eastAsia="PMingLiU"/>
        </w:rPr>
        <w:t xml:space="preserve"> mobile</w:t>
      </w:r>
      <w:r>
        <w:rPr>
          <w:rFonts w:eastAsia="PMingLiU"/>
        </w:rPr>
        <w:t xml:space="preserve"> phones and other mobile devices</w:t>
      </w:r>
      <w:r w:rsidRPr="00B128E8">
        <w:rPr>
          <w:rFonts w:eastAsia="PMingLiU"/>
        </w:rPr>
        <w:t xml:space="preserve">. However, </w:t>
      </w:r>
      <w:r w:rsidRPr="00857F59">
        <w:t>due to different commercial network deployment and surrounding environments (downtown/suburban</w:t>
      </w:r>
      <w:r>
        <w:rPr>
          <w:rFonts w:hint="eastAsia"/>
        </w:rPr>
        <w:t>, tunnel</w:t>
      </w:r>
      <w:r w:rsidRPr="00857F59">
        <w:t xml:space="preserve"> or mountain areas), there exist some issues/scenarios that the current specified requirements </w:t>
      </w:r>
      <w:r>
        <w:t>are</w:t>
      </w:r>
      <w:r w:rsidRPr="00857F59">
        <w:t xml:space="preserve"> not guaranteed</w:t>
      </w:r>
      <w:r>
        <w:t xml:space="preserve"> [29]. It is envisioned that when t</w:t>
      </w:r>
      <w:r w:rsidRPr="00120875">
        <w:rPr>
          <w:rFonts w:eastAsia="PMingLiU"/>
        </w:rPr>
        <w:t xml:space="preserve">hese high speed trains </w:t>
      </w:r>
      <w:r>
        <w:rPr>
          <w:rFonts w:eastAsia="PMingLiU"/>
        </w:rPr>
        <w:t xml:space="preserve">further increase in mobility, e.g. up to </w:t>
      </w:r>
      <w:r w:rsidRPr="00120875">
        <w:rPr>
          <w:rFonts w:eastAsia="PMingLiU"/>
        </w:rPr>
        <w:t>500 km/</w:t>
      </w:r>
      <w:r>
        <w:rPr>
          <w:rFonts w:eastAsia="PMingLiU"/>
        </w:rPr>
        <w:t>h</w:t>
      </w:r>
      <w:r w:rsidRPr="00120875">
        <w:rPr>
          <w:rFonts w:eastAsia="PMingLiU"/>
        </w:rPr>
        <w:t xml:space="preserve"> in the future</w:t>
      </w:r>
      <w:r>
        <w:rPr>
          <w:rFonts w:eastAsia="PMingLiU"/>
        </w:rPr>
        <w:t xml:space="preserve">, providing mobile services to passengers on board will become more difficult without further improvement in the current network systems. </w:t>
      </w:r>
      <w:r w:rsidRPr="00857F59">
        <w:t xml:space="preserve">Therefore, it </w:t>
      </w:r>
      <w:r>
        <w:t>is</w:t>
      </w:r>
      <w:r w:rsidRPr="00857F59">
        <w:t xml:space="preserve"> worth investigating potential requirements to ensure</w:t>
      </w:r>
      <w:r>
        <w:t xml:space="preserve"> </w:t>
      </w:r>
      <w:r w:rsidRPr="003177F1">
        <w:rPr>
          <w:rFonts w:eastAsia="PMingLiU"/>
        </w:rPr>
        <w:t>support</w:t>
      </w:r>
      <w:r>
        <w:rPr>
          <w:rFonts w:eastAsia="PMingLiU"/>
        </w:rPr>
        <w:t xml:space="preserve"> to various I</w:t>
      </w:r>
      <w:r w:rsidRPr="003177F1">
        <w:rPr>
          <w:rFonts w:eastAsia="PMingLiU"/>
        </w:rPr>
        <w:t>nternet services/applications accessible</w:t>
      </w:r>
      <w:r>
        <w:rPr>
          <w:rFonts w:eastAsia="PMingLiU"/>
        </w:rPr>
        <w:t xml:space="preserve"> to users on board </w:t>
      </w:r>
      <w:r w:rsidRPr="003177F1">
        <w:rPr>
          <w:rFonts w:eastAsia="PMingLiU"/>
        </w:rPr>
        <w:t xml:space="preserve">high speed </w:t>
      </w:r>
      <w:r>
        <w:rPr>
          <w:rFonts w:eastAsia="PMingLiU"/>
        </w:rPr>
        <w:t xml:space="preserve">moving </w:t>
      </w:r>
      <w:r w:rsidRPr="003177F1">
        <w:rPr>
          <w:rFonts w:eastAsia="PMingLiU"/>
        </w:rPr>
        <w:t>rail systems</w:t>
      </w:r>
      <w:r>
        <w:rPr>
          <w:rFonts w:eastAsia="PMingLiU"/>
        </w:rPr>
        <w:t>.</w:t>
      </w:r>
      <w:r>
        <w:t xml:space="preserve"> </w:t>
      </w:r>
    </w:p>
    <w:p w:rsidR="00885EAF" w:rsidRDefault="00885EAF" w:rsidP="0038195D">
      <w:pPr>
        <w:jc w:val="both"/>
      </w:pPr>
      <w:r w:rsidRPr="00B23063">
        <w:t xml:space="preserve">A high speed moving train usually </w:t>
      </w:r>
      <w:r>
        <w:t>contains hundreds of passengers. Take Taiwan High Speed Rail (THSR)</w:t>
      </w:r>
      <w:r>
        <w:rPr>
          <w:rFonts w:hint="eastAsia"/>
        </w:rPr>
        <w:t xml:space="preserve"> for example, </w:t>
      </w:r>
      <w:r>
        <w:t xml:space="preserve">it can totally take 923 passengers at a fully loaded condition. </w:t>
      </w:r>
      <w:r w:rsidRPr="00B23063">
        <w:t>Therefore, it may consider tha</w:t>
      </w:r>
      <w:r>
        <w:t>t at least hundreds of active UE</w:t>
      </w:r>
      <w:r w:rsidRPr="00B23063">
        <w:t>s may access the internet for different services/applications in a high speed train. Thus, the system shall provide sufficient bandwidth for these active U</w:t>
      </w:r>
      <w:r>
        <w:t>E</w:t>
      </w:r>
      <w:r w:rsidRPr="00B23063">
        <w:t>s simultaneously at least.</w:t>
      </w:r>
    </w:p>
    <w:p w:rsidR="00885EAF" w:rsidRPr="00885EAF" w:rsidRDefault="00885EAF" w:rsidP="00A520A0">
      <w:pPr>
        <w:jc w:val="both"/>
      </w:pPr>
      <w:r>
        <w:t>In addition, on board passengers may want to watch some HD show or movie, e.g., 4k streaming video, to spend their time on a high speed train. When watching HD videos, it is at least 5Mbps for a user at a time. Therefore, it is envisioned that if many passengers on a high speed train watch HD video almost simultaneously, the system shall provide higher data rate (e.g., 100 Mbps). Not to mention that passengers may multitask, e.g., b</w:t>
      </w:r>
      <w:r w:rsidRPr="00B23063">
        <w:t xml:space="preserve">rowsing the Web and texting, for example—while watching </w:t>
      </w:r>
      <w:r>
        <w:t>HD video</w:t>
      </w:r>
      <w:r w:rsidRPr="00B23063">
        <w:t>.</w:t>
      </w:r>
      <w:r>
        <w:t xml:space="preserve"> Furthermore, if s</w:t>
      </w:r>
      <w:r w:rsidRPr="00B23063">
        <w:t xml:space="preserve">ome </w:t>
      </w:r>
      <w:r>
        <w:t>end users</w:t>
      </w:r>
      <w:r w:rsidRPr="00B23063">
        <w:t xml:space="preserve"> may use on-line gaming or other real-time applications/services</w:t>
      </w:r>
      <w:r>
        <w:t xml:space="preserve">, </w:t>
      </w:r>
      <w:r w:rsidRPr="00B23063">
        <w:t xml:space="preserve">these kinds of applications/services still require stringent delay requirement (e.g., 10 </w:t>
      </w:r>
      <w:proofErr w:type="spellStart"/>
      <w:r w:rsidRPr="00B23063">
        <w:t>ms</w:t>
      </w:r>
      <w:proofErr w:type="spellEnd"/>
      <w:r w:rsidRPr="00B23063">
        <w:t xml:space="preserve"> E2E delay) such that </w:t>
      </w:r>
      <w:r>
        <w:t xml:space="preserve">end </w:t>
      </w:r>
      <w:r w:rsidRPr="00B23063">
        <w:t>users can have satisfaction with these applications/services.</w:t>
      </w:r>
    </w:p>
    <w:p w:rsidR="00223D21" w:rsidRPr="00DF5EFD" w:rsidRDefault="00223D21" w:rsidP="0038195D">
      <w:pPr>
        <w:numPr>
          <w:ilvl w:val="0"/>
          <w:numId w:val="3"/>
        </w:numPr>
        <w:rPr>
          <w:szCs w:val="22"/>
        </w:rPr>
      </w:pPr>
      <w:r w:rsidRPr="00DF5EFD">
        <w:rPr>
          <w:szCs w:val="22"/>
        </w:rPr>
        <w:t>Remote Computing</w:t>
      </w:r>
    </w:p>
    <w:p w:rsidR="00223D21" w:rsidRPr="00A53AA3" w:rsidRDefault="00223D21" w:rsidP="0038195D">
      <w:pPr>
        <w:rPr>
          <w:szCs w:val="22"/>
        </w:rPr>
      </w:pPr>
      <w:r w:rsidRPr="00DF5EFD">
        <w:rPr>
          <w:szCs w:val="22"/>
        </w:rPr>
        <w:t>Beyond 2</w:t>
      </w:r>
      <w:r w:rsidRPr="00A53AA3">
        <w:rPr>
          <w:szCs w:val="22"/>
        </w:rPr>
        <w:t xml:space="preserve">020, remote computing is used on the go and at high speeds (such as vehicles or public transport), in addition to those indicated for stationary or low-mobility scenarios (such as smart office). Moreover, automotive &amp; transportation industry will rely on remote processing to ease vehicle maintenance and to offer novel services to customers with very short time-to-market. </w:t>
      </w:r>
    </w:p>
    <w:p w:rsidR="00223D21" w:rsidRPr="0009799E" w:rsidRDefault="00223D21" w:rsidP="0038195D">
      <w:pPr>
        <w:numPr>
          <w:ilvl w:val="0"/>
          <w:numId w:val="3"/>
        </w:numPr>
        <w:rPr>
          <w:szCs w:val="22"/>
        </w:rPr>
      </w:pPr>
      <w:r w:rsidRPr="0009799E">
        <w:rPr>
          <w:szCs w:val="22"/>
        </w:rPr>
        <w:t>3D Connectivity: Aircrafts</w:t>
      </w:r>
    </w:p>
    <w:p w:rsidR="00223D21" w:rsidRPr="00776C0B" w:rsidRDefault="00223D21" w:rsidP="0038195D">
      <w:pPr>
        <w:rPr>
          <w:sz w:val="18"/>
        </w:rPr>
      </w:pPr>
      <w:r w:rsidRPr="008F6AAB">
        <w:rPr>
          <w:szCs w:val="22"/>
        </w:rPr>
        <w:t>Civil aviation will implement commercial con</w:t>
      </w:r>
      <w:r w:rsidRPr="00FC4E3D">
        <w:rPr>
          <w:szCs w:val="22"/>
        </w:rPr>
        <w:t xml:space="preserve">nectivity services in 2020+, and the passenger services offered will comprise of similar applications to those available on the ground. Another example for 3D connectivity is support of sporting event live services where the user is moving physically in all 3 dimensions, e.g., balloonists, gliders, or skydivers. </w:t>
      </w:r>
      <w:r w:rsidRPr="0030532D">
        <w:t>In these use cases the licensed mobile frequency bands are used between aircrafts and ground.</w:t>
      </w:r>
    </w:p>
    <w:p w:rsidR="00223D21" w:rsidRPr="00414670" w:rsidRDefault="00223D21" w:rsidP="00223D21">
      <w:pPr>
        <w:pStyle w:val="Heading3"/>
      </w:pPr>
      <w:bookmarkStart w:id="1174" w:name="_Toc434174740"/>
      <w:bookmarkStart w:id="1175" w:name="_Toc436299347"/>
      <w:bookmarkStart w:id="1176" w:name="_Toc436300392"/>
      <w:bookmarkStart w:id="1177" w:name="_Toc442341008"/>
      <w:bookmarkStart w:id="1178" w:name="_Toc442345199"/>
      <w:bookmarkStart w:id="1179" w:name="_Toc442345579"/>
      <w:bookmarkStart w:id="1180" w:name="_Toc442345960"/>
      <w:bookmarkStart w:id="1181" w:name="_Toc442346341"/>
      <w:r w:rsidRPr="00776C0B">
        <w:lastRenderedPageBreak/>
        <w:t>5.</w:t>
      </w:r>
      <w:r w:rsidR="00A65EAE">
        <w:t>2</w:t>
      </w:r>
      <w:r w:rsidRPr="00414670">
        <w:t>9.2</w:t>
      </w:r>
      <w:r w:rsidRPr="00414670">
        <w:tab/>
        <w:t>Potential Service Requirements</w:t>
      </w:r>
      <w:bookmarkEnd w:id="1174"/>
      <w:bookmarkEnd w:id="1175"/>
      <w:bookmarkEnd w:id="1176"/>
      <w:bookmarkEnd w:id="1177"/>
      <w:bookmarkEnd w:id="1178"/>
      <w:bookmarkEnd w:id="1179"/>
      <w:bookmarkEnd w:id="1180"/>
      <w:bookmarkEnd w:id="1181"/>
    </w:p>
    <w:p w:rsidR="00223D21" w:rsidRPr="00414670" w:rsidRDefault="00223D21" w:rsidP="00223D21">
      <w:pPr>
        <w:rPr>
          <w:szCs w:val="22"/>
        </w:rPr>
      </w:pPr>
      <w:r w:rsidRPr="00414670">
        <w:rPr>
          <w:szCs w:val="22"/>
        </w:rPr>
        <w:t xml:space="preserve">The 3GPP system shall support enhanced mobile broadband services in fast moving vehicles (e.g. up to </w:t>
      </w:r>
      <w:r w:rsidRPr="00414670">
        <w:t xml:space="preserve">500 </w:t>
      </w:r>
      <w:r w:rsidRPr="00414670">
        <w:rPr>
          <w:szCs w:val="22"/>
        </w:rPr>
        <w:t xml:space="preserve">km/h) with enhanced user experience. </w:t>
      </w:r>
    </w:p>
    <w:p w:rsidR="00223D21" w:rsidRPr="00414670" w:rsidRDefault="00223D21" w:rsidP="0038195D">
      <w:pPr>
        <w:rPr>
          <w:szCs w:val="22"/>
        </w:rPr>
      </w:pPr>
      <w:r w:rsidRPr="00414670">
        <w:rPr>
          <w:szCs w:val="22"/>
        </w:rPr>
        <w:t>The 3GPP system shall support enhanced connectivity services in fast moving airplanes (e.g. up to 10</w:t>
      </w:r>
      <w:r w:rsidRPr="00414670">
        <w:t xml:space="preserve">00 </w:t>
      </w:r>
      <w:r w:rsidRPr="00414670">
        <w:rPr>
          <w:szCs w:val="22"/>
        </w:rPr>
        <w:t xml:space="preserve">km/h) with enhanced user experience. </w:t>
      </w:r>
    </w:p>
    <w:p w:rsidR="00223D21" w:rsidRPr="00414670" w:rsidRDefault="00223D21" w:rsidP="00223D21">
      <w:pPr>
        <w:pStyle w:val="Heading3"/>
      </w:pPr>
      <w:bookmarkStart w:id="1182" w:name="_Toc434174741"/>
      <w:bookmarkStart w:id="1183" w:name="_Toc436299348"/>
      <w:bookmarkStart w:id="1184" w:name="_Toc436300393"/>
      <w:bookmarkStart w:id="1185" w:name="_Toc442341009"/>
      <w:bookmarkStart w:id="1186" w:name="_Toc442345200"/>
      <w:bookmarkStart w:id="1187" w:name="_Toc442345580"/>
      <w:bookmarkStart w:id="1188" w:name="_Toc442345961"/>
      <w:bookmarkStart w:id="1189" w:name="_Toc442346342"/>
      <w:r w:rsidRPr="00414670">
        <w:t>5.</w:t>
      </w:r>
      <w:r w:rsidR="00A65EAE">
        <w:t>2</w:t>
      </w:r>
      <w:r w:rsidRPr="00414670">
        <w:t>9.3</w:t>
      </w:r>
      <w:r w:rsidRPr="00414670">
        <w:tab/>
        <w:t>Potential Operational Requirements</w:t>
      </w:r>
      <w:bookmarkEnd w:id="1182"/>
      <w:bookmarkEnd w:id="1183"/>
      <w:bookmarkEnd w:id="1184"/>
      <w:bookmarkEnd w:id="1185"/>
      <w:bookmarkEnd w:id="1186"/>
      <w:bookmarkEnd w:id="1187"/>
      <w:bookmarkEnd w:id="1188"/>
      <w:bookmarkEnd w:id="1189"/>
    </w:p>
    <w:p w:rsidR="00223D21" w:rsidRPr="00414670" w:rsidRDefault="00223D21" w:rsidP="00223D21">
      <w:pPr>
        <w:rPr>
          <w:szCs w:val="22"/>
        </w:rPr>
      </w:pPr>
      <w:r w:rsidRPr="00414670">
        <w:rPr>
          <w:szCs w:val="22"/>
        </w:rPr>
        <w:t>The 3GPP system shall be able to provide the mobile broadband service in fast moving vehicles with enhanced system experience.</w:t>
      </w:r>
    </w:p>
    <w:p w:rsidR="00223D21" w:rsidRPr="00414670" w:rsidRDefault="00223D21" w:rsidP="00223D21">
      <w:pPr>
        <w:rPr>
          <w:szCs w:val="22"/>
        </w:rPr>
      </w:pPr>
      <w:r w:rsidRPr="00414670">
        <w:rPr>
          <w:szCs w:val="22"/>
        </w:rPr>
        <w:t>The 3GPP system shall be able to provide the airplanes connectivity service with enhanced system experience.</w:t>
      </w:r>
    </w:p>
    <w:p w:rsidR="00223D21" w:rsidRPr="00414670" w:rsidRDefault="00223D21" w:rsidP="0056284B">
      <w:pPr>
        <w:rPr>
          <w:rFonts w:eastAsia="SimSun"/>
          <w:lang w:eastAsia="ko-KR"/>
        </w:rPr>
      </w:pPr>
    </w:p>
    <w:p w:rsidR="00E22743" w:rsidRPr="00414670" w:rsidRDefault="00E22743" w:rsidP="00E22743">
      <w:pPr>
        <w:pStyle w:val="Heading2"/>
      </w:pPr>
      <w:bookmarkStart w:id="1190" w:name="_Toc434174742"/>
      <w:bookmarkStart w:id="1191" w:name="_Toc436299349"/>
      <w:bookmarkStart w:id="1192" w:name="_Toc436300394"/>
      <w:bookmarkStart w:id="1193" w:name="_Toc442341010"/>
      <w:bookmarkStart w:id="1194" w:name="_Toc442345201"/>
      <w:bookmarkStart w:id="1195" w:name="_Toc442345581"/>
      <w:bookmarkStart w:id="1196" w:name="_Toc442345962"/>
      <w:bookmarkStart w:id="1197" w:name="_Toc442346343"/>
      <w:r w:rsidRPr="00414670">
        <w:t>5.</w:t>
      </w:r>
      <w:r w:rsidR="00A65EAE">
        <w:t>3</w:t>
      </w:r>
      <w:r w:rsidRPr="00414670">
        <w:t>0</w:t>
      </w:r>
      <w:r w:rsidRPr="00414670">
        <w:tab/>
        <w:t>Connectivity Everywhere</w:t>
      </w:r>
      <w:bookmarkEnd w:id="1190"/>
      <w:bookmarkEnd w:id="1191"/>
      <w:bookmarkEnd w:id="1192"/>
      <w:bookmarkEnd w:id="1193"/>
      <w:bookmarkEnd w:id="1194"/>
      <w:bookmarkEnd w:id="1195"/>
      <w:bookmarkEnd w:id="1196"/>
      <w:bookmarkEnd w:id="1197"/>
    </w:p>
    <w:p w:rsidR="00E22743" w:rsidRPr="00414670" w:rsidRDefault="00E22743" w:rsidP="00E22743">
      <w:pPr>
        <w:pStyle w:val="Heading3"/>
      </w:pPr>
      <w:bookmarkStart w:id="1198" w:name="_Toc434174743"/>
      <w:bookmarkStart w:id="1199" w:name="_Toc436299350"/>
      <w:bookmarkStart w:id="1200" w:name="_Toc436300395"/>
      <w:bookmarkStart w:id="1201" w:name="_Toc442341011"/>
      <w:bookmarkStart w:id="1202" w:name="_Toc442345202"/>
      <w:bookmarkStart w:id="1203" w:name="_Toc442345582"/>
      <w:bookmarkStart w:id="1204" w:name="_Toc442345963"/>
      <w:bookmarkStart w:id="1205" w:name="_Toc442346344"/>
      <w:r w:rsidRPr="00414670">
        <w:t>5.</w:t>
      </w:r>
      <w:r w:rsidR="00A65EAE">
        <w:t>3</w:t>
      </w:r>
      <w:r w:rsidRPr="00414670">
        <w:t>0.1</w:t>
      </w:r>
      <w:r w:rsidRPr="00414670">
        <w:tab/>
        <w:t>Description</w:t>
      </w:r>
      <w:bookmarkEnd w:id="1198"/>
      <w:bookmarkEnd w:id="1199"/>
      <w:bookmarkEnd w:id="1200"/>
      <w:bookmarkEnd w:id="1201"/>
      <w:bookmarkEnd w:id="1202"/>
      <w:bookmarkEnd w:id="1203"/>
      <w:bookmarkEnd w:id="1204"/>
      <w:bookmarkEnd w:id="1205"/>
    </w:p>
    <w:p w:rsidR="00E22743" w:rsidRPr="00414670" w:rsidRDefault="00E22743" w:rsidP="0038195D">
      <w:pPr>
        <w:rPr>
          <w:rFonts w:eastAsia="Malgun Gothic"/>
        </w:rPr>
      </w:pPr>
      <w:bookmarkStart w:id="1206" w:name="_Toc285717098"/>
      <w:r w:rsidRPr="00414670">
        <w:rPr>
          <w:rFonts w:eastAsia="Malgun Gothic"/>
        </w:rPr>
        <w:t xml:space="preserve">The new communication system is expected to efficiently provide connectivity services beyond conventional locations. Thus, the area where connectivity is not provided will be dramatically reduced. At locations where connectivity is newly provided, communication among new types of devices </w:t>
      </w:r>
      <w:r w:rsidR="00A65EAE">
        <w:rPr>
          <w:rFonts w:eastAsia="Malgun Gothic"/>
        </w:rPr>
        <w:t>is</w:t>
      </w:r>
      <w:r w:rsidRPr="00414670">
        <w:rPr>
          <w:rFonts w:eastAsia="Malgun Gothic"/>
        </w:rPr>
        <w:t xml:space="preserve"> also conceivable. Example of scenarios include following:</w:t>
      </w:r>
    </w:p>
    <w:p w:rsidR="00E22743" w:rsidRPr="00414670" w:rsidRDefault="00E22743" w:rsidP="0038195D">
      <w:pPr>
        <w:pStyle w:val="B1"/>
        <w:numPr>
          <w:ilvl w:val="0"/>
          <w:numId w:val="10"/>
        </w:numPr>
        <w:rPr>
          <w:rFonts w:eastAsia="Malgun Gothic"/>
        </w:rPr>
      </w:pPr>
      <w:r w:rsidRPr="00414670">
        <w:rPr>
          <w:rFonts w:eastAsia="Malgun Gothic"/>
        </w:rPr>
        <w:t xml:space="preserve">Commercial or recreational UAVs (Unmanned Aeronautical Vehicle) will be controlled by various control </w:t>
      </w:r>
      <w:proofErr w:type="spellStart"/>
      <w:r w:rsidRPr="00414670">
        <w:rPr>
          <w:rFonts w:eastAsia="Malgun Gothic"/>
        </w:rPr>
        <w:t>centers</w:t>
      </w:r>
      <w:proofErr w:type="spellEnd"/>
      <w:r w:rsidRPr="00414670">
        <w:rPr>
          <w:rFonts w:eastAsia="Malgun Gothic"/>
        </w:rPr>
        <w:t xml:space="preserve"> such as local/federal agency or owner of the UAVs. Depending on the deployment scenario and city skylines, the distance between the UAV and control </w:t>
      </w:r>
      <w:proofErr w:type="spellStart"/>
      <w:r w:rsidRPr="00414670">
        <w:rPr>
          <w:rFonts w:eastAsia="Malgun Gothic"/>
        </w:rPr>
        <w:t>center</w:t>
      </w:r>
      <w:proofErr w:type="spellEnd"/>
      <w:r w:rsidRPr="00414670">
        <w:rPr>
          <w:rFonts w:eastAsia="Malgun Gothic"/>
        </w:rPr>
        <w:t xml:space="preserve"> can be up to several hundred meters. In addition, for the safety measure such as collision avoidance, the UAVs from different organizations should be able to communicate for safe flying either directly or indirectly. </w:t>
      </w:r>
    </w:p>
    <w:p w:rsidR="00E22743" w:rsidRPr="00414670" w:rsidRDefault="00E22743" w:rsidP="0038195D">
      <w:pPr>
        <w:pStyle w:val="B1"/>
        <w:numPr>
          <w:ilvl w:val="0"/>
          <w:numId w:val="10"/>
        </w:numPr>
        <w:rPr>
          <w:rFonts w:eastAsia="Malgun Gothic"/>
        </w:rPr>
      </w:pPr>
      <w:r w:rsidRPr="00414670">
        <w:rPr>
          <w:rFonts w:eastAsia="Malgun Gothic"/>
        </w:rPr>
        <w:t xml:space="preserve">UAVs are agile and quickly deployable. Thus, it can be the first one to arrive at the emergency scene, or the only node able to set up back-haul link to macro cell when no connection link can be setup directly from the ground to macro cell.      </w:t>
      </w:r>
    </w:p>
    <w:p w:rsidR="00E22743" w:rsidRPr="00414670" w:rsidRDefault="00E22743" w:rsidP="0038195D">
      <w:pPr>
        <w:pStyle w:val="B1"/>
        <w:numPr>
          <w:ilvl w:val="0"/>
          <w:numId w:val="10"/>
        </w:numPr>
        <w:rPr>
          <w:rFonts w:eastAsia="Malgun Gothic"/>
        </w:rPr>
      </w:pPr>
      <w:r w:rsidRPr="00414670">
        <w:rPr>
          <w:rFonts w:eastAsia="Malgun Gothic"/>
        </w:rPr>
        <w:t xml:space="preserve">As economy grows, amount of air travel will explode. Because people are accustomed to being always connected to mobile broadband internet service, demand for high speed internet during flight will also explode in the next decade. Considering the number of private, commercial and military aircraft in the future, efficient way of connectivity service should be provided in the next generation of communication system. </w:t>
      </w:r>
    </w:p>
    <w:p w:rsidR="00E22743" w:rsidRPr="0038195D" w:rsidRDefault="00E22743" w:rsidP="00E22743">
      <w:pPr>
        <w:pStyle w:val="B1"/>
        <w:numPr>
          <w:ilvl w:val="0"/>
          <w:numId w:val="10"/>
        </w:numPr>
        <w:rPr>
          <w:rFonts w:eastAsia="Malgun Gothic"/>
        </w:rPr>
      </w:pPr>
      <w:r w:rsidRPr="00414670">
        <w:rPr>
          <w:rFonts w:eastAsia="Malgun Gothic"/>
        </w:rPr>
        <w:t xml:space="preserve">Ships located within several hundred </w:t>
      </w:r>
      <w:r w:rsidR="004415A6">
        <w:rPr>
          <w:rFonts w:eastAsia="Malgun Gothic"/>
        </w:rPr>
        <w:t>kilomet</w:t>
      </w:r>
      <w:r w:rsidR="004415A6" w:rsidRPr="00414670">
        <w:rPr>
          <w:rFonts w:eastAsia="Malgun Gothic"/>
        </w:rPr>
        <w:t>r</w:t>
      </w:r>
      <w:r w:rsidR="004415A6">
        <w:rPr>
          <w:rFonts w:eastAsia="Malgun Gothic"/>
        </w:rPr>
        <w:t>e</w:t>
      </w:r>
      <w:r w:rsidR="004415A6" w:rsidRPr="00414670">
        <w:rPr>
          <w:rFonts w:eastAsia="Malgun Gothic"/>
        </w:rPr>
        <w:t>s</w:t>
      </w:r>
      <w:r w:rsidRPr="00414670">
        <w:rPr>
          <w:rFonts w:eastAsia="Malgun Gothic"/>
        </w:rPr>
        <w:t xml:space="preserve"> from seashore are provided with mobile broadband connectivity. Passenger </w:t>
      </w:r>
      <w:proofErr w:type="spellStart"/>
      <w:r w:rsidRPr="00414670">
        <w:rPr>
          <w:rFonts w:eastAsia="Malgun Gothic"/>
        </w:rPr>
        <w:t>onboard</w:t>
      </w:r>
      <w:proofErr w:type="spellEnd"/>
      <w:r w:rsidRPr="00414670">
        <w:rPr>
          <w:rFonts w:eastAsia="Malgun Gothic"/>
        </w:rPr>
        <w:t xml:space="preserve"> cruise liners enjoy broadband services such as watching live sports events, playing on-line gaming or making video calls to families. Broadband connectivity on the sea also </w:t>
      </w:r>
      <w:proofErr w:type="gramStart"/>
      <w:r w:rsidRPr="00414670">
        <w:rPr>
          <w:rFonts w:eastAsia="Malgun Gothic"/>
        </w:rPr>
        <w:t>help</w:t>
      </w:r>
      <w:proofErr w:type="gramEnd"/>
      <w:r w:rsidRPr="00414670">
        <w:rPr>
          <w:rFonts w:eastAsia="Malgun Gothic"/>
        </w:rPr>
        <w:t xml:space="preserve"> increased public safety so that emergency rescue operations to maritime accidents is improved. Because installing cell towers on the sea is not desirable, mesh-network by vessels would be desirable.</w:t>
      </w:r>
      <w:bookmarkEnd w:id="1206"/>
    </w:p>
    <w:p w:rsidR="00E22743" w:rsidRPr="00414670" w:rsidRDefault="00E22743" w:rsidP="00E22743">
      <w:pPr>
        <w:pStyle w:val="Heading3"/>
      </w:pPr>
      <w:bookmarkStart w:id="1207" w:name="_Toc434174744"/>
      <w:bookmarkStart w:id="1208" w:name="_Toc436299351"/>
      <w:bookmarkStart w:id="1209" w:name="_Toc436300396"/>
      <w:bookmarkStart w:id="1210" w:name="_Toc442341012"/>
      <w:bookmarkStart w:id="1211" w:name="_Toc442345203"/>
      <w:bookmarkStart w:id="1212" w:name="_Toc442345583"/>
      <w:bookmarkStart w:id="1213" w:name="_Toc442345964"/>
      <w:bookmarkStart w:id="1214" w:name="_Toc442346345"/>
      <w:r w:rsidRPr="00414670">
        <w:t>5.</w:t>
      </w:r>
      <w:r w:rsidR="00A65EAE">
        <w:t>3</w:t>
      </w:r>
      <w:r w:rsidRPr="00414670">
        <w:t>0.2</w:t>
      </w:r>
      <w:r w:rsidRPr="00414670">
        <w:tab/>
        <w:t>Potential Service Requirements</w:t>
      </w:r>
      <w:bookmarkEnd w:id="1207"/>
      <w:bookmarkEnd w:id="1208"/>
      <w:bookmarkEnd w:id="1209"/>
      <w:bookmarkEnd w:id="1210"/>
      <w:bookmarkEnd w:id="1211"/>
      <w:bookmarkEnd w:id="1212"/>
      <w:bookmarkEnd w:id="1213"/>
      <w:bookmarkEnd w:id="1214"/>
    </w:p>
    <w:p w:rsidR="00E22743" w:rsidRPr="00414670" w:rsidRDefault="00E22743" w:rsidP="0038195D">
      <w:pPr>
        <w:ind w:hanging="1"/>
        <w:rPr>
          <w:rFonts w:eastAsia="SimSun"/>
          <w:lang w:eastAsia="zh-CN"/>
        </w:rPr>
      </w:pPr>
      <w:r w:rsidRPr="00414670">
        <w:rPr>
          <w:rFonts w:eastAsia="SimSun"/>
          <w:lang w:eastAsia="zh-CN"/>
        </w:rPr>
        <w:t>The 3GPP system shall be able to provide aerial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altitude </w:t>
      </w:r>
      <w:r w:rsidRPr="00414670">
        <w:rPr>
          <w:rFonts w:eastAsia="SimSun"/>
          <w:lang w:eastAsia="zh-CN"/>
        </w:rPr>
        <w:t>up to which connectivity is provided is subject to regulatory constraints.</w:t>
      </w:r>
    </w:p>
    <w:p w:rsidR="00E22743" w:rsidRPr="00414670" w:rsidRDefault="00E22743" w:rsidP="0038195D">
      <w:pPr>
        <w:ind w:hanging="1"/>
        <w:rPr>
          <w:rFonts w:eastAsia="SimSun"/>
          <w:lang w:eastAsia="zh-CN"/>
        </w:rPr>
      </w:pPr>
      <w:r w:rsidRPr="00414670">
        <w:rPr>
          <w:rFonts w:eastAsia="SimSun"/>
          <w:lang w:eastAsia="zh-CN"/>
        </w:rPr>
        <w:t>The 3GPP system shall be able to provide nautical object with reliable mobile broadband connectivity.</w:t>
      </w:r>
    </w:p>
    <w:p w:rsidR="00E22743" w:rsidRPr="00414670" w:rsidRDefault="00E22743" w:rsidP="0038195D">
      <w:pPr>
        <w:pStyle w:val="NO"/>
        <w:rPr>
          <w:rFonts w:eastAsia="SimSun"/>
          <w:lang w:eastAsia="zh-CN"/>
        </w:rPr>
      </w:pPr>
      <w:r w:rsidRPr="00414670">
        <w:rPr>
          <w:rFonts w:eastAsia="Malgun Gothic"/>
        </w:rPr>
        <w:t xml:space="preserve">NOTE: </w:t>
      </w:r>
      <w:r w:rsidRPr="00414670">
        <w:rPr>
          <w:rFonts w:eastAsia="Malgun Gothic"/>
        </w:rPr>
        <w:tab/>
        <w:t xml:space="preserve">The distance from seashore </w:t>
      </w:r>
      <w:r w:rsidRPr="00414670">
        <w:rPr>
          <w:rFonts w:eastAsia="SimSun"/>
          <w:lang w:eastAsia="zh-CN"/>
        </w:rPr>
        <w:t>up to which connectivity is provided is subject to regulatory constraints.</w:t>
      </w:r>
    </w:p>
    <w:p w:rsidR="00E22743" w:rsidRPr="0038195D" w:rsidRDefault="00E22743" w:rsidP="0038195D">
      <w:pPr>
        <w:ind w:hanging="1"/>
        <w:rPr>
          <w:rFonts w:eastAsia="SimSun"/>
          <w:lang w:eastAsia="zh-CN"/>
        </w:rPr>
      </w:pPr>
      <w:r w:rsidRPr="00414670">
        <w:rPr>
          <w:rFonts w:eastAsia="SimSun"/>
          <w:lang w:eastAsia="zh-CN"/>
        </w:rPr>
        <w:t>The 3GPP system shall be able to provide reliable low-latency connectivity between aerial objects.</w:t>
      </w:r>
    </w:p>
    <w:p w:rsidR="00E22743" w:rsidRPr="00414670" w:rsidRDefault="00E22743" w:rsidP="00E22743">
      <w:pPr>
        <w:pStyle w:val="Heading3"/>
      </w:pPr>
      <w:bookmarkStart w:id="1215" w:name="_Toc434174745"/>
      <w:bookmarkStart w:id="1216" w:name="_Toc436299352"/>
      <w:bookmarkStart w:id="1217" w:name="_Toc436300397"/>
      <w:bookmarkStart w:id="1218" w:name="_Toc442341013"/>
      <w:bookmarkStart w:id="1219" w:name="_Toc442345204"/>
      <w:bookmarkStart w:id="1220" w:name="_Toc442345584"/>
      <w:bookmarkStart w:id="1221" w:name="_Toc442345965"/>
      <w:bookmarkStart w:id="1222" w:name="_Toc442346346"/>
      <w:r w:rsidRPr="00414670">
        <w:t>5.</w:t>
      </w:r>
      <w:r w:rsidR="00A65EAE">
        <w:t>3</w:t>
      </w:r>
      <w:r w:rsidRPr="00414670">
        <w:t>0.3</w:t>
      </w:r>
      <w:r w:rsidRPr="00414670">
        <w:tab/>
        <w:t>Potential Operational Requirements</w:t>
      </w:r>
      <w:bookmarkEnd w:id="1215"/>
      <w:bookmarkEnd w:id="1216"/>
      <w:bookmarkEnd w:id="1217"/>
      <w:bookmarkEnd w:id="1218"/>
      <w:bookmarkEnd w:id="1219"/>
      <w:bookmarkEnd w:id="1220"/>
      <w:bookmarkEnd w:id="1221"/>
      <w:bookmarkEnd w:id="1222"/>
    </w:p>
    <w:p w:rsidR="00223D21" w:rsidRPr="00414670" w:rsidRDefault="00223D21" w:rsidP="0056284B">
      <w:pPr>
        <w:rPr>
          <w:rFonts w:eastAsia="SimSun"/>
          <w:lang w:eastAsia="ko-KR"/>
        </w:rPr>
      </w:pPr>
    </w:p>
    <w:p w:rsidR="004A4E33" w:rsidRPr="00414670" w:rsidRDefault="004A4E33" w:rsidP="004A4E33">
      <w:pPr>
        <w:pStyle w:val="Heading2"/>
      </w:pPr>
      <w:bookmarkStart w:id="1223" w:name="_Toc434174746"/>
      <w:bookmarkStart w:id="1224" w:name="_Toc436299353"/>
      <w:bookmarkStart w:id="1225" w:name="_Toc436300398"/>
      <w:bookmarkStart w:id="1226" w:name="_Toc442341014"/>
      <w:bookmarkStart w:id="1227" w:name="_Toc442345205"/>
      <w:bookmarkStart w:id="1228" w:name="_Toc442345585"/>
      <w:bookmarkStart w:id="1229" w:name="_Toc442345966"/>
      <w:bookmarkStart w:id="1230" w:name="_Toc442346347"/>
      <w:r w:rsidRPr="00414670">
        <w:lastRenderedPageBreak/>
        <w:t>5.</w:t>
      </w:r>
      <w:r w:rsidR="00A65EAE">
        <w:t>31</w:t>
      </w:r>
      <w:r w:rsidRPr="00414670">
        <w:tab/>
        <w:t>Temporary Service for Users of Other Operators in Emergency Case</w:t>
      </w:r>
      <w:bookmarkEnd w:id="1223"/>
      <w:bookmarkEnd w:id="1224"/>
      <w:bookmarkEnd w:id="1225"/>
      <w:bookmarkEnd w:id="1226"/>
      <w:bookmarkEnd w:id="1227"/>
      <w:bookmarkEnd w:id="1228"/>
      <w:bookmarkEnd w:id="1229"/>
      <w:bookmarkEnd w:id="1230"/>
    </w:p>
    <w:p w:rsidR="004A4E33" w:rsidRPr="00414670" w:rsidRDefault="004A4E33" w:rsidP="004A4E33">
      <w:pPr>
        <w:pStyle w:val="Heading3"/>
      </w:pPr>
      <w:bookmarkStart w:id="1231" w:name="_Toc434174747"/>
      <w:bookmarkStart w:id="1232" w:name="_Toc436299354"/>
      <w:bookmarkStart w:id="1233" w:name="_Toc436300399"/>
      <w:bookmarkStart w:id="1234" w:name="_Toc442341015"/>
      <w:bookmarkStart w:id="1235" w:name="_Toc442345206"/>
      <w:bookmarkStart w:id="1236" w:name="_Toc442345586"/>
      <w:bookmarkStart w:id="1237" w:name="_Toc442345967"/>
      <w:bookmarkStart w:id="1238" w:name="_Toc442346348"/>
      <w:r w:rsidRPr="00414670">
        <w:t>5.</w:t>
      </w:r>
      <w:r w:rsidR="00A65EAE">
        <w:t>31</w:t>
      </w:r>
      <w:r w:rsidRPr="00414670">
        <w:t>.1</w:t>
      </w:r>
      <w:r w:rsidRPr="00414670">
        <w:tab/>
        <w:t>Description</w:t>
      </w:r>
      <w:bookmarkEnd w:id="1231"/>
      <w:bookmarkEnd w:id="1232"/>
      <w:bookmarkEnd w:id="1233"/>
      <w:bookmarkEnd w:id="1234"/>
      <w:bookmarkEnd w:id="1235"/>
      <w:bookmarkEnd w:id="1236"/>
      <w:bookmarkEnd w:id="1237"/>
      <w:bookmarkEnd w:id="1238"/>
    </w:p>
    <w:p w:rsidR="004A4E33" w:rsidRPr="00414670" w:rsidRDefault="004A4E33" w:rsidP="0038195D">
      <w:pPr>
        <w:rPr>
          <w:rFonts w:eastAsia="MS Mincho"/>
          <w:lang w:eastAsia="ja-JP"/>
        </w:rPr>
      </w:pPr>
      <w:r w:rsidRPr="00414670">
        <w:rPr>
          <w:rFonts w:eastAsia="MS Mincho"/>
          <w:lang w:eastAsia="ja-JP"/>
        </w:rPr>
        <w:t xml:space="preserve">This use case is related to “Resilience and High Availability” (refer to NGMN 5G White </w:t>
      </w:r>
      <w:proofErr w:type="gramStart"/>
      <w:r w:rsidRPr="00414670">
        <w:rPr>
          <w:rFonts w:eastAsia="MS Mincho"/>
          <w:lang w:eastAsia="ja-JP"/>
        </w:rPr>
        <w:t>Paper</w:t>
      </w:r>
      <w:proofErr w:type="gramEnd"/>
      <w:r w:rsidRPr="00414670">
        <w:rPr>
          <w:rFonts w:eastAsia="MS Mincho"/>
          <w:lang w:eastAsia="ja-JP"/>
        </w:rPr>
        <w:t>, section 4.4.4)</w:t>
      </w:r>
      <w:r w:rsidR="00991D47">
        <w:rPr>
          <w:rFonts w:eastAsia="MS Mincho"/>
          <w:lang w:eastAsia="ja-JP"/>
        </w:rPr>
        <w:t xml:space="preserve"> [2]</w:t>
      </w:r>
      <w:r w:rsidRPr="00414670">
        <w:rPr>
          <w:rFonts w:eastAsia="MS Mincho"/>
          <w:lang w:eastAsia="ja-JP"/>
        </w:rPr>
        <w:t xml:space="preserve">. Although it might be difficult for each operator to achieve high network availability in some emergency cases (e.g. </w:t>
      </w:r>
      <w:r w:rsidRPr="00414670">
        <w:t>large disaster</w:t>
      </w:r>
      <w:r w:rsidRPr="00414670">
        <w:rPr>
          <w:rFonts w:eastAsia="MS Mincho"/>
          <w:lang w:eastAsia="ja-JP"/>
        </w:rPr>
        <w:t>), the cooperation among operators makes it higher.</w:t>
      </w:r>
    </w:p>
    <w:p w:rsidR="004A4E33" w:rsidRPr="00414670" w:rsidRDefault="004A4E33" w:rsidP="0038195D">
      <w:pPr>
        <w:rPr>
          <w:rFonts w:eastAsia="MS Mincho"/>
          <w:lang w:eastAsia="ja-JP"/>
        </w:rPr>
      </w:pPr>
      <w:r w:rsidRPr="00414670">
        <w:t>As an example, when a specific operator‘s network becomes out of service in a disaster area</w:t>
      </w:r>
      <w:r w:rsidRPr="00414670">
        <w:rPr>
          <w:rFonts w:eastAsia="MS Mincho"/>
          <w:lang w:eastAsia="ja-JP"/>
        </w:rPr>
        <w:t xml:space="preserve">, time to network recovery can become faster if other operators temporarily provide the communication services for the users of the specific operator in the area until the specific operator network can be recovered (i.e. Operator </w:t>
      </w:r>
      <w:r w:rsidRPr="00414670">
        <w:rPr>
          <w:rFonts w:eastAsia="MS Mincho"/>
          <w:i/>
          <w:lang w:eastAsia="ja-JP"/>
        </w:rPr>
        <w:t>A</w:t>
      </w:r>
      <w:r w:rsidRPr="00414670">
        <w:rPr>
          <w:rFonts w:eastAsia="MS Mincho"/>
          <w:lang w:eastAsia="ja-JP"/>
        </w:rPr>
        <w:t xml:space="preserve"> and Operator </w:t>
      </w:r>
      <w:r w:rsidRPr="00414670">
        <w:rPr>
          <w:rFonts w:eastAsia="MS Mincho"/>
          <w:i/>
          <w:lang w:eastAsia="ja-JP"/>
        </w:rPr>
        <w:t>B</w:t>
      </w:r>
      <w:r w:rsidRPr="00414670">
        <w:rPr>
          <w:rFonts w:eastAsia="MS Mincho"/>
          <w:lang w:eastAsia="ja-JP"/>
        </w:rPr>
        <w:t xml:space="preserve"> supports network recovery of Operator </w:t>
      </w:r>
      <w:r w:rsidRPr="00414670">
        <w:rPr>
          <w:rFonts w:eastAsia="MS Mincho"/>
          <w:i/>
          <w:lang w:eastAsia="ja-JP"/>
        </w:rPr>
        <w:t>C</w:t>
      </w:r>
      <w:r w:rsidRPr="00414670">
        <w:rPr>
          <w:rFonts w:eastAsia="MS Mincho"/>
          <w:lang w:eastAsia="ja-JP"/>
        </w:rPr>
        <w:t>).</w:t>
      </w:r>
    </w:p>
    <w:p w:rsidR="004A4E33" w:rsidRPr="00414670" w:rsidRDefault="004A4E33" w:rsidP="0038195D">
      <w:pPr>
        <w:rPr>
          <w:rFonts w:eastAsia="MS Mincho"/>
          <w:lang w:eastAsia="ja-JP"/>
        </w:rPr>
      </w:pPr>
      <w:r w:rsidRPr="00414670">
        <w:t>The other example is, i</w:t>
      </w:r>
      <w:r w:rsidRPr="00414670">
        <w:rPr>
          <w:rFonts w:eastAsia="MS Mincho"/>
          <w:lang w:eastAsia="ja-JP"/>
        </w:rPr>
        <w:t xml:space="preserve">n case all operators' networks become out of service in vast areas, time to network recovery can become faster if each operator can concentrate on recovering different areas (i.e. Operator </w:t>
      </w:r>
      <w:r w:rsidRPr="00414670">
        <w:rPr>
          <w:rFonts w:eastAsia="MS Mincho"/>
          <w:i/>
          <w:lang w:eastAsia="ja-JP"/>
        </w:rPr>
        <w:t>A</w:t>
      </w:r>
      <w:r w:rsidRPr="00414670">
        <w:rPr>
          <w:rFonts w:eastAsia="MS Mincho"/>
          <w:lang w:eastAsia="ja-JP"/>
        </w:rPr>
        <w:t xml:space="preserve"> recovers area </w:t>
      </w:r>
      <w:r w:rsidRPr="00414670">
        <w:rPr>
          <w:rFonts w:eastAsia="MS Mincho"/>
          <w:i/>
          <w:lang w:eastAsia="ja-JP"/>
        </w:rPr>
        <w:t>1</w:t>
      </w:r>
      <w:r w:rsidRPr="00414670">
        <w:rPr>
          <w:rFonts w:eastAsia="MS Mincho"/>
          <w:lang w:eastAsia="ja-JP"/>
        </w:rPr>
        <w:t xml:space="preserve">, Operator </w:t>
      </w:r>
      <w:r w:rsidRPr="00414670">
        <w:rPr>
          <w:rFonts w:eastAsia="MS Mincho"/>
          <w:i/>
          <w:lang w:eastAsia="ja-JP"/>
        </w:rPr>
        <w:t>B</w:t>
      </w:r>
      <w:r w:rsidRPr="00414670">
        <w:rPr>
          <w:rFonts w:eastAsia="MS Mincho"/>
          <w:lang w:eastAsia="ja-JP"/>
        </w:rPr>
        <w:t xml:space="preserve"> recovers area </w:t>
      </w:r>
      <w:r w:rsidRPr="00414670">
        <w:rPr>
          <w:rFonts w:eastAsia="MS Mincho"/>
          <w:i/>
          <w:lang w:eastAsia="ja-JP"/>
        </w:rPr>
        <w:t>2</w:t>
      </w:r>
      <w:r w:rsidRPr="00414670">
        <w:rPr>
          <w:rFonts w:eastAsia="MS Mincho"/>
          <w:lang w:eastAsia="ja-JP"/>
        </w:rPr>
        <w:t xml:space="preserve"> and Operator </w:t>
      </w:r>
      <w:r w:rsidRPr="00414670">
        <w:rPr>
          <w:rFonts w:eastAsia="MS Mincho"/>
          <w:i/>
          <w:lang w:eastAsia="ja-JP"/>
        </w:rPr>
        <w:t>C</w:t>
      </w:r>
      <w:r w:rsidRPr="00414670">
        <w:rPr>
          <w:rFonts w:eastAsia="MS Mincho"/>
          <w:lang w:eastAsia="ja-JP"/>
        </w:rPr>
        <w:t xml:space="preserve"> recovers area </w:t>
      </w:r>
      <w:r w:rsidRPr="00414670">
        <w:rPr>
          <w:rFonts w:eastAsia="MS Mincho"/>
          <w:i/>
          <w:lang w:eastAsia="ja-JP"/>
        </w:rPr>
        <w:t>3</w:t>
      </w:r>
      <w:r w:rsidRPr="00414670">
        <w:rPr>
          <w:rFonts w:eastAsia="MS Mincho"/>
          <w:lang w:eastAsia="ja-JP"/>
        </w:rPr>
        <w:t>, at first). Each operator temporarily provides the communication services for the users of the other operators in different recovered areas until network recovery of whole area can be achieved.</w:t>
      </w:r>
    </w:p>
    <w:p w:rsidR="004A4E33" w:rsidRPr="00414670" w:rsidRDefault="004A4E33" w:rsidP="00A520A0">
      <w:pPr>
        <w:pStyle w:val="Heading4"/>
      </w:pPr>
      <w:bookmarkStart w:id="1239" w:name="_Toc434174748"/>
      <w:bookmarkStart w:id="1240" w:name="_Toc436299355"/>
      <w:bookmarkStart w:id="1241" w:name="_Toc436300400"/>
      <w:bookmarkStart w:id="1242" w:name="_Toc442341016"/>
      <w:bookmarkStart w:id="1243" w:name="_Toc442345207"/>
      <w:bookmarkStart w:id="1244" w:name="_Toc442345587"/>
      <w:bookmarkStart w:id="1245" w:name="_Toc442345968"/>
      <w:bookmarkStart w:id="1246" w:name="_Toc442346349"/>
      <w:r w:rsidRPr="00414670">
        <w:t>5.</w:t>
      </w:r>
      <w:r w:rsidR="006F37CD">
        <w:t>31</w:t>
      </w:r>
      <w:r w:rsidRPr="00414670">
        <w:t>.</w:t>
      </w:r>
      <w:r w:rsidR="00E308F8">
        <w:t>1.1</w:t>
      </w:r>
      <w:r w:rsidRPr="00414670">
        <w:tab/>
        <w:t>Pre-conditions</w:t>
      </w:r>
      <w:bookmarkEnd w:id="1239"/>
      <w:bookmarkEnd w:id="1240"/>
      <w:bookmarkEnd w:id="1241"/>
      <w:bookmarkEnd w:id="1242"/>
      <w:bookmarkEnd w:id="1243"/>
      <w:bookmarkEnd w:id="1244"/>
      <w:bookmarkEnd w:id="1245"/>
      <w:bookmarkEnd w:id="1246"/>
    </w:p>
    <w:p w:rsidR="004A4E33" w:rsidRPr="00414670" w:rsidRDefault="004A4E33" w:rsidP="0038195D">
      <w:r w:rsidRPr="00414670">
        <w:t xml:space="preserve">When a disaster happens in an area, Operator </w:t>
      </w:r>
      <w:r w:rsidRPr="00414670">
        <w:rPr>
          <w:i/>
        </w:rPr>
        <w:t>A</w:t>
      </w:r>
      <w:r w:rsidRPr="00414670">
        <w:t xml:space="preserve">’s network keeps active or recovers from out of service and Operator </w:t>
      </w:r>
      <w:r w:rsidRPr="00414670">
        <w:rPr>
          <w:i/>
        </w:rPr>
        <w:t>B</w:t>
      </w:r>
      <w:r w:rsidRPr="00414670">
        <w:t>’s network keeps out of service.</w:t>
      </w:r>
    </w:p>
    <w:p w:rsidR="004A4E33" w:rsidRPr="00414670" w:rsidRDefault="004A4E33" w:rsidP="0038195D">
      <w:pPr>
        <w:rPr>
          <w:rFonts w:eastAsia="Calibri"/>
        </w:rPr>
      </w:pPr>
      <w:r w:rsidRPr="00414670">
        <w:rPr>
          <w:rFonts w:eastAsia="Calibri"/>
        </w:rPr>
        <w:t xml:space="preserve">Akiko is Operator </w:t>
      </w:r>
      <w:r w:rsidRPr="00414670">
        <w:rPr>
          <w:rFonts w:eastAsia="Calibri"/>
          <w:i/>
        </w:rPr>
        <w:t>B</w:t>
      </w:r>
      <w:r w:rsidRPr="00414670">
        <w:rPr>
          <w:rFonts w:eastAsia="Calibri"/>
        </w:rPr>
        <w:t>‘s user who locates in the disaster area and wants to communicate with Yusuke.</w:t>
      </w:r>
    </w:p>
    <w:p w:rsidR="004A4E33" w:rsidRPr="00414670" w:rsidRDefault="004A4E33" w:rsidP="0038195D">
      <w:pPr>
        <w:rPr>
          <w:rFonts w:eastAsia="Calibri"/>
        </w:rPr>
      </w:pPr>
      <w:r w:rsidRPr="00414670">
        <w:rPr>
          <w:rFonts w:eastAsia="Calibri"/>
        </w:rPr>
        <w:t xml:space="preserve">Yusuke is Operator </w:t>
      </w:r>
      <w:r w:rsidRPr="00414670">
        <w:rPr>
          <w:rFonts w:eastAsia="Calibri"/>
          <w:i/>
        </w:rPr>
        <w:t>B</w:t>
      </w:r>
      <w:r w:rsidRPr="00414670">
        <w:rPr>
          <w:rFonts w:eastAsia="Calibri"/>
        </w:rPr>
        <w:t>’s user who locates outside of the disaster area.</w:t>
      </w:r>
    </w:p>
    <w:p w:rsidR="004A4E33" w:rsidRPr="00414670" w:rsidRDefault="004A4E33" w:rsidP="00A520A0">
      <w:pPr>
        <w:pStyle w:val="Heading4"/>
      </w:pPr>
      <w:bookmarkStart w:id="1247" w:name="_Toc434174749"/>
      <w:bookmarkStart w:id="1248" w:name="_Toc436299356"/>
      <w:bookmarkStart w:id="1249" w:name="_Toc436300401"/>
      <w:bookmarkStart w:id="1250" w:name="_Toc442341017"/>
      <w:bookmarkStart w:id="1251" w:name="_Toc442345208"/>
      <w:bookmarkStart w:id="1252" w:name="_Toc442345588"/>
      <w:bookmarkStart w:id="1253" w:name="_Toc442345969"/>
      <w:bookmarkStart w:id="1254" w:name="_Toc442346350"/>
      <w:r w:rsidRPr="00414670">
        <w:t>5.</w:t>
      </w:r>
      <w:r w:rsidR="006F37CD">
        <w:t>31</w:t>
      </w:r>
      <w:r w:rsidRPr="00414670">
        <w:t>.</w:t>
      </w:r>
      <w:r w:rsidR="00E308F8">
        <w:t>1.2</w:t>
      </w:r>
      <w:r w:rsidRPr="00414670">
        <w:tab/>
        <w:t>Service Flows</w:t>
      </w:r>
      <w:bookmarkEnd w:id="1247"/>
      <w:bookmarkEnd w:id="1248"/>
      <w:bookmarkEnd w:id="1249"/>
      <w:bookmarkEnd w:id="1250"/>
      <w:bookmarkEnd w:id="1251"/>
      <w:bookmarkEnd w:id="1252"/>
      <w:bookmarkEnd w:id="1253"/>
      <w:bookmarkEnd w:id="1254"/>
    </w:p>
    <w:p w:rsidR="004A4E33" w:rsidRPr="00414670" w:rsidRDefault="004A4E33" w:rsidP="0038195D">
      <w:pPr>
        <w:pStyle w:val="B1"/>
        <w:numPr>
          <w:ilvl w:val="0"/>
          <w:numId w:val="11"/>
        </w:numPr>
        <w:ind w:left="1003" w:hanging="357"/>
      </w:pPr>
      <w:r w:rsidRPr="00414670">
        <w:t xml:space="preserve">Akiko is aware that she cannot use the communication services by Operator </w:t>
      </w:r>
      <w:r w:rsidRPr="006F37CD">
        <w:rPr>
          <w:i/>
        </w:rPr>
        <w:t>B</w:t>
      </w:r>
      <w:r w:rsidRPr="00414670">
        <w:t xml:space="preserve">’s network. And Operator </w:t>
      </w:r>
      <w:r w:rsidRPr="006F37CD">
        <w:rPr>
          <w:i/>
        </w:rPr>
        <w:t>B</w:t>
      </w:r>
      <w:r w:rsidRPr="00414670">
        <w:t xml:space="preserve"> detects that its own users cannot use the communication services in the disaster area.</w:t>
      </w:r>
    </w:p>
    <w:p w:rsidR="004A4E33" w:rsidRPr="006F37CD" w:rsidRDefault="004A4E33" w:rsidP="0038195D">
      <w:pPr>
        <w:pStyle w:val="B1"/>
        <w:numPr>
          <w:ilvl w:val="0"/>
          <w:numId w:val="11"/>
        </w:numPr>
        <w:ind w:left="1003" w:hanging="357"/>
        <w:rPr>
          <w:rFonts w:eastAsia="Calibri"/>
        </w:rPr>
      </w:pPr>
      <w:r w:rsidRPr="00414670">
        <w:t xml:space="preserve">Operator </w:t>
      </w:r>
      <w:r w:rsidRPr="006F37CD">
        <w:rPr>
          <w:i/>
        </w:rPr>
        <w:t>B</w:t>
      </w:r>
      <w:r w:rsidRPr="00414670">
        <w:t xml:space="preserve"> requests Operator </w:t>
      </w:r>
      <w:r w:rsidRPr="006F37CD">
        <w:rPr>
          <w:i/>
        </w:rPr>
        <w:t>A</w:t>
      </w:r>
      <w:r w:rsidRPr="00414670">
        <w:t xml:space="preserve"> to provide the communication services for </w:t>
      </w:r>
      <w:r w:rsidRPr="006F37CD">
        <w:rPr>
          <w:rFonts w:eastAsia="Calibri"/>
        </w:rPr>
        <w:t xml:space="preserve">Operator </w:t>
      </w:r>
      <w:r w:rsidRPr="006F37CD">
        <w:rPr>
          <w:rFonts w:eastAsia="Calibri"/>
          <w:i/>
        </w:rPr>
        <w:t>B</w:t>
      </w:r>
      <w:r w:rsidRPr="006F37CD">
        <w:rPr>
          <w:rFonts w:eastAsia="Calibri"/>
        </w:rPr>
        <w:t>’s users who locate in the disaster area.</w:t>
      </w:r>
    </w:p>
    <w:p w:rsidR="004A4E33" w:rsidRPr="00537E60" w:rsidRDefault="004A4E33" w:rsidP="0038195D">
      <w:pPr>
        <w:pStyle w:val="B1"/>
        <w:numPr>
          <w:ilvl w:val="0"/>
          <w:numId w:val="11"/>
        </w:numPr>
        <w:ind w:left="1003" w:hanging="357"/>
        <w:rPr>
          <w:rFonts w:eastAsia="Calibri"/>
        </w:rPr>
      </w:pPr>
      <w:r w:rsidRPr="00B12A4A">
        <w:rPr>
          <w:rFonts w:eastAsia="Calibri"/>
        </w:rPr>
        <w:t xml:space="preserve">Operator </w:t>
      </w:r>
      <w:r w:rsidRPr="00B12A4A">
        <w:rPr>
          <w:rFonts w:eastAsia="Calibri"/>
          <w:i/>
        </w:rPr>
        <w:t>A</w:t>
      </w:r>
      <w:r w:rsidRPr="0088421D">
        <w:rPr>
          <w:rFonts w:eastAsia="Calibri"/>
        </w:rPr>
        <w:t xml:space="preserve"> changes the configuration of its own network in the disaster area in order to provide the communication services for Operator </w:t>
      </w:r>
      <w:r w:rsidRPr="00F02250">
        <w:rPr>
          <w:rFonts w:eastAsia="Calibri"/>
          <w:i/>
        </w:rPr>
        <w:t>B</w:t>
      </w:r>
      <w:r w:rsidRPr="00537E60">
        <w:rPr>
          <w:rFonts w:eastAsia="Calibri"/>
        </w:rPr>
        <w:t>‘s users.</w:t>
      </w:r>
    </w:p>
    <w:p w:rsidR="004A4E33" w:rsidRPr="00E863BC" w:rsidRDefault="004A4E33" w:rsidP="0038195D">
      <w:pPr>
        <w:pStyle w:val="B1"/>
        <w:numPr>
          <w:ilvl w:val="0"/>
          <w:numId w:val="11"/>
        </w:numPr>
        <w:ind w:left="1003" w:hanging="357"/>
        <w:rPr>
          <w:rFonts w:eastAsia="Calibri"/>
        </w:rPr>
      </w:pPr>
      <w:r w:rsidRPr="00537E60">
        <w:rPr>
          <w:rFonts w:eastAsia="Calibri"/>
        </w:rPr>
        <w:t xml:space="preserve">After changing the configuration, Operator </w:t>
      </w:r>
      <w:r w:rsidRPr="00537E60">
        <w:rPr>
          <w:rFonts w:eastAsia="Calibri"/>
          <w:i/>
        </w:rPr>
        <w:t>A</w:t>
      </w:r>
      <w:r w:rsidRPr="00E863BC">
        <w:rPr>
          <w:rFonts w:eastAsia="Calibri"/>
        </w:rPr>
        <w:t>’s network sends a notification to all the terminals in the disaster area.</w:t>
      </w:r>
    </w:p>
    <w:p w:rsidR="004A4E33" w:rsidRPr="00F74940" w:rsidRDefault="004A4E33" w:rsidP="0038195D">
      <w:pPr>
        <w:pStyle w:val="B1"/>
        <w:numPr>
          <w:ilvl w:val="0"/>
          <w:numId w:val="11"/>
        </w:numPr>
        <w:ind w:left="1003" w:hanging="357"/>
        <w:rPr>
          <w:rFonts w:eastAsia="Calibri"/>
        </w:rPr>
      </w:pPr>
      <w:r w:rsidRPr="00E863BC">
        <w:rPr>
          <w:rFonts w:eastAsia="Calibri"/>
        </w:rPr>
        <w:t xml:space="preserve">When Akiko’s terminal detects the notification, it sends an access request message to Operator </w:t>
      </w:r>
      <w:r w:rsidRPr="00E863BC">
        <w:rPr>
          <w:rFonts w:eastAsia="Calibri"/>
          <w:i/>
        </w:rPr>
        <w:t>A</w:t>
      </w:r>
      <w:r w:rsidRPr="00F74940">
        <w:rPr>
          <w:rFonts w:eastAsia="Calibri"/>
        </w:rPr>
        <w:t>’s network.</w:t>
      </w:r>
    </w:p>
    <w:p w:rsidR="004A4E33" w:rsidRPr="009D681B" w:rsidRDefault="004A4E33" w:rsidP="0038195D">
      <w:pPr>
        <w:pStyle w:val="B1"/>
        <w:numPr>
          <w:ilvl w:val="0"/>
          <w:numId w:val="11"/>
        </w:numPr>
        <w:ind w:left="1003" w:hanging="357"/>
        <w:rPr>
          <w:rFonts w:eastAsia="MS Mincho"/>
          <w:lang w:eastAsia="ja-JP"/>
        </w:rPr>
      </w:pPr>
      <w:r w:rsidRPr="002862E5">
        <w:rPr>
          <w:rFonts w:eastAsia="MS Mincho"/>
          <w:lang w:eastAsia="ja-JP"/>
        </w:rPr>
        <w:t xml:space="preserve">Operator </w:t>
      </w:r>
      <w:r w:rsidRPr="009D681B">
        <w:rPr>
          <w:rFonts w:eastAsia="MS Mincho"/>
          <w:i/>
          <w:lang w:eastAsia="ja-JP"/>
        </w:rPr>
        <w:t>A</w:t>
      </w:r>
      <w:r w:rsidRPr="009D681B">
        <w:rPr>
          <w:rFonts w:eastAsia="MS Mincho"/>
          <w:lang w:eastAsia="ja-JP"/>
        </w:rPr>
        <w:t xml:space="preserve">’s network identifies Akiko’s terminal is one of Operator </w:t>
      </w:r>
      <w:r w:rsidRPr="009D681B">
        <w:rPr>
          <w:rFonts w:eastAsia="MS Mincho"/>
          <w:i/>
          <w:lang w:eastAsia="ja-JP"/>
        </w:rPr>
        <w:t>B</w:t>
      </w:r>
      <w:r w:rsidRPr="009D681B">
        <w:rPr>
          <w:rFonts w:eastAsia="MS Mincho"/>
          <w:lang w:eastAsia="ja-JP"/>
        </w:rPr>
        <w:t>’s user based on the access request message and makes temporary service provision as a temporary user.</w:t>
      </w:r>
    </w:p>
    <w:p w:rsidR="004A4E33" w:rsidRPr="009E2D97" w:rsidRDefault="004A4E33" w:rsidP="0038195D">
      <w:pPr>
        <w:pStyle w:val="B1"/>
        <w:numPr>
          <w:ilvl w:val="0"/>
          <w:numId w:val="11"/>
        </w:numPr>
        <w:ind w:left="1003" w:hanging="357"/>
        <w:rPr>
          <w:rFonts w:eastAsia="MS Mincho"/>
          <w:lang w:eastAsia="ja-JP"/>
        </w:rPr>
      </w:pPr>
      <w:r w:rsidRPr="009D681B">
        <w:rPr>
          <w:rFonts w:eastAsia="MS Mincho"/>
          <w:lang w:eastAsia="ja-JP"/>
        </w:rPr>
        <w:t xml:space="preserve">After successful temporary service provision, Operator </w:t>
      </w:r>
      <w:r w:rsidRPr="009D681B">
        <w:rPr>
          <w:rFonts w:eastAsia="MS Mincho"/>
          <w:i/>
          <w:lang w:eastAsia="ja-JP"/>
        </w:rPr>
        <w:t>A</w:t>
      </w:r>
      <w:r w:rsidRPr="007F2894">
        <w:rPr>
          <w:rFonts w:eastAsia="MS Mincho"/>
          <w:lang w:eastAsia="ja-JP"/>
        </w:rPr>
        <w:t>’s network notifies that each temporary user can temporarily use the communication services by its own network.</w:t>
      </w:r>
    </w:p>
    <w:p w:rsidR="004A4E33" w:rsidRPr="009E2D97" w:rsidRDefault="004A4E33" w:rsidP="0038195D">
      <w:pPr>
        <w:pStyle w:val="B1"/>
        <w:numPr>
          <w:ilvl w:val="0"/>
          <w:numId w:val="11"/>
        </w:numPr>
        <w:ind w:left="1003" w:hanging="357"/>
        <w:rPr>
          <w:rFonts w:eastAsia="MS Mincho"/>
          <w:lang w:eastAsia="ja-JP"/>
        </w:rPr>
      </w:pPr>
      <w:r w:rsidRPr="009E2D97">
        <w:rPr>
          <w:rFonts w:eastAsia="MS Mincho"/>
          <w:lang w:eastAsia="ja-JP"/>
        </w:rPr>
        <w:t>With the notification, Akiko knows that and makes a voice call to Yusuke.</w:t>
      </w:r>
    </w:p>
    <w:p w:rsidR="004A4E33" w:rsidRPr="00414670" w:rsidRDefault="004A4E33" w:rsidP="00A520A0">
      <w:pPr>
        <w:pStyle w:val="Heading4"/>
      </w:pPr>
      <w:bookmarkStart w:id="1255" w:name="_Toc434174750"/>
      <w:bookmarkStart w:id="1256" w:name="_Toc436299357"/>
      <w:bookmarkStart w:id="1257" w:name="_Toc436300402"/>
      <w:bookmarkStart w:id="1258" w:name="_Toc442341018"/>
      <w:bookmarkStart w:id="1259" w:name="_Toc442345209"/>
      <w:bookmarkStart w:id="1260" w:name="_Toc442345589"/>
      <w:bookmarkStart w:id="1261" w:name="_Toc442345970"/>
      <w:bookmarkStart w:id="1262" w:name="_Toc442346351"/>
      <w:r w:rsidRPr="00414670">
        <w:t>5.</w:t>
      </w:r>
      <w:r w:rsidR="006F37CD">
        <w:t>3</w:t>
      </w:r>
      <w:r w:rsidRPr="00414670">
        <w:t>1.</w:t>
      </w:r>
      <w:r w:rsidR="00E308F8">
        <w:t>1.3</w:t>
      </w:r>
      <w:r w:rsidRPr="00414670">
        <w:tab/>
        <w:t>Post-conditions</w:t>
      </w:r>
      <w:bookmarkEnd w:id="1255"/>
      <w:bookmarkEnd w:id="1256"/>
      <w:bookmarkEnd w:id="1257"/>
      <w:bookmarkEnd w:id="1258"/>
      <w:bookmarkEnd w:id="1259"/>
      <w:bookmarkEnd w:id="1260"/>
      <w:bookmarkEnd w:id="1261"/>
      <w:bookmarkEnd w:id="1262"/>
    </w:p>
    <w:p w:rsidR="004A4E33" w:rsidRPr="00414670" w:rsidRDefault="004A4E33" w:rsidP="0038195D">
      <w:pPr>
        <w:rPr>
          <w:rFonts w:eastAsia="Calibri"/>
        </w:rPr>
      </w:pPr>
      <w:r w:rsidRPr="00414670">
        <w:t xml:space="preserve">Akiko can use the communication services by Operator </w:t>
      </w:r>
      <w:r w:rsidRPr="00414670">
        <w:rPr>
          <w:i/>
        </w:rPr>
        <w:t>A</w:t>
      </w:r>
      <w:r w:rsidRPr="00414670">
        <w:t>’s network and make a call to Yusuke.</w:t>
      </w:r>
    </w:p>
    <w:p w:rsidR="004A4E33" w:rsidRPr="00414670" w:rsidRDefault="004A4E33" w:rsidP="004A4E33">
      <w:pPr>
        <w:pStyle w:val="Heading3"/>
      </w:pPr>
      <w:bookmarkStart w:id="1263" w:name="_Toc434174751"/>
      <w:bookmarkStart w:id="1264" w:name="_Toc436299358"/>
      <w:bookmarkStart w:id="1265" w:name="_Toc436300403"/>
      <w:bookmarkStart w:id="1266" w:name="_Toc442341019"/>
      <w:bookmarkStart w:id="1267" w:name="_Toc442345210"/>
      <w:bookmarkStart w:id="1268" w:name="_Toc442345590"/>
      <w:bookmarkStart w:id="1269" w:name="_Toc442345971"/>
      <w:bookmarkStart w:id="1270" w:name="_Toc442346352"/>
      <w:r w:rsidRPr="00414670">
        <w:t>5.</w:t>
      </w:r>
      <w:r w:rsidR="006F37CD">
        <w:t>31</w:t>
      </w:r>
      <w:r w:rsidRPr="00414670">
        <w:t>.</w:t>
      </w:r>
      <w:r w:rsidR="00E308F8">
        <w:t>2</w:t>
      </w:r>
      <w:r w:rsidRPr="00414670">
        <w:tab/>
        <w:t>Potential Service Requirements</w:t>
      </w:r>
      <w:bookmarkEnd w:id="1263"/>
      <w:bookmarkEnd w:id="1264"/>
      <w:bookmarkEnd w:id="1265"/>
      <w:bookmarkEnd w:id="1266"/>
      <w:bookmarkEnd w:id="1267"/>
      <w:bookmarkEnd w:id="1268"/>
      <w:bookmarkEnd w:id="1269"/>
      <w:bookmarkEnd w:id="1270"/>
    </w:p>
    <w:p w:rsidR="004A4E33" w:rsidRPr="00414670" w:rsidRDefault="004A4E33" w:rsidP="004A4E33">
      <w:pPr>
        <w:rPr>
          <w:rFonts w:eastAsia="Calibri"/>
        </w:rPr>
      </w:pPr>
    </w:p>
    <w:p w:rsidR="004A4E33" w:rsidRPr="00414670" w:rsidRDefault="004A4E33" w:rsidP="004A4E33">
      <w:pPr>
        <w:pStyle w:val="Heading3"/>
      </w:pPr>
      <w:bookmarkStart w:id="1271" w:name="_Toc434174752"/>
      <w:bookmarkStart w:id="1272" w:name="_Toc436299359"/>
      <w:bookmarkStart w:id="1273" w:name="_Toc436300404"/>
      <w:bookmarkStart w:id="1274" w:name="_Toc442341020"/>
      <w:bookmarkStart w:id="1275" w:name="_Toc442345211"/>
      <w:bookmarkStart w:id="1276" w:name="_Toc442345591"/>
      <w:bookmarkStart w:id="1277" w:name="_Toc442345972"/>
      <w:bookmarkStart w:id="1278" w:name="_Toc442346353"/>
      <w:r w:rsidRPr="00414670">
        <w:lastRenderedPageBreak/>
        <w:t>5.</w:t>
      </w:r>
      <w:r w:rsidR="006F37CD">
        <w:t>3</w:t>
      </w:r>
      <w:r w:rsidRPr="00414670">
        <w:t>1.</w:t>
      </w:r>
      <w:r w:rsidR="00E308F8">
        <w:t>3</w:t>
      </w:r>
      <w:r w:rsidRPr="00414670">
        <w:tab/>
        <w:t>Potential Operational Requirements</w:t>
      </w:r>
      <w:bookmarkEnd w:id="1271"/>
      <w:bookmarkEnd w:id="1272"/>
      <w:bookmarkEnd w:id="1273"/>
      <w:bookmarkEnd w:id="1274"/>
      <w:bookmarkEnd w:id="1275"/>
      <w:bookmarkEnd w:id="1276"/>
      <w:bookmarkEnd w:id="1277"/>
      <w:bookmarkEnd w:id="1278"/>
    </w:p>
    <w:p w:rsidR="004A4E33" w:rsidRPr="00414670" w:rsidRDefault="004A4E33" w:rsidP="0038195D">
      <w:r w:rsidRPr="00414670">
        <w:t>Subject to regulatory requirements, 3GPP system shall be able to support temporary service for users of other than home operators as temporary users in emergency case by serving operator policy.</w:t>
      </w:r>
    </w:p>
    <w:p w:rsidR="004A4E33" w:rsidRPr="00414670" w:rsidRDefault="004A4E33" w:rsidP="0038195D">
      <w:r w:rsidRPr="00414670">
        <w:t xml:space="preserve">Subject to regulatory requirements, </w:t>
      </w:r>
      <w:r w:rsidRPr="00414670">
        <w:rPr>
          <w:rFonts w:eastAsia="MS Mincho"/>
          <w:lang w:eastAsia="ja-JP"/>
        </w:rPr>
        <w:t xml:space="preserve">3GPP system shall be able to support defining the limited set of necessary communication services and acceptable terminal features </w:t>
      </w:r>
      <w:r w:rsidRPr="00414670">
        <w:t>for temporary users by serving operator policy</w:t>
      </w:r>
      <w:r w:rsidRPr="00414670">
        <w:rPr>
          <w:rFonts w:eastAsia="MS Mincho"/>
          <w:lang w:eastAsia="ja-JP"/>
        </w:rPr>
        <w:t>.</w:t>
      </w:r>
    </w:p>
    <w:p w:rsidR="004A4E33" w:rsidRPr="00414670" w:rsidRDefault="004A4E33" w:rsidP="0038195D">
      <w:pPr>
        <w:rPr>
          <w:rFonts w:eastAsia="Calibri"/>
        </w:rPr>
      </w:pPr>
      <w:r w:rsidRPr="00414670">
        <w:t>3GPP system shall maintain an appropriate level of communications security for temporary service.</w:t>
      </w:r>
    </w:p>
    <w:p w:rsidR="004A4E33" w:rsidRPr="00414670" w:rsidRDefault="004A4E33" w:rsidP="004A4E33">
      <w:pPr>
        <w:rPr>
          <w:rFonts w:eastAsia="MS Mincho"/>
          <w:lang w:eastAsia="ja-JP"/>
        </w:rPr>
      </w:pPr>
    </w:p>
    <w:p w:rsidR="00EA194E" w:rsidRPr="00414670" w:rsidRDefault="00EA194E" w:rsidP="00EA194E">
      <w:pPr>
        <w:pStyle w:val="Heading2"/>
        <w:rPr>
          <w:rFonts w:eastAsia="SimSun"/>
          <w:lang w:eastAsia="zh-CN"/>
        </w:rPr>
      </w:pPr>
      <w:bookmarkStart w:id="1279" w:name="_Toc434174753"/>
      <w:bookmarkStart w:id="1280" w:name="_Toc436299360"/>
      <w:bookmarkStart w:id="1281" w:name="_Toc436300405"/>
      <w:bookmarkStart w:id="1282" w:name="_Toc442341021"/>
      <w:bookmarkStart w:id="1283" w:name="_Toc442345212"/>
      <w:bookmarkStart w:id="1284" w:name="_Toc442345592"/>
      <w:bookmarkStart w:id="1285" w:name="_Toc442345973"/>
      <w:bookmarkStart w:id="1286" w:name="_Toc442346354"/>
      <w:r w:rsidRPr="00414670">
        <w:t>5.</w:t>
      </w:r>
      <w:r w:rsidR="00106423">
        <w:t>3</w:t>
      </w:r>
      <w:r w:rsidRPr="00414670">
        <w:t>2</w:t>
      </w:r>
      <w:r w:rsidRPr="00414670">
        <w:tab/>
      </w:r>
      <w:r w:rsidRPr="00414670">
        <w:rPr>
          <w:rFonts w:eastAsia="SimSun"/>
          <w:lang w:eastAsia="zh-CN"/>
        </w:rPr>
        <w:t>I</w:t>
      </w:r>
      <w:r w:rsidRPr="00414670">
        <w:t>mprovement of network capabilities for vehicular case</w:t>
      </w:r>
      <w:bookmarkEnd w:id="1279"/>
      <w:bookmarkEnd w:id="1280"/>
      <w:bookmarkEnd w:id="1281"/>
      <w:bookmarkEnd w:id="1282"/>
      <w:bookmarkEnd w:id="1283"/>
      <w:bookmarkEnd w:id="1284"/>
      <w:bookmarkEnd w:id="1285"/>
      <w:bookmarkEnd w:id="1286"/>
    </w:p>
    <w:p w:rsidR="00EA194E" w:rsidRPr="00414670" w:rsidRDefault="00EA194E" w:rsidP="00EA194E">
      <w:pPr>
        <w:pStyle w:val="Heading3"/>
      </w:pPr>
      <w:bookmarkStart w:id="1287" w:name="_Toc434174754"/>
      <w:bookmarkStart w:id="1288" w:name="_Toc436299361"/>
      <w:bookmarkStart w:id="1289" w:name="_Toc436300406"/>
      <w:bookmarkStart w:id="1290" w:name="_Toc442341022"/>
      <w:bookmarkStart w:id="1291" w:name="_Toc442345213"/>
      <w:bookmarkStart w:id="1292" w:name="_Toc442345593"/>
      <w:bookmarkStart w:id="1293" w:name="_Toc442345974"/>
      <w:bookmarkStart w:id="1294" w:name="_Toc442346355"/>
      <w:r w:rsidRPr="00414670">
        <w:t>5.</w:t>
      </w:r>
      <w:r w:rsidR="00106423">
        <w:t>3</w:t>
      </w:r>
      <w:r w:rsidRPr="00414670">
        <w:t>2.1</w:t>
      </w:r>
      <w:r w:rsidRPr="00414670">
        <w:tab/>
        <w:t>Description</w:t>
      </w:r>
      <w:bookmarkEnd w:id="1287"/>
      <w:bookmarkEnd w:id="1288"/>
      <w:bookmarkEnd w:id="1289"/>
      <w:bookmarkEnd w:id="1290"/>
      <w:bookmarkEnd w:id="1291"/>
      <w:bookmarkEnd w:id="1292"/>
      <w:bookmarkEnd w:id="1293"/>
      <w:bookmarkEnd w:id="1294"/>
    </w:p>
    <w:p w:rsidR="00EA194E" w:rsidRPr="00414670" w:rsidRDefault="00EA194E" w:rsidP="0038195D">
      <w:pPr>
        <w:rPr>
          <w:rFonts w:eastAsia="SimSun"/>
          <w:lang w:eastAsia="zh-CN"/>
        </w:rPr>
      </w:pPr>
      <w:r w:rsidRPr="00414670">
        <w:rPr>
          <w:rFonts w:eastAsia="SimSun"/>
          <w:lang w:eastAsia="zh-CN"/>
        </w:rPr>
        <w:t xml:space="preserve">The use case will study how to bring high-rate services </w:t>
      </w:r>
      <w:r w:rsidRPr="00414670">
        <w:t>seamlessly</w:t>
      </w:r>
      <w:r w:rsidRPr="00414670">
        <w:rPr>
          <w:rFonts w:eastAsia="SimSun"/>
          <w:lang w:eastAsia="zh-CN"/>
        </w:rPr>
        <w:t xml:space="preserve"> to users in moving cars and buses in a dense urban environment. There are two ways to provide support service to vehicular users. </w:t>
      </w:r>
      <w:proofErr w:type="gramStart"/>
      <w:r w:rsidRPr="00414670">
        <w:rPr>
          <w:rFonts w:eastAsia="SimSun"/>
          <w:lang w:eastAsia="zh-CN"/>
        </w:rPr>
        <w:t>If t</w:t>
      </w:r>
      <w:r w:rsidR="0038195D">
        <w:rPr>
          <w:rFonts w:eastAsia="SimSun"/>
          <w:lang w:eastAsia="zh-CN"/>
        </w:rPr>
        <w:t xml:space="preserve">he vehicles are equipped with a </w:t>
      </w:r>
      <w:r w:rsidRPr="00414670">
        <w:rPr>
          <w:rFonts w:eastAsia="SimSun"/>
          <w:lang w:eastAsia="zh-CN"/>
        </w:rPr>
        <w:t xml:space="preserve">vehicular base station (or a relay), the cellular network should be able to provide a </w:t>
      </w:r>
      <w:r w:rsidR="0038195D">
        <w:rPr>
          <w:rFonts w:eastAsia="SimSun"/>
          <w:lang w:eastAsia="zh-CN"/>
        </w:rPr>
        <w:t>high-rate link to a car or bus</w:t>
      </w:r>
      <w:r w:rsidRPr="00414670">
        <w:rPr>
          <w:rFonts w:eastAsia="SimSun"/>
          <w:lang w:eastAsia="zh-CN"/>
        </w:rPr>
        <w:t>.</w:t>
      </w:r>
      <w:proofErr w:type="gramEnd"/>
      <w:r w:rsidRPr="00414670">
        <w:rPr>
          <w:rFonts w:eastAsia="SimSun"/>
          <w:lang w:eastAsia="zh-CN"/>
        </w:rPr>
        <w:t xml:space="preserve"> If such equipment is not available, the moving user equipment must have dire</w:t>
      </w:r>
      <w:r w:rsidR="0038195D">
        <w:rPr>
          <w:rFonts w:eastAsia="SimSun"/>
          <w:lang w:eastAsia="zh-CN"/>
        </w:rPr>
        <w:t>ct link to the cellular network</w:t>
      </w:r>
      <w:r w:rsidRPr="00414670">
        <w:rPr>
          <w:rFonts w:eastAsia="SimSun"/>
          <w:lang w:eastAsia="zh-CN"/>
        </w:rPr>
        <w:t>. As the car / bus rates are aggregates of those for a single user, the rate requirement is higher for links serving them.</w:t>
      </w:r>
    </w:p>
    <w:p w:rsidR="00EA194E" w:rsidRPr="00F87D37" w:rsidRDefault="00EA194E" w:rsidP="0038195D">
      <w:pPr>
        <w:rPr>
          <w:rFonts w:eastAsia="SimSun"/>
          <w:sz w:val="24"/>
          <w:szCs w:val="28"/>
          <w:lang w:eastAsia="zh-CN"/>
        </w:rPr>
      </w:pPr>
      <w:r w:rsidRPr="00F87D37">
        <w:rPr>
          <w:sz w:val="24"/>
          <w:szCs w:val="28"/>
        </w:rPr>
        <w:t>Pre-conditions</w:t>
      </w:r>
    </w:p>
    <w:p w:rsidR="00EA194E" w:rsidRPr="00414670" w:rsidRDefault="00EA194E" w:rsidP="0038195D">
      <w:pPr>
        <w:rPr>
          <w:rFonts w:eastAsia="SimSun"/>
          <w:lang w:eastAsia="zh-CN"/>
        </w:rPr>
      </w:pPr>
      <w:r w:rsidRPr="00414670">
        <w:rPr>
          <w:rFonts w:eastAsia="SimSun"/>
          <w:lang w:eastAsia="zh-CN"/>
        </w:rPr>
        <w:t xml:space="preserve">There are multiple user applications which need to be supported: High Definition Video (streaming/non-real-time), High Definition Video (conversational/real-time), </w:t>
      </w:r>
      <w:proofErr w:type="gramStart"/>
      <w:r w:rsidRPr="00414670">
        <w:rPr>
          <w:rFonts w:eastAsia="SimSun"/>
          <w:lang w:eastAsia="zh-CN"/>
        </w:rPr>
        <w:t>Cloud</w:t>
      </w:r>
      <w:proofErr w:type="gramEnd"/>
      <w:r w:rsidRPr="00414670">
        <w:rPr>
          <w:rFonts w:eastAsia="SimSun"/>
          <w:lang w:eastAsia="zh-CN"/>
        </w:rPr>
        <w:t xml:space="preserve"> Computer Games – Low Latency Applications. It is assumed that majority of the game computations occur in the cloud and only video rendering is performed by the user device (thin client).</w:t>
      </w:r>
    </w:p>
    <w:p w:rsidR="00EA194E" w:rsidRPr="00414670" w:rsidRDefault="00EA194E" w:rsidP="0038195D">
      <w:pPr>
        <w:rPr>
          <w:rFonts w:eastAsia="SimSun"/>
          <w:lang w:eastAsia="zh-CN"/>
        </w:rPr>
      </w:pPr>
      <w:r w:rsidRPr="00414670">
        <w:rPr>
          <w:rFonts w:eastAsia="SimSun"/>
          <w:lang w:eastAsia="zh-CN"/>
        </w:rPr>
        <w:t>Users of these applications are located in cars and buses moving up to 60 km/h in dense urban environment. The streets in this use case have 6 lanes (counting both directions).</w:t>
      </w:r>
    </w:p>
    <w:p w:rsidR="001C1C33" w:rsidRDefault="00EA194E" w:rsidP="00EA194E">
      <w:r w:rsidRPr="00414670">
        <w:t xml:space="preserve">Looking from the view of specific applications, </w:t>
      </w:r>
      <w:r w:rsidR="00B644CA">
        <w:fldChar w:fldCharType="begin"/>
      </w:r>
      <w:r w:rsidR="00B644CA">
        <w:instrText xml:space="preserve"> REF _Ref414450212 \h  \* MERGEFORMAT </w:instrText>
      </w:r>
      <w:r w:rsidR="00B644CA">
        <w:fldChar w:fldCharType="separate"/>
      </w:r>
      <w:r w:rsidR="00AC4B4C" w:rsidRPr="00106423">
        <w:t xml:space="preserve">Table </w:t>
      </w:r>
      <w:r w:rsidR="00B644CA">
        <w:fldChar w:fldCharType="end"/>
      </w:r>
      <w:r w:rsidR="00106423">
        <w:t>5.32.1</w:t>
      </w:r>
      <w:r w:rsidRPr="00414670">
        <w:t xml:space="preserve"> gives the average needed values. These are taken as the basis for further use case definition. The r</w:t>
      </w:r>
      <w:r w:rsidRPr="00030727">
        <w:t>atio between e2e and air latency has been assumed as 5 to 1.</w:t>
      </w:r>
    </w:p>
    <w:p w:rsidR="00EA194E" w:rsidRPr="0038195D" w:rsidRDefault="001C1C33" w:rsidP="001C1C33">
      <w:pPr>
        <w:pStyle w:val="TH"/>
        <w:rPr>
          <w:rFonts w:eastAsia="SimSun"/>
          <w:lang w:eastAsia="zh-CN"/>
        </w:rPr>
      </w:pPr>
      <w:bookmarkStart w:id="1295" w:name="_Ref414450212"/>
      <w:r w:rsidRPr="00106423">
        <w:t xml:space="preserve">Table </w:t>
      </w:r>
      <w:bookmarkEnd w:id="1295"/>
      <w:r w:rsidRPr="00106423">
        <w:t>5.32.1: KPIs for three possible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748"/>
        <w:gridCol w:w="2268"/>
        <w:gridCol w:w="1843"/>
      </w:tblGrid>
      <w:tr w:rsidR="00EA194E" w:rsidRPr="00414670" w:rsidTr="00EA194E">
        <w:trPr>
          <w:jc w:val="center"/>
        </w:trPr>
        <w:tc>
          <w:tcPr>
            <w:tcW w:w="2093" w:type="dxa"/>
          </w:tcPr>
          <w:p w:rsidR="00EA194E" w:rsidRPr="009E0B4C" w:rsidRDefault="00EA194E" w:rsidP="00EA194E">
            <w:pPr>
              <w:rPr>
                <w:rFonts w:eastAsia="SimSun"/>
                <w:b/>
                <w:lang w:eastAsia="zh-CN"/>
              </w:rPr>
            </w:pPr>
            <w:r w:rsidRPr="009E0B4C">
              <w:rPr>
                <w:rFonts w:eastAsia="SimSun"/>
                <w:b/>
                <w:lang w:eastAsia="zh-CN"/>
              </w:rPr>
              <w:t>Application</w:t>
            </w:r>
          </w:p>
        </w:tc>
        <w:tc>
          <w:tcPr>
            <w:tcW w:w="1748" w:type="dxa"/>
          </w:tcPr>
          <w:p w:rsidR="00EA194E" w:rsidRPr="008E0B30" w:rsidRDefault="00EA194E" w:rsidP="00EA194E">
            <w:pPr>
              <w:rPr>
                <w:rFonts w:eastAsia="SimSun"/>
                <w:b/>
                <w:lang w:eastAsia="zh-CN"/>
              </w:rPr>
            </w:pPr>
            <w:r w:rsidRPr="008E0B30">
              <w:rPr>
                <w:rFonts w:eastAsia="SimSun"/>
                <w:b/>
                <w:lang w:eastAsia="zh-CN"/>
              </w:rPr>
              <w:t>Average End User Throughput</w:t>
            </w:r>
          </w:p>
        </w:tc>
        <w:tc>
          <w:tcPr>
            <w:tcW w:w="2268" w:type="dxa"/>
          </w:tcPr>
          <w:p w:rsidR="00EA194E" w:rsidRPr="008B67E3" w:rsidRDefault="00EA194E" w:rsidP="00EA194E">
            <w:pPr>
              <w:rPr>
                <w:rFonts w:eastAsia="SimSun"/>
                <w:b/>
                <w:lang w:eastAsia="zh-CN"/>
              </w:rPr>
            </w:pPr>
            <w:r w:rsidRPr="008B67E3">
              <w:rPr>
                <w:rFonts w:eastAsia="SimSun"/>
                <w:b/>
                <w:lang w:eastAsia="zh-CN"/>
              </w:rPr>
              <w:t>Latency (end-to-end)</w:t>
            </w:r>
          </w:p>
        </w:tc>
        <w:tc>
          <w:tcPr>
            <w:tcW w:w="1843" w:type="dxa"/>
          </w:tcPr>
          <w:p w:rsidR="00EA194E" w:rsidRPr="008B67E3" w:rsidRDefault="00EA194E" w:rsidP="00EA194E">
            <w:pPr>
              <w:rPr>
                <w:rFonts w:eastAsia="SimSun"/>
                <w:b/>
                <w:lang w:eastAsia="zh-CN"/>
              </w:rPr>
            </w:pPr>
            <w:r w:rsidRPr="008B67E3">
              <w:rPr>
                <w:rFonts w:eastAsia="SimSun"/>
                <w:b/>
                <w:lang w:eastAsia="zh-CN"/>
              </w:rPr>
              <w:t>Latency (over the air)</w:t>
            </w:r>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8K (streaming)</w:t>
            </w:r>
          </w:p>
        </w:tc>
        <w:tc>
          <w:tcPr>
            <w:tcW w:w="1748" w:type="dxa"/>
          </w:tcPr>
          <w:p w:rsidR="00EA194E" w:rsidRPr="00414670" w:rsidRDefault="00EA194E" w:rsidP="00EB4409">
            <w:pPr>
              <w:rPr>
                <w:rFonts w:eastAsia="SimSun"/>
                <w:lang w:eastAsia="zh-CN"/>
              </w:rPr>
            </w:pPr>
            <w:r w:rsidRPr="00414670">
              <w:t>&lt; 100 Mbps (DL) [</w:t>
            </w:r>
            <w:r w:rsidR="00EB4409">
              <w:t>7</w:t>
            </w:r>
            <w:r w:rsidRPr="00414670">
              <w:t>]</w:t>
            </w:r>
          </w:p>
        </w:tc>
        <w:tc>
          <w:tcPr>
            <w:tcW w:w="2268" w:type="dxa"/>
          </w:tcPr>
          <w:p w:rsidR="00EA194E" w:rsidRPr="00414670" w:rsidRDefault="00EA194E" w:rsidP="00EB4409">
            <w:pPr>
              <w:rPr>
                <w:rFonts w:eastAsia="SimSun"/>
                <w:lang w:eastAsia="zh-CN"/>
              </w:rPr>
            </w:pPr>
            <w:r w:rsidRPr="00414670">
              <w:t>&lt; 1 s [</w:t>
            </w:r>
            <w:r w:rsidR="00EB4409">
              <w:t>8</w:t>
            </w:r>
            <w:r w:rsidRPr="00414670">
              <w:t>]</w:t>
            </w:r>
          </w:p>
        </w:tc>
        <w:tc>
          <w:tcPr>
            <w:tcW w:w="1843" w:type="dxa"/>
          </w:tcPr>
          <w:p w:rsidR="00EA194E" w:rsidRPr="00414670" w:rsidRDefault="00EA194E" w:rsidP="00EA194E">
            <w:pPr>
              <w:rPr>
                <w:rFonts w:eastAsia="SimSun"/>
                <w:lang w:eastAsia="zh-CN"/>
              </w:rPr>
            </w:pPr>
            <w:r w:rsidRPr="00414670">
              <w:t xml:space="preserve">&lt; 200 </w:t>
            </w:r>
            <w:proofErr w:type="spellStart"/>
            <w:r w:rsidRPr="00414670">
              <w:t>ms</w:t>
            </w:r>
            <w:proofErr w:type="spellEnd"/>
          </w:p>
        </w:tc>
      </w:tr>
      <w:tr w:rsidR="00EA194E" w:rsidRPr="00414670" w:rsidTr="00EA194E">
        <w:trPr>
          <w:jc w:val="center"/>
        </w:trPr>
        <w:tc>
          <w:tcPr>
            <w:tcW w:w="2093" w:type="dxa"/>
          </w:tcPr>
          <w:p w:rsidR="00EA194E" w:rsidRPr="00414670" w:rsidRDefault="00EA194E" w:rsidP="00EA194E">
            <w:pPr>
              <w:rPr>
                <w:rFonts w:eastAsia="SimSun"/>
                <w:lang w:eastAsia="zh-CN"/>
              </w:rPr>
            </w:pPr>
            <w:r w:rsidRPr="00414670">
              <w:rPr>
                <w:rFonts w:eastAsia="SimSun"/>
                <w:lang w:eastAsia="zh-CN"/>
              </w:rPr>
              <w:t>High Definition Video (conversational)</w:t>
            </w:r>
          </w:p>
        </w:tc>
        <w:tc>
          <w:tcPr>
            <w:tcW w:w="1748" w:type="dxa"/>
          </w:tcPr>
          <w:p w:rsidR="00EA194E" w:rsidRPr="00414670" w:rsidRDefault="00EA194E" w:rsidP="00EB4409">
            <w:pPr>
              <w:rPr>
                <w:rFonts w:eastAsia="SimSun"/>
                <w:lang w:eastAsia="zh-CN"/>
              </w:rPr>
            </w:pPr>
            <w:r w:rsidRPr="00414670">
              <w:t>&lt; 10 Mbps [</w:t>
            </w:r>
            <w:r w:rsidR="00EB4409">
              <w:t>7</w:t>
            </w:r>
            <w:r w:rsidRPr="00414670">
              <w:t>] (DL/UL)</w:t>
            </w:r>
          </w:p>
        </w:tc>
        <w:tc>
          <w:tcPr>
            <w:tcW w:w="2268" w:type="dxa"/>
          </w:tcPr>
          <w:p w:rsidR="00EA194E" w:rsidRPr="00414670" w:rsidRDefault="00EA194E" w:rsidP="00EB4409">
            <w:pPr>
              <w:rPr>
                <w:rFonts w:eastAsia="SimSun"/>
                <w:lang w:eastAsia="zh-CN"/>
              </w:rPr>
            </w:pPr>
            <w:r w:rsidRPr="00414670">
              <w:t xml:space="preserve">&lt; 150 </w:t>
            </w:r>
            <w:proofErr w:type="spellStart"/>
            <w:r w:rsidRPr="00414670">
              <w:t>ms</w:t>
            </w:r>
            <w:proofErr w:type="spellEnd"/>
            <w:r w:rsidRPr="00414670">
              <w:t xml:space="preserve"> [</w:t>
            </w:r>
            <w:r w:rsidR="00EB4409">
              <w:t>8</w:t>
            </w:r>
            <w:r w:rsidRPr="00414670">
              <w:t>]</w:t>
            </w:r>
          </w:p>
        </w:tc>
        <w:tc>
          <w:tcPr>
            <w:tcW w:w="1843" w:type="dxa"/>
          </w:tcPr>
          <w:p w:rsidR="00EA194E" w:rsidRPr="00414670" w:rsidRDefault="00EA194E" w:rsidP="00EA194E">
            <w:pPr>
              <w:rPr>
                <w:rFonts w:eastAsia="SimSun"/>
                <w:lang w:eastAsia="zh-CN"/>
              </w:rPr>
            </w:pPr>
            <w:r w:rsidRPr="00414670">
              <w:t xml:space="preserve">&lt; 30 </w:t>
            </w:r>
            <w:proofErr w:type="spellStart"/>
            <w:r w:rsidRPr="00414670">
              <w:t>ms</w:t>
            </w:r>
            <w:proofErr w:type="spellEnd"/>
          </w:p>
        </w:tc>
      </w:tr>
      <w:tr w:rsidR="00EA194E" w:rsidRPr="00106423" w:rsidTr="00EA194E">
        <w:trPr>
          <w:jc w:val="center"/>
        </w:trPr>
        <w:tc>
          <w:tcPr>
            <w:tcW w:w="2093" w:type="dxa"/>
          </w:tcPr>
          <w:p w:rsidR="00EA194E" w:rsidRPr="00B12A4A" w:rsidRDefault="00EA194E" w:rsidP="00EA194E">
            <w:pPr>
              <w:rPr>
                <w:rFonts w:eastAsia="SimSun"/>
                <w:lang w:eastAsia="zh-CN"/>
              </w:rPr>
            </w:pPr>
            <w:r w:rsidRPr="00106423">
              <w:rPr>
                <w:rFonts w:eastAsia="SimSun"/>
                <w:lang w:eastAsia="zh-CN"/>
              </w:rPr>
              <w:t xml:space="preserve">Cloud Computer Games with 4K 3D </w:t>
            </w:r>
            <w:r w:rsidRPr="00B12A4A">
              <w:rPr>
                <w:rFonts w:eastAsia="SimSun"/>
                <w:lang w:eastAsia="zh-CN"/>
              </w:rPr>
              <w:t>graphics – Low Latency Applications</w:t>
            </w:r>
          </w:p>
        </w:tc>
        <w:tc>
          <w:tcPr>
            <w:tcW w:w="1748" w:type="dxa"/>
          </w:tcPr>
          <w:p w:rsidR="00EA194E" w:rsidRPr="00E863BC" w:rsidRDefault="00EA194E" w:rsidP="00EB4409">
            <w:pPr>
              <w:rPr>
                <w:rFonts w:eastAsia="SimSun"/>
                <w:lang w:eastAsia="zh-CN"/>
              </w:rPr>
            </w:pPr>
            <w:r w:rsidRPr="00F02250">
              <w:t>&lt; 50 Mbps (DL/UL) [</w:t>
            </w:r>
            <w:r w:rsidR="00EB4409" w:rsidRPr="00537E60">
              <w:t>9</w:t>
            </w:r>
            <w:r w:rsidRPr="00537E60">
              <w:t>] (UL is needed for multiplayer game computation in user device)</w:t>
            </w:r>
          </w:p>
        </w:tc>
        <w:tc>
          <w:tcPr>
            <w:tcW w:w="2268" w:type="dxa"/>
          </w:tcPr>
          <w:p w:rsidR="00EA194E" w:rsidRPr="002862E5" w:rsidRDefault="00EA194E" w:rsidP="00EB4409">
            <w:pPr>
              <w:rPr>
                <w:rFonts w:eastAsia="SimSun"/>
                <w:lang w:eastAsia="zh-CN"/>
              </w:rPr>
            </w:pPr>
            <w:r w:rsidRPr="00E863BC">
              <w:t xml:space="preserve">&lt; 7.5 </w:t>
            </w:r>
            <w:proofErr w:type="spellStart"/>
            <w:r w:rsidRPr="00E863BC">
              <w:t>ms</w:t>
            </w:r>
            <w:proofErr w:type="spellEnd"/>
            <w:r w:rsidRPr="00E863BC">
              <w:t xml:space="preserve"> (10 times less than in [</w:t>
            </w:r>
            <w:r w:rsidR="00EB4409" w:rsidRPr="00E863BC">
              <w:t>8</w:t>
            </w:r>
            <w:r w:rsidRPr="00E863BC">
              <w:t>] for real time games)</w:t>
            </w:r>
          </w:p>
        </w:tc>
        <w:tc>
          <w:tcPr>
            <w:tcW w:w="1843" w:type="dxa"/>
          </w:tcPr>
          <w:p w:rsidR="00EA194E" w:rsidRPr="009D681B" w:rsidRDefault="00EA194E" w:rsidP="00EA194E">
            <w:pPr>
              <w:keepNext/>
              <w:rPr>
                <w:rFonts w:eastAsia="SimSun"/>
                <w:lang w:eastAsia="zh-CN"/>
              </w:rPr>
            </w:pPr>
            <w:r w:rsidRPr="009D681B">
              <w:t xml:space="preserve">&lt; 1.5 </w:t>
            </w:r>
            <w:proofErr w:type="spellStart"/>
            <w:r w:rsidRPr="009D681B">
              <w:t>ms</w:t>
            </w:r>
            <w:proofErr w:type="spellEnd"/>
          </w:p>
        </w:tc>
      </w:tr>
    </w:tbl>
    <w:p w:rsidR="00EA194E" w:rsidRPr="00F87D37" w:rsidRDefault="00EA194E" w:rsidP="001C1C33">
      <w:pPr>
        <w:spacing w:before="240"/>
        <w:rPr>
          <w:rFonts w:eastAsia="SimSun"/>
          <w:sz w:val="24"/>
          <w:szCs w:val="28"/>
          <w:lang w:eastAsia="zh-CN"/>
        </w:rPr>
      </w:pPr>
      <w:r w:rsidRPr="00F87D37">
        <w:rPr>
          <w:sz w:val="24"/>
          <w:szCs w:val="28"/>
        </w:rPr>
        <w:t>Scenario</w:t>
      </w:r>
    </w:p>
    <w:p w:rsidR="00EA194E" w:rsidRPr="008E0B30" w:rsidRDefault="00EA194E" w:rsidP="001C1C33">
      <w:pPr>
        <w:pStyle w:val="B1"/>
        <w:ind w:left="284" w:firstLine="0"/>
        <w:rPr>
          <w:rFonts w:eastAsia="SimSun"/>
          <w:szCs w:val="24"/>
          <w:lang w:eastAsia="zh-CN"/>
        </w:rPr>
      </w:pPr>
      <w:r w:rsidRPr="00414670">
        <w:rPr>
          <w:rFonts w:eastAsia="SimSun"/>
          <w:szCs w:val="24"/>
          <w:lang w:eastAsia="zh-CN"/>
        </w:rPr>
        <w:t>Video/gaming services to vehicular (up to 60 km/h) users (cars or buses) in city centre, driving on a s</w:t>
      </w:r>
      <w:r w:rsidRPr="00030727">
        <w:rPr>
          <w:rFonts w:eastAsia="SimSun"/>
          <w:szCs w:val="24"/>
          <w:lang w:eastAsia="zh-CN"/>
        </w:rPr>
        <w:t>ix lanes in a street canyon</w:t>
      </w:r>
      <w:r w:rsidRPr="00843473">
        <w:rPr>
          <w:rFonts w:eastAsia="SimSun"/>
          <w:szCs w:val="24"/>
          <w:lang w:eastAsia="zh-CN"/>
        </w:rPr>
        <w:t xml:space="preserve"> </w:t>
      </w:r>
      <w:r w:rsidRPr="002F4248">
        <w:rPr>
          <w:rFonts w:eastAsia="SimSun"/>
          <w:szCs w:val="24"/>
          <w:lang w:eastAsia="zh-CN"/>
        </w:rPr>
        <w:t>surrounded by at least six</w:t>
      </w:r>
      <w:r w:rsidRPr="009E0B4C">
        <w:rPr>
          <w:rFonts w:eastAsia="SimSun"/>
          <w:szCs w:val="24"/>
          <w:lang w:eastAsia="zh-CN"/>
        </w:rPr>
        <w:t xml:space="preserve">-story buildings. User terminals are either directly connected mobile network(s) through a wireless radio link or through a relay in the car or bus. The mobile network deployment can be either macro or micro </w:t>
      </w:r>
      <w:proofErr w:type="gramStart"/>
      <w:r w:rsidRPr="009E0B4C">
        <w:rPr>
          <w:rFonts w:eastAsia="SimSun"/>
          <w:szCs w:val="24"/>
          <w:lang w:eastAsia="zh-CN"/>
        </w:rPr>
        <w:t>cellular,</w:t>
      </w:r>
      <w:proofErr w:type="gramEnd"/>
      <w:r w:rsidRPr="009E0B4C">
        <w:rPr>
          <w:rFonts w:eastAsia="SimSun"/>
          <w:szCs w:val="24"/>
          <w:lang w:eastAsia="zh-CN"/>
        </w:rPr>
        <w:t xml:space="preserve"> or </w:t>
      </w:r>
      <w:proofErr w:type="spellStart"/>
      <w:r w:rsidRPr="009E0B4C">
        <w:rPr>
          <w:rFonts w:eastAsia="SimSun"/>
          <w:szCs w:val="24"/>
          <w:lang w:eastAsia="zh-CN"/>
        </w:rPr>
        <w:t>ultra dense</w:t>
      </w:r>
      <w:proofErr w:type="spellEnd"/>
      <w:r w:rsidRPr="009E0B4C">
        <w:rPr>
          <w:rFonts w:eastAsia="SimSun"/>
          <w:szCs w:val="24"/>
          <w:lang w:eastAsia="zh-CN"/>
        </w:rPr>
        <w:t xml:space="preserve"> network (UDN). For this</w:t>
      </w:r>
      <w:r w:rsidRPr="008E0B30">
        <w:rPr>
          <w:rFonts w:eastAsia="SimSun"/>
          <w:szCs w:val="24"/>
          <w:lang w:eastAsia="zh-CN"/>
        </w:rPr>
        <w:t xml:space="preserve"> use case, we  assume that 1/3 of the active users are engaged in real-time video (4K), 1/3 in non-real-time (8K video) and 1/3 in gaming (which includes a 3D 4K video).</w:t>
      </w:r>
    </w:p>
    <w:p w:rsidR="00EA194E" w:rsidRPr="008B67E3" w:rsidRDefault="00EA194E" w:rsidP="001C1C33">
      <w:pPr>
        <w:pStyle w:val="B1"/>
        <w:rPr>
          <w:rFonts w:eastAsia="MS Mincho"/>
          <w:szCs w:val="24"/>
          <w:lang w:eastAsia="ja-JP"/>
        </w:rPr>
      </w:pPr>
      <w:r w:rsidRPr="008B67E3">
        <w:rPr>
          <w:rFonts w:eastAsia="MS Mincho"/>
          <w:szCs w:val="24"/>
          <w:lang w:eastAsia="ja-JP"/>
        </w:rPr>
        <w:t>Each car: 1 active user [range 0.5-2].</w:t>
      </w:r>
    </w:p>
    <w:p w:rsidR="00EA194E" w:rsidRPr="0095398B" w:rsidRDefault="00EA194E" w:rsidP="001C1C33">
      <w:pPr>
        <w:pStyle w:val="B1"/>
        <w:ind w:left="284" w:firstLine="0"/>
        <w:rPr>
          <w:rFonts w:eastAsia="MS Mincho"/>
          <w:szCs w:val="24"/>
          <w:lang w:eastAsia="ja-JP"/>
        </w:rPr>
      </w:pPr>
      <w:r w:rsidRPr="008B67E3">
        <w:rPr>
          <w:rFonts w:eastAsia="MS Mincho"/>
          <w:szCs w:val="24"/>
          <w:lang w:eastAsia="ja-JP"/>
        </w:rPr>
        <w:lastRenderedPageBreak/>
        <w:t>Density of cars per lane: 5 cars per 100 m lane</w:t>
      </w:r>
      <w:r w:rsidRPr="0095398B">
        <w:rPr>
          <w:rFonts w:eastAsia="MS Mincho"/>
          <w:szCs w:val="24"/>
          <w:lang w:eastAsia="ja-JP"/>
        </w:rPr>
        <w:t xml:space="preserve"> on four lanes (car lanes). For simplicity, all cars are assumed to move at constant 60 km/h.</w:t>
      </w:r>
    </w:p>
    <w:p w:rsidR="00EA194E" w:rsidRPr="00DF5EFD" w:rsidRDefault="00EA194E" w:rsidP="001C1C33">
      <w:pPr>
        <w:pStyle w:val="B1"/>
        <w:rPr>
          <w:rFonts w:eastAsia="MS Mincho"/>
          <w:szCs w:val="24"/>
          <w:lang w:eastAsia="ja-JP"/>
        </w:rPr>
      </w:pPr>
      <w:r w:rsidRPr="00DF5EFD">
        <w:rPr>
          <w:rFonts w:eastAsia="MS Mincho"/>
          <w:szCs w:val="24"/>
          <w:lang w:eastAsia="ja-JP"/>
        </w:rPr>
        <w:t>Each bus: 20 active users [range 10-30].</w:t>
      </w:r>
    </w:p>
    <w:p w:rsidR="00EA194E" w:rsidRPr="00DF5EFD" w:rsidRDefault="00EA194E" w:rsidP="001C1C33">
      <w:pPr>
        <w:pStyle w:val="B1"/>
        <w:ind w:left="284" w:firstLine="0"/>
        <w:rPr>
          <w:rFonts w:eastAsia="MS Mincho"/>
          <w:szCs w:val="24"/>
          <w:lang w:eastAsia="ja-JP"/>
        </w:rPr>
      </w:pPr>
      <w:r w:rsidRPr="00DF5EFD">
        <w:rPr>
          <w:rFonts w:eastAsia="MS Mincho"/>
          <w:szCs w:val="24"/>
          <w:lang w:eastAsia="ja-JP"/>
        </w:rPr>
        <w:t>Density of buses per lane: 3 buses per 100 m of lane on two lanes (bus lanes). For simplicity, all buses are assumed to move at constant 60 km/h.</w:t>
      </w:r>
    </w:p>
    <w:p w:rsidR="00EA194E" w:rsidRPr="00F87D37" w:rsidRDefault="00EA194E" w:rsidP="001C1C33">
      <w:pPr>
        <w:rPr>
          <w:rFonts w:eastAsia="SimSun"/>
          <w:sz w:val="24"/>
          <w:szCs w:val="28"/>
          <w:lang w:eastAsia="zh-CN"/>
        </w:rPr>
      </w:pPr>
      <w:r w:rsidRPr="00F87D37">
        <w:rPr>
          <w:sz w:val="24"/>
          <w:szCs w:val="28"/>
        </w:rPr>
        <w:t>Post-conditions</w:t>
      </w:r>
    </w:p>
    <w:p w:rsidR="00EA194E" w:rsidRPr="001C1C33" w:rsidRDefault="00EA194E" w:rsidP="001C1C33">
      <w:pPr>
        <w:jc w:val="both"/>
      </w:pPr>
      <w:r w:rsidRPr="00DF5EFD">
        <w:t xml:space="preserve">In both scenarios, 90% of the active mobile users should reach the </w:t>
      </w:r>
      <w:proofErr w:type="spellStart"/>
      <w:r w:rsidRPr="00DF5EFD">
        <w:t>QoS</w:t>
      </w:r>
      <w:proofErr w:type="spellEnd"/>
      <w:r w:rsidRPr="00DF5EFD">
        <w:t xml:space="preserve"> required to support their service seamlessly.</w:t>
      </w:r>
    </w:p>
    <w:p w:rsidR="00EA194E" w:rsidRPr="00FC4E3D" w:rsidRDefault="00EA194E" w:rsidP="00EA194E">
      <w:pPr>
        <w:pStyle w:val="Heading3"/>
      </w:pPr>
      <w:bookmarkStart w:id="1296" w:name="_Toc434174755"/>
      <w:bookmarkStart w:id="1297" w:name="_Toc436299362"/>
      <w:bookmarkStart w:id="1298" w:name="_Toc436300407"/>
      <w:bookmarkStart w:id="1299" w:name="_Toc442341023"/>
      <w:bookmarkStart w:id="1300" w:name="_Toc442345214"/>
      <w:bookmarkStart w:id="1301" w:name="_Toc442345594"/>
      <w:bookmarkStart w:id="1302" w:name="_Toc442345975"/>
      <w:bookmarkStart w:id="1303" w:name="_Toc442346356"/>
      <w:r w:rsidRPr="0009799E">
        <w:t>5.</w:t>
      </w:r>
      <w:r w:rsidR="00F87D37">
        <w:t>32</w:t>
      </w:r>
      <w:r w:rsidRPr="00FC4E3D">
        <w:t>.2</w:t>
      </w:r>
      <w:r w:rsidRPr="00FC4E3D">
        <w:tab/>
        <w:t>Potential Service Requirements</w:t>
      </w:r>
      <w:bookmarkEnd w:id="1296"/>
      <w:bookmarkEnd w:id="1297"/>
      <w:bookmarkEnd w:id="1298"/>
      <w:bookmarkEnd w:id="1299"/>
      <w:bookmarkEnd w:id="1300"/>
      <w:bookmarkEnd w:id="1301"/>
      <w:bookmarkEnd w:id="1302"/>
      <w:bookmarkEnd w:id="1303"/>
    </w:p>
    <w:p w:rsidR="00EA194E" w:rsidRPr="00414670" w:rsidRDefault="00EA194E" w:rsidP="001C1C33">
      <w:pPr>
        <w:rPr>
          <w:rFonts w:eastAsia="SimSun"/>
          <w:lang w:eastAsia="zh-CN"/>
        </w:rPr>
      </w:pPr>
      <w:r w:rsidRPr="0030532D">
        <w:t xml:space="preserve">The network shall be able to </w:t>
      </w:r>
      <w:r w:rsidRPr="00776C0B">
        <w:rPr>
          <w:rFonts w:eastAsia="SimSun"/>
          <w:lang w:eastAsia="zh-CN"/>
        </w:rPr>
        <w:t>support</w:t>
      </w:r>
      <w:r w:rsidRPr="00414670">
        <w:t xml:space="preserve"> the </w:t>
      </w:r>
      <w:r w:rsidRPr="00414670">
        <w:rPr>
          <w:rFonts w:eastAsia="SimSun"/>
          <w:lang w:eastAsia="zh-CN"/>
        </w:rPr>
        <w:t>High Definition Video 8K (streaming) service for users in vehicles with following performance indicators:</w:t>
      </w:r>
    </w:p>
    <w:p w:rsidR="00EA194E" w:rsidRPr="00414670" w:rsidRDefault="00EA194E" w:rsidP="001C1C33">
      <w:pPr>
        <w:pStyle w:val="B1"/>
        <w:numPr>
          <w:ilvl w:val="0"/>
          <w:numId w:val="12"/>
        </w:numPr>
      </w:pPr>
      <w:r w:rsidRPr="00414670">
        <w:t xml:space="preserve">Average End User Throughput is </w:t>
      </w:r>
      <w:r w:rsidRPr="00414670">
        <w:rPr>
          <w:rFonts w:eastAsia="SimSun"/>
          <w:lang w:eastAsia="zh-CN"/>
        </w:rPr>
        <w:t>[</w:t>
      </w:r>
      <w:r w:rsidRPr="00414670">
        <w:t>100</w:t>
      </w:r>
      <w:r w:rsidRPr="00414670">
        <w:rPr>
          <w:rFonts w:eastAsia="SimSun"/>
          <w:lang w:eastAsia="zh-CN"/>
        </w:rPr>
        <w:t>]</w:t>
      </w:r>
      <w:r w:rsidRPr="00414670">
        <w:t xml:space="preserve"> Mbps (DL)</w:t>
      </w:r>
    </w:p>
    <w:p w:rsidR="00EA194E" w:rsidRPr="00414670" w:rsidRDefault="00EA194E" w:rsidP="001C1C33">
      <w:pPr>
        <w:pStyle w:val="B1"/>
        <w:numPr>
          <w:ilvl w:val="0"/>
          <w:numId w:val="12"/>
        </w:numPr>
      </w:pPr>
      <w:r w:rsidRPr="00414670">
        <w:t>Latency (end-to-end)</w:t>
      </w:r>
      <w:r w:rsidRPr="00414670">
        <w:rPr>
          <w:rFonts w:eastAsia="SimSun"/>
          <w:lang w:eastAsia="zh-CN"/>
        </w:rPr>
        <w:t xml:space="preserve"> </w:t>
      </w:r>
      <w:r w:rsidRPr="00414670">
        <w:t xml:space="preserve">is less than </w:t>
      </w:r>
      <w:r w:rsidRPr="00414670">
        <w:rPr>
          <w:rFonts w:eastAsia="SimSun"/>
          <w:lang w:eastAsia="zh-CN"/>
        </w:rPr>
        <w:t>[</w:t>
      </w:r>
      <w:r w:rsidRPr="00414670">
        <w:t>1</w:t>
      </w:r>
      <w:r w:rsidRPr="00414670">
        <w:rPr>
          <w:rFonts w:eastAsia="SimSun"/>
          <w:lang w:eastAsia="zh-CN"/>
        </w:rPr>
        <w:t>]</w:t>
      </w:r>
      <w:r w:rsidRPr="00414670">
        <w:t>s</w:t>
      </w:r>
    </w:p>
    <w:p w:rsidR="00EA194E" w:rsidRPr="00414670" w:rsidRDefault="00EA194E" w:rsidP="001C1C33">
      <w:pPr>
        <w:pStyle w:val="B1"/>
        <w:numPr>
          <w:ilvl w:val="0"/>
          <w:numId w:val="12"/>
        </w:numPr>
        <w:rPr>
          <w:rFonts w:eastAsia="SimSun"/>
          <w:lang w:eastAsia="zh-CN"/>
        </w:rPr>
      </w:pPr>
      <w:r w:rsidRPr="00414670">
        <w:t xml:space="preserve">Latency (over the air) is less than </w:t>
      </w:r>
      <w:r w:rsidRPr="00414670">
        <w:rPr>
          <w:rFonts w:eastAsia="SimSun"/>
          <w:lang w:eastAsia="zh-CN"/>
        </w:rPr>
        <w:t>[</w:t>
      </w:r>
      <w:r w:rsidRPr="00414670">
        <w:t>200</w:t>
      </w:r>
      <w:r w:rsidRPr="00414670">
        <w:rPr>
          <w:rFonts w:eastAsia="SimSun"/>
          <w:lang w:eastAsia="zh-CN"/>
        </w:rPr>
        <w:t>]</w:t>
      </w:r>
      <w:r w:rsidRPr="00414670">
        <w:t xml:space="preserve"> </w:t>
      </w:r>
      <w:proofErr w:type="spellStart"/>
      <w:r w:rsidRPr="00414670">
        <w:t>ms</w:t>
      </w:r>
      <w:proofErr w:type="spellEnd"/>
    </w:p>
    <w:p w:rsidR="00EA194E" w:rsidRPr="00414670" w:rsidRDefault="00EA194E" w:rsidP="001C1C33">
      <w:pPr>
        <w:pStyle w:val="B1"/>
        <w:numPr>
          <w:ilvl w:val="0"/>
          <w:numId w:val="12"/>
        </w:numPr>
        <w:rPr>
          <w:rFonts w:eastAsia="SimSun"/>
          <w:lang w:eastAsia="zh-CN"/>
        </w:rPr>
      </w:pPr>
      <w:r w:rsidRPr="00414670">
        <w:rPr>
          <w:rFonts w:eastAsia="SimSun"/>
          <w:lang w:eastAsia="zh-CN"/>
        </w:rPr>
        <w:t>Speed is up to 100 km/h (from [4] Dense Urban)</w:t>
      </w:r>
    </w:p>
    <w:p w:rsidR="00EA194E" w:rsidRPr="00414670" w:rsidRDefault="00EA194E" w:rsidP="001C1C33">
      <w:pPr>
        <w:rPr>
          <w:rFonts w:eastAsia="SimSun"/>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the </w:t>
      </w:r>
      <w:r w:rsidRPr="00414670">
        <w:rPr>
          <w:rFonts w:eastAsia="SimSun"/>
          <w:lang w:eastAsia="zh-CN"/>
        </w:rPr>
        <w:t>High Definition Video (conversational) service for users in vehicles with following performance indicators:</w:t>
      </w:r>
    </w:p>
    <w:p w:rsidR="00EA194E" w:rsidRPr="00414670" w:rsidRDefault="00EA194E" w:rsidP="001C1C33">
      <w:pPr>
        <w:pStyle w:val="B1"/>
        <w:numPr>
          <w:ilvl w:val="0"/>
          <w:numId w:val="13"/>
        </w:numPr>
      </w:pPr>
      <w:r w:rsidRPr="00414670">
        <w:t xml:space="preserve">Average End User Throughput </w:t>
      </w:r>
      <w:r w:rsidRPr="00414670">
        <w:rPr>
          <w:rFonts w:eastAsia="SimSun"/>
          <w:lang w:eastAsia="zh-CN"/>
        </w:rPr>
        <w:t>greater than [10]</w:t>
      </w:r>
      <w:r w:rsidRPr="00414670">
        <w:t xml:space="preserve"> Mbps (DL and UL)</w:t>
      </w:r>
    </w:p>
    <w:p w:rsidR="00EA194E" w:rsidRPr="00414670" w:rsidRDefault="00EA194E" w:rsidP="001C1C33">
      <w:pPr>
        <w:pStyle w:val="B1"/>
        <w:numPr>
          <w:ilvl w:val="0"/>
          <w:numId w:val="13"/>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w:t>
      </w:r>
      <w:r w:rsidRPr="00414670">
        <w:t>1</w:t>
      </w:r>
      <w:r w:rsidRPr="00414670">
        <w:rPr>
          <w:rFonts w:eastAsia="SimSun"/>
          <w:lang w:eastAsia="zh-CN"/>
        </w:rPr>
        <w:t xml:space="preserve">50] </w:t>
      </w:r>
      <w:proofErr w:type="spellStart"/>
      <w:r w:rsidRPr="00414670">
        <w:rPr>
          <w:rFonts w:eastAsia="SimSun"/>
          <w:lang w:eastAsia="zh-CN"/>
        </w:rPr>
        <w:t>m</w:t>
      </w:r>
      <w:r w:rsidRPr="00414670">
        <w:t>s</w:t>
      </w:r>
      <w:proofErr w:type="spellEnd"/>
    </w:p>
    <w:p w:rsidR="00EA194E" w:rsidRPr="00414670" w:rsidRDefault="00EA194E" w:rsidP="001C1C33">
      <w:pPr>
        <w:pStyle w:val="B1"/>
        <w:numPr>
          <w:ilvl w:val="0"/>
          <w:numId w:val="13"/>
        </w:numPr>
        <w:rPr>
          <w:rFonts w:eastAsia="SimSun"/>
          <w:lang w:eastAsia="zh-CN"/>
        </w:rPr>
      </w:pPr>
      <w:r w:rsidRPr="00414670">
        <w:t xml:space="preserve">Latency (over the air) less than </w:t>
      </w:r>
      <w:r w:rsidRPr="00414670">
        <w:rPr>
          <w:rFonts w:eastAsia="SimSun"/>
          <w:lang w:eastAsia="zh-CN"/>
        </w:rPr>
        <w:t>[</w:t>
      </w:r>
      <w:r w:rsidRPr="00414670">
        <w:t>30</w:t>
      </w:r>
      <w:r w:rsidRPr="00414670">
        <w:rPr>
          <w:rFonts w:eastAsia="SimSun"/>
          <w:lang w:eastAsia="zh-CN"/>
        </w:rPr>
        <w:t>]</w:t>
      </w:r>
      <w:r w:rsidRPr="00414670">
        <w:t xml:space="preserve"> </w:t>
      </w:r>
      <w:proofErr w:type="spellStart"/>
      <w:r w:rsidRPr="00414670">
        <w:t>ms</w:t>
      </w:r>
      <w:proofErr w:type="spellEnd"/>
    </w:p>
    <w:p w:rsidR="00EA194E" w:rsidRPr="00414670" w:rsidRDefault="00EA194E" w:rsidP="001C1C33">
      <w:pPr>
        <w:pStyle w:val="B1"/>
        <w:numPr>
          <w:ilvl w:val="0"/>
          <w:numId w:val="13"/>
        </w:numPr>
        <w:rPr>
          <w:rFonts w:eastAsia="SimSun"/>
          <w:lang w:eastAsia="zh-CN"/>
        </w:rPr>
      </w:pPr>
      <w:r w:rsidRPr="00414670">
        <w:t>Speed up to 100 km/h</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t xml:space="preserve">The network shall be able to </w:t>
      </w:r>
      <w:r w:rsidRPr="00414670">
        <w:rPr>
          <w:rFonts w:eastAsia="SimSun"/>
          <w:lang w:eastAsia="zh-CN"/>
        </w:rPr>
        <w:t>support</w:t>
      </w:r>
      <w:r w:rsidRPr="00414670">
        <w:t xml:space="preserve"> </w:t>
      </w:r>
      <w:r w:rsidRPr="00414670">
        <w:rPr>
          <w:rFonts w:eastAsia="SimSun"/>
          <w:lang w:eastAsia="zh-CN"/>
        </w:rPr>
        <w:t>4K/8K immersive interaction and 3D Cloud Computer Games service for users in vehicles with following performance indicators:</w:t>
      </w:r>
    </w:p>
    <w:p w:rsidR="00EA194E" w:rsidRPr="00414670" w:rsidRDefault="00EA194E" w:rsidP="001C1C33">
      <w:pPr>
        <w:pStyle w:val="B1"/>
        <w:numPr>
          <w:ilvl w:val="0"/>
          <w:numId w:val="14"/>
        </w:numPr>
      </w:pPr>
      <w:r w:rsidRPr="00414670">
        <w:t xml:space="preserve">Average End User Throughput </w:t>
      </w:r>
      <w:r w:rsidRPr="00414670">
        <w:rPr>
          <w:rFonts w:eastAsia="SimSun"/>
          <w:lang w:eastAsia="zh-CN"/>
        </w:rPr>
        <w:t>greater than [5</w:t>
      </w:r>
      <w:r w:rsidRPr="00414670">
        <w:t>0</w:t>
      </w:r>
      <w:r w:rsidRPr="00414670">
        <w:rPr>
          <w:rFonts w:eastAsia="SimSun"/>
          <w:lang w:eastAsia="zh-CN"/>
        </w:rPr>
        <w:t>-120]</w:t>
      </w:r>
      <w:r w:rsidRPr="00414670">
        <w:t xml:space="preserve"> Mbps (DL or UL)</w:t>
      </w:r>
    </w:p>
    <w:p w:rsidR="00EA194E" w:rsidRPr="00414670" w:rsidRDefault="00EA194E" w:rsidP="001C1C33">
      <w:pPr>
        <w:pStyle w:val="B1"/>
        <w:numPr>
          <w:ilvl w:val="0"/>
          <w:numId w:val="14"/>
        </w:numPr>
      </w:pPr>
      <w:r w:rsidRPr="00414670">
        <w:t>Latency (end-to-end)</w:t>
      </w:r>
      <w:r w:rsidRPr="00414670">
        <w:rPr>
          <w:rFonts w:eastAsia="SimSun"/>
          <w:lang w:eastAsia="zh-CN"/>
        </w:rPr>
        <w:t xml:space="preserve"> </w:t>
      </w:r>
      <w:r w:rsidRPr="00414670">
        <w:t xml:space="preserve">less than </w:t>
      </w:r>
      <w:r w:rsidRPr="00414670">
        <w:rPr>
          <w:rFonts w:eastAsia="SimSun"/>
          <w:lang w:eastAsia="zh-CN"/>
        </w:rPr>
        <w:t xml:space="preserve">[7.5] </w:t>
      </w:r>
      <w:proofErr w:type="spellStart"/>
      <w:r w:rsidRPr="00414670">
        <w:rPr>
          <w:rFonts w:eastAsia="SimSun"/>
          <w:lang w:eastAsia="zh-CN"/>
        </w:rPr>
        <w:t>m</w:t>
      </w:r>
      <w:r w:rsidRPr="00414670">
        <w:t>s</w:t>
      </w:r>
      <w:proofErr w:type="spellEnd"/>
    </w:p>
    <w:p w:rsidR="001C1C33" w:rsidRPr="001C1C33" w:rsidRDefault="00EA194E" w:rsidP="001C1C33">
      <w:pPr>
        <w:pStyle w:val="B1"/>
        <w:numPr>
          <w:ilvl w:val="0"/>
          <w:numId w:val="14"/>
        </w:numPr>
        <w:rPr>
          <w:rFonts w:eastAsia="SimSun"/>
          <w:sz w:val="28"/>
          <w:lang w:eastAsia="zh-CN"/>
        </w:rPr>
      </w:pPr>
      <w:r w:rsidRPr="00414670">
        <w:t xml:space="preserve">Latency (over the air) less than </w:t>
      </w:r>
      <w:r w:rsidRPr="00414670">
        <w:rPr>
          <w:rFonts w:eastAsia="SimSun"/>
          <w:lang w:eastAsia="zh-CN"/>
        </w:rPr>
        <w:t>[</w:t>
      </w:r>
      <w:r w:rsidRPr="00414670">
        <w:t>1.</w:t>
      </w:r>
      <w:r w:rsidRPr="00414670">
        <w:rPr>
          <w:rFonts w:eastAsia="SimSun"/>
          <w:lang w:eastAsia="zh-CN"/>
        </w:rPr>
        <w:t>5]</w:t>
      </w:r>
      <w:r w:rsidRPr="00414670">
        <w:t xml:space="preserve"> </w:t>
      </w:r>
      <w:proofErr w:type="spellStart"/>
      <w:r w:rsidRPr="00414670">
        <w:t>ms</w:t>
      </w:r>
      <w:proofErr w:type="spellEnd"/>
    </w:p>
    <w:p w:rsidR="00991D47" w:rsidRPr="00991D47" w:rsidRDefault="00EA194E" w:rsidP="001C1C33">
      <w:pPr>
        <w:pStyle w:val="B1"/>
        <w:numPr>
          <w:ilvl w:val="0"/>
          <w:numId w:val="14"/>
        </w:numPr>
        <w:rPr>
          <w:rFonts w:eastAsia="SimSun"/>
          <w:sz w:val="28"/>
          <w:lang w:eastAsia="zh-CN"/>
        </w:rPr>
      </w:pPr>
      <w:r w:rsidRPr="00414670">
        <w:rPr>
          <w:rFonts w:eastAsia="SimSun"/>
          <w:lang w:eastAsia="zh-CN"/>
        </w:rPr>
        <w:t>Speed is up to 100 km/h</w:t>
      </w:r>
      <w:r w:rsidR="00991D47">
        <w:rPr>
          <w:rFonts w:eastAsia="SimSun"/>
          <w:lang w:eastAsia="zh-CN"/>
        </w:rPr>
        <w:t>.</w:t>
      </w:r>
    </w:p>
    <w:p w:rsidR="00EA194E" w:rsidRPr="00414670" w:rsidRDefault="00EA194E" w:rsidP="001C1C33">
      <w:pPr>
        <w:rPr>
          <w:rFonts w:eastAsia="SimSun"/>
          <w:sz w:val="28"/>
          <w:lang w:eastAsia="zh-CN"/>
        </w:rPr>
      </w:pPr>
      <w:r w:rsidRPr="00414670">
        <w:rPr>
          <w:rFonts w:eastAsia="SimSun"/>
          <w:lang w:eastAsia="zh-CN"/>
        </w:rPr>
        <w:t>Editor’s Note: The jitter for the high definition video is FFS.</w:t>
      </w:r>
    </w:p>
    <w:p w:rsidR="00EA194E" w:rsidRPr="00414670" w:rsidRDefault="00EA194E" w:rsidP="001C1C33">
      <w:pPr>
        <w:rPr>
          <w:rFonts w:eastAsia="SimSun"/>
          <w:lang w:eastAsia="zh-CN"/>
        </w:rPr>
      </w:pPr>
      <w:r w:rsidRPr="00414670">
        <w:rPr>
          <w:rFonts w:eastAsia="SimSun"/>
          <w:lang w:eastAsia="zh-CN"/>
        </w:rPr>
        <w:t>Editor’s Note: Power efficiency in the infrastructure and terminal needs to be taken into consideration.</w:t>
      </w:r>
    </w:p>
    <w:p w:rsidR="00EA194E" w:rsidRPr="00414670" w:rsidRDefault="00EA194E" w:rsidP="00EA194E">
      <w:pPr>
        <w:pStyle w:val="Heading3"/>
      </w:pPr>
      <w:bookmarkStart w:id="1304" w:name="_Toc434174756"/>
      <w:bookmarkStart w:id="1305" w:name="_Toc436299363"/>
      <w:bookmarkStart w:id="1306" w:name="_Toc436300408"/>
      <w:bookmarkStart w:id="1307" w:name="_Toc442341024"/>
      <w:bookmarkStart w:id="1308" w:name="_Toc442345215"/>
      <w:bookmarkStart w:id="1309" w:name="_Toc442345595"/>
      <w:bookmarkStart w:id="1310" w:name="_Toc442345976"/>
      <w:bookmarkStart w:id="1311" w:name="_Toc442346357"/>
      <w:r w:rsidRPr="00414670">
        <w:t>5.</w:t>
      </w:r>
      <w:r w:rsidR="001C4BB7">
        <w:t>32</w:t>
      </w:r>
      <w:r w:rsidRPr="00414670">
        <w:t>.3</w:t>
      </w:r>
      <w:r w:rsidRPr="00414670">
        <w:tab/>
        <w:t>Potential Operational Requirements</w:t>
      </w:r>
      <w:bookmarkEnd w:id="1304"/>
      <w:bookmarkEnd w:id="1305"/>
      <w:bookmarkEnd w:id="1306"/>
      <w:bookmarkEnd w:id="1307"/>
      <w:bookmarkEnd w:id="1308"/>
      <w:bookmarkEnd w:id="1309"/>
      <w:bookmarkEnd w:id="1310"/>
      <w:bookmarkEnd w:id="1311"/>
    </w:p>
    <w:p w:rsidR="00EA194E" w:rsidRPr="00414670" w:rsidRDefault="00EA194E" w:rsidP="004A4E33">
      <w:pPr>
        <w:rPr>
          <w:rFonts w:eastAsia="MS Mincho"/>
          <w:lang w:eastAsia="ja-JP"/>
        </w:rPr>
      </w:pPr>
    </w:p>
    <w:p w:rsidR="00EA194E" w:rsidRPr="00414670" w:rsidRDefault="00EA194E" w:rsidP="00EA194E">
      <w:pPr>
        <w:pStyle w:val="Heading2"/>
        <w:rPr>
          <w:rFonts w:eastAsia="SimSun"/>
        </w:rPr>
      </w:pPr>
      <w:bookmarkStart w:id="1312" w:name="_Toc434174757"/>
      <w:bookmarkStart w:id="1313" w:name="_Toc436299364"/>
      <w:bookmarkStart w:id="1314" w:name="_Toc436300409"/>
      <w:bookmarkStart w:id="1315" w:name="_Toc442341025"/>
      <w:bookmarkStart w:id="1316" w:name="_Toc442345216"/>
      <w:bookmarkStart w:id="1317" w:name="_Toc442345596"/>
      <w:bookmarkStart w:id="1318" w:name="_Toc442345977"/>
      <w:bookmarkStart w:id="1319" w:name="_Toc442346358"/>
      <w:r w:rsidRPr="00414670">
        <w:t>5.</w:t>
      </w:r>
      <w:r w:rsidR="001C4BB7">
        <w:rPr>
          <w:rFonts w:eastAsia="SimSun"/>
        </w:rPr>
        <w:t>3</w:t>
      </w:r>
      <w:r w:rsidRPr="00414670">
        <w:rPr>
          <w:rFonts w:eastAsia="SimSun"/>
        </w:rPr>
        <w:t>3</w:t>
      </w:r>
      <w:r w:rsidRPr="00414670">
        <w:tab/>
      </w:r>
      <w:r w:rsidR="001C4BB7">
        <w:rPr>
          <w:rFonts w:eastAsia="SimSun"/>
        </w:rPr>
        <w:t>C</w:t>
      </w:r>
      <w:r w:rsidRPr="00414670">
        <w:rPr>
          <w:rFonts w:eastAsia="SimSun"/>
        </w:rPr>
        <w:t>onnected vehicles</w:t>
      </w:r>
      <w:bookmarkEnd w:id="1312"/>
      <w:bookmarkEnd w:id="1313"/>
      <w:bookmarkEnd w:id="1314"/>
      <w:bookmarkEnd w:id="1315"/>
      <w:bookmarkEnd w:id="1316"/>
      <w:bookmarkEnd w:id="1317"/>
      <w:bookmarkEnd w:id="1318"/>
      <w:bookmarkEnd w:id="1319"/>
    </w:p>
    <w:p w:rsidR="00EA194E" w:rsidRPr="00414670" w:rsidRDefault="00EA194E" w:rsidP="00EA194E">
      <w:pPr>
        <w:pStyle w:val="Heading3"/>
      </w:pPr>
      <w:bookmarkStart w:id="1320" w:name="_Toc434174758"/>
      <w:bookmarkStart w:id="1321" w:name="_Toc436299365"/>
      <w:bookmarkStart w:id="1322" w:name="_Toc436300410"/>
      <w:bookmarkStart w:id="1323" w:name="_Toc442341026"/>
      <w:bookmarkStart w:id="1324" w:name="_Toc442345217"/>
      <w:bookmarkStart w:id="1325" w:name="_Toc442345597"/>
      <w:bookmarkStart w:id="1326" w:name="_Toc442345978"/>
      <w:bookmarkStart w:id="1327" w:name="_Toc442346359"/>
      <w:r w:rsidRPr="00414670">
        <w:t>5.</w:t>
      </w:r>
      <w:r w:rsidR="001C4BB7">
        <w:t>3</w:t>
      </w:r>
      <w:r w:rsidRPr="00414670">
        <w:rPr>
          <w:rFonts w:eastAsia="SimSun"/>
          <w:lang w:eastAsia="zh-CN"/>
        </w:rPr>
        <w:t>3</w:t>
      </w:r>
      <w:r w:rsidRPr="00414670">
        <w:t>.1</w:t>
      </w:r>
      <w:r w:rsidRPr="00414670">
        <w:tab/>
        <w:t>Description</w:t>
      </w:r>
      <w:bookmarkEnd w:id="1320"/>
      <w:bookmarkEnd w:id="1321"/>
      <w:bookmarkEnd w:id="1322"/>
      <w:bookmarkEnd w:id="1323"/>
      <w:bookmarkEnd w:id="1324"/>
      <w:bookmarkEnd w:id="1325"/>
      <w:bookmarkEnd w:id="1326"/>
      <w:bookmarkEnd w:id="1327"/>
    </w:p>
    <w:p w:rsidR="00EA194E" w:rsidRPr="00414670" w:rsidRDefault="00A07D15" w:rsidP="00A50B10">
      <w:pPr>
        <w:rPr>
          <w:rFonts w:eastAsia="SimSun"/>
          <w:lang w:eastAsia="zh-CN"/>
        </w:rPr>
      </w:pPr>
      <w:r w:rsidRPr="00414670">
        <w:rPr>
          <w:rFonts w:eastAsia="SimSun"/>
          <w:lang w:eastAsia="zh-CN"/>
        </w:rPr>
        <w:t>As mentioned in [</w:t>
      </w:r>
      <w:r w:rsidR="00D3181D">
        <w:rPr>
          <w:rFonts w:eastAsia="SimSun"/>
          <w:lang w:eastAsia="zh-CN"/>
        </w:rPr>
        <w:t>10</w:t>
      </w:r>
      <w:r w:rsidR="00EA194E" w:rsidRPr="00414670">
        <w:rPr>
          <w:rFonts w:eastAsia="SimSun"/>
          <w:lang w:eastAsia="zh-CN"/>
        </w:rPr>
        <w:t xml:space="preserve">], if full-autonomous vehicles are deployed, further reduction of the potential human error is expected as long as the road information and controlling messages can be exchanged between adjacent vehicles with </w:t>
      </w:r>
      <w:r w:rsidR="00EA194E" w:rsidRPr="00414670">
        <w:rPr>
          <w:rFonts w:eastAsia="SimSun"/>
          <w:lang w:eastAsia="zh-CN"/>
        </w:rPr>
        <w:lastRenderedPageBreak/>
        <w:t>very low latency (e.g., 1 millisecond) and high reliability, which can’t be supported by legacy 3GPP system. Furthermore, an autonomous vehicle would need to be driverless in all geographies, thus would require full road network coverage (e.g., nearly 100% availability) with nearly 100% reliability to avoid accident.</w:t>
      </w:r>
    </w:p>
    <w:p w:rsidR="00EA194E" w:rsidRPr="00414670" w:rsidRDefault="00EA194E" w:rsidP="00A50B10">
      <w:pPr>
        <w:rPr>
          <w:rFonts w:eastAsia="SimSun"/>
          <w:lang w:eastAsia="zh-CN"/>
        </w:rPr>
      </w:pPr>
      <w:r w:rsidRPr="00414670">
        <w:rPr>
          <w:rFonts w:eastAsia="SimSun"/>
          <w:lang w:eastAsia="zh-CN"/>
        </w:rPr>
        <w:t>Besides, in some scenarios, video information between vehicles and infrastructure is needed to further enhance the efficiency and safety, where higher data rate between vehicles, and between vehicles and infrastructure is required. The required uplink data rate per vehicle is tens of Mbps</w:t>
      </w:r>
      <w:r w:rsidR="00546D98" w:rsidRPr="00546D98">
        <w:rPr>
          <w:rFonts w:eastAsia="SimSun"/>
          <w:lang w:eastAsia="zh-CN"/>
        </w:rPr>
        <w:t>.</w:t>
      </w:r>
      <w:r w:rsidRPr="00414670">
        <w:rPr>
          <w:rFonts w:eastAsia="SimSun"/>
          <w:lang w:eastAsia="zh-CN"/>
        </w:rPr>
        <w:t xml:space="preserve">  </w:t>
      </w:r>
    </w:p>
    <w:p w:rsidR="00EA194E" w:rsidRPr="00414670" w:rsidRDefault="00EA194E" w:rsidP="00A50B10">
      <w:pPr>
        <w:rPr>
          <w:rFonts w:eastAsia="SimSun"/>
          <w:lang w:eastAsia="zh-CN"/>
        </w:rPr>
      </w:pPr>
      <w:r w:rsidRPr="00414670">
        <w:rPr>
          <w:rFonts w:eastAsia="SimSun"/>
          <w:lang w:eastAsia="zh-CN"/>
        </w:rPr>
        <w:t xml:space="preserve">Another big challenge in connected vehicles is high mobility, especially for those vehicles running in opposite directions, which makes reliable communication between vehicles more challenging due to larger Doppler </w:t>
      </w:r>
      <w:r w:rsidR="005C7AEE" w:rsidRPr="005C7AEE">
        <w:rPr>
          <w:rFonts w:eastAsia="SimSun"/>
          <w:lang w:eastAsia="zh-CN"/>
        </w:rPr>
        <w:t xml:space="preserve">shift and </w:t>
      </w:r>
      <w:r w:rsidRPr="00414670">
        <w:rPr>
          <w:rFonts w:eastAsia="SimSun"/>
          <w:lang w:eastAsia="zh-CN"/>
        </w:rPr>
        <w:t>spread. Furthermore, high moving speed also leads to varying topology as the relative positions of vehicles change all the time, which requires that the network is flexible and scalable enough to manage the dynamic topology and connectivity.</w:t>
      </w:r>
    </w:p>
    <w:p w:rsidR="00EA194E" w:rsidRPr="00414670" w:rsidRDefault="00EA194E" w:rsidP="00A50B10">
      <w:pPr>
        <w:rPr>
          <w:rFonts w:eastAsia="SimSun"/>
          <w:lang w:eastAsia="zh-CN"/>
        </w:rPr>
      </w:pPr>
      <w:r w:rsidRPr="00414670">
        <w:rPr>
          <w:rFonts w:eastAsia="SimSun"/>
          <w:lang w:eastAsia="zh-CN"/>
        </w:rPr>
        <w:t xml:space="preserve">Note that service requirements in autonomous driving are much higher than those in LTE V2X scenarios especially in safety related applications. For example, in TR 22.885, the maximal allowed latency of V2XLTE is typically 100ms, and no explicit requirement on reliability is given yet. However, for connected vehicles in SMARTER, 1 millisecond end-to-end latency and nearly 100% reliability </w:t>
      </w:r>
      <w:proofErr w:type="gramStart"/>
      <w:r w:rsidRPr="00414670">
        <w:rPr>
          <w:rFonts w:eastAsia="SimSun"/>
          <w:lang w:eastAsia="zh-CN"/>
        </w:rPr>
        <w:t>are</w:t>
      </w:r>
      <w:proofErr w:type="gramEnd"/>
      <w:r w:rsidRPr="00414670">
        <w:rPr>
          <w:rFonts w:eastAsia="SimSun"/>
          <w:lang w:eastAsia="zh-CN"/>
        </w:rPr>
        <w:t xml:space="preserve"> required.</w:t>
      </w:r>
    </w:p>
    <w:p w:rsidR="00EA194E" w:rsidRPr="00414670" w:rsidRDefault="00EA194E" w:rsidP="00EA194E">
      <w:pPr>
        <w:pStyle w:val="Heading3"/>
      </w:pPr>
      <w:bookmarkStart w:id="1328" w:name="_Toc434174759"/>
      <w:bookmarkStart w:id="1329" w:name="_Toc436299366"/>
      <w:bookmarkStart w:id="1330" w:name="_Toc436300411"/>
      <w:bookmarkStart w:id="1331" w:name="_Toc442341027"/>
      <w:bookmarkStart w:id="1332" w:name="_Toc442345218"/>
      <w:bookmarkStart w:id="1333" w:name="_Toc442345598"/>
      <w:bookmarkStart w:id="1334" w:name="_Toc442345979"/>
      <w:bookmarkStart w:id="1335" w:name="_Toc442346360"/>
      <w:r w:rsidRPr="00414670">
        <w:t>5.</w:t>
      </w:r>
      <w:r w:rsidR="00D3181D">
        <w:t>3</w:t>
      </w:r>
      <w:r w:rsidRPr="00414670">
        <w:rPr>
          <w:rFonts w:eastAsia="SimSun"/>
          <w:lang w:eastAsia="zh-CN"/>
        </w:rPr>
        <w:t>3</w:t>
      </w:r>
      <w:r w:rsidRPr="00414670">
        <w:t>.2</w:t>
      </w:r>
      <w:r w:rsidRPr="00414670">
        <w:tab/>
        <w:t>Potential Service Requirements</w:t>
      </w:r>
      <w:bookmarkEnd w:id="1328"/>
      <w:bookmarkEnd w:id="1329"/>
      <w:bookmarkEnd w:id="1330"/>
      <w:bookmarkEnd w:id="1331"/>
      <w:bookmarkEnd w:id="1332"/>
      <w:bookmarkEnd w:id="1333"/>
      <w:bookmarkEnd w:id="1334"/>
      <w:bookmarkEnd w:id="1335"/>
    </w:p>
    <w:p w:rsidR="00EA194E" w:rsidRPr="00414670" w:rsidRDefault="00EA194E" w:rsidP="00A50B10">
      <w:pPr>
        <w:rPr>
          <w:rFonts w:eastAsia="SimSun"/>
          <w:lang w:eastAsia="zh-CN"/>
        </w:rPr>
      </w:pPr>
      <w:r w:rsidRPr="00414670">
        <w:rPr>
          <w:rFonts w:eastAsia="SimSun"/>
          <w:lang w:eastAsia="zh-CN"/>
        </w:rPr>
        <w:t>The 3GPP system shall support very low latency (e.g., 1 millisecond end-to-end latency).</w:t>
      </w:r>
    </w:p>
    <w:p w:rsidR="00EA194E" w:rsidRPr="00414670" w:rsidRDefault="00EA194E" w:rsidP="00A50B10">
      <w:pPr>
        <w:rPr>
          <w:rFonts w:eastAsia="SimSun"/>
          <w:lang w:eastAsia="zh-CN"/>
        </w:rPr>
      </w:pPr>
      <w:r w:rsidRPr="00414670">
        <w:rPr>
          <w:rFonts w:eastAsia="SimSun"/>
          <w:lang w:eastAsia="zh-CN"/>
        </w:rPr>
        <w:t>The 3GPP system shall support very high reliability (e.g., nearly 100%).</w:t>
      </w:r>
    </w:p>
    <w:p w:rsidR="00EA194E" w:rsidRDefault="00EA194E" w:rsidP="00A50B10">
      <w:pPr>
        <w:rPr>
          <w:rFonts w:eastAsia="SimSun"/>
          <w:lang w:eastAsia="zh-CN"/>
        </w:rPr>
      </w:pPr>
      <w:r w:rsidRPr="00414670">
        <w:rPr>
          <w:rFonts w:eastAsia="SimSun"/>
          <w:lang w:eastAsia="zh-CN"/>
        </w:rPr>
        <w:t>The 3GPP system shall support high uplink data rate per vehicle even in a dense environment (e.g., tens of Mbps per device in a dense environment).</w:t>
      </w:r>
    </w:p>
    <w:p w:rsidR="00A50B10" w:rsidRDefault="00546D98" w:rsidP="00EA194E">
      <w:pPr>
        <w:rPr>
          <w:rFonts w:eastAsia="SimSun"/>
          <w:lang w:eastAsia="zh-CN"/>
        </w:rPr>
      </w:pPr>
      <w:r w:rsidRPr="00546D98">
        <w:rPr>
          <w:rFonts w:eastAsia="SimSun"/>
          <w:lang w:eastAsia="zh-CN"/>
        </w:rPr>
        <w:t>The 3GPP system shall support high downlink data rates (e.g.</w:t>
      </w:r>
      <w:r w:rsidR="00817A31">
        <w:rPr>
          <w:rFonts w:eastAsia="SimSun"/>
          <w:lang w:eastAsia="zh-CN"/>
        </w:rPr>
        <w:t>,</w:t>
      </w:r>
      <w:r w:rsidRPr="00546D98">
        <w:rPr>
          <w:rFonts w:eastAsia="SimSun"/>
          <w:lang w:eastAsia="zh-CN"/>
        </w:rPr>
        <w:t xml:space="preserve"> </w:t>
      </w:r>
      <w:r w:rsidR="00817A31" w:rsidRPr="00C77EC1">
        <w:rPr>
          <w:rFonts w:eastAsia="SimSun"/>
          <w:lang w:eastAsia="zh-CN"/>
        </w:rPr>
        <w:t>tens of Mbps per device in a dense environment</w:t>
      </w:r>
      <w:r w:rsidRPr="00546D98">
        <w:rPr>
          <w:rFonts w:eastAsia="SimSun"/>
          <w:lang w:eastAsia="zh-CN"/>
        </w:rPr>
        <w:t xml:space="preserve">).  </w:t>
      </w:r>
    </w:p>
    <w:p w:rsidR="00EA194E" w:rsidRPr="00414670" w:rsidRDefault="00EA194E" w:rsidP="00EA194E">
      <w:pPr>
        <w:rPr>
          <w:rFonts w:eastAsia="SimSun"/>
          <w:lang w:eastAsia="zh-CN"/>
        </w:rPr>
      </w:pPr>
      <w:r w:rsidRPr="00414670">
        <w:rPr>
          <w:rFonts w:eastAsia="SimSun"/>
          <w:lang w:eastAsia="zh-CN"/>
        </w:rPr>
        <w:t>The 3GPP system shall support very high mobility (e.g., absolute speed more than 200 km/h while relative speed more than 400 km/h).</w:t>
      </w:r>
    </w:p>
    <w:p w:rsidR="00EA194E" w:rsidRPr="00414670" w:rsidRDefault="00EA194E" w:rsidP="00EA194E">
      <w:pPr>
        <w:rPr>
          <w:rFonts w:eastAsia="SimSun"/>
          <w:lang w:eastAsia="zh-CN"/>
        </w:rPr>
      </w:pPr>
      <w:r w:rsidRPr="00414670">
        <w:rPr>
          <w:rFonts w:eastAsia="SimSun"/>
          <w:lang w:eastAsia="zh-CN"/>
        </w:rPr>
        <w:t xml:space="preserve">The 3GPP system shall support data transmission from one point to multipoint (e.g. multicast and/or broadcast). </w:t>
      </w:r>
    </w:p>
    <w:p w:rsidR="00EA194E" w:rsidRPr="00414670" w:rsidRDefault="00EA194E" w:rsidP="00EA194E">
      <w:pPr>
        <w:rPr>
          <w:rFonts w:eastAsia="SimSun"/>
          <w:lang w:eastAsia="zh-CN"/>
        </w:rPr>
      </w:pPr>
      <w:r w:rsidRPr="00414670">
        <w:rPr>
          <w:rFonts w:eastAsia="SimSun"/>
          <w:lang w:eastAsia="zh-CN"/>
        </w:rPr>
        <w:t>The 3GPP system shall support high positioning accuracy (e.g.  0.1 meters)</w:t>
      </w:r>
    </w:p>
    <w:p w:rsidR="00EA194E" w:rsidRPr="00414670" w:rsidRDefault="00EA194E" w:rsidP="00A50B10">
      <w:pPr>
        <w:rPr>
          <w:rFonts w:eastAsia="SimSun"/>
          <w:lang w:eastAsia="zh-CN"/>
        </w:rPr>
      </w:pPr>
      <w:r w:rsidRPr="00414670">
        <w:rPr>
          <w:rFonts w:eastAsia="SimSun"/>
          <w:lang w:eastAsia="zh-CN"/>
        </w:rPr>
        <w:t>The 3GPP system shall support high density of connections for vehicles (e.g. the number of vehicles can exceed 10000 in scenarios with multiple lanes and multiple levels and types of roads)</w:t>
      </w:r>
    </w:p>
    <w:p w:rsidR="00EA194E" w:rsidRPr="00414670" w:rsidRDefault="00EA194E" w:rsidP="00EA194E">
      <w:pPr>
        <w:pStyle w:val="Heading3"/>
      </w:pPr>
      <w:bookmarkStart w:id="1336" w:name="_Toc434174760"/>
      <w:bookmarkStart w:id="1337" w:name="_Toc436299367"/>
      <w:bookmarkStart w:id="1338" w:name="_Toc436300412"/>
      <w:bookmarkStart w:id="1339" w:name="_Toc442341028"/>
      <w:bookmarkStart w:id="1340" w:name="_Toc442345219"/>
      <w:bookmarkStart w:id="1341" w:name="_Toc442345599"/>
      <w:bookmarkStart w:id="1342" w:name="_Toc442345980"/>
      <w:bookmarkStart w:id="1343" w:name="_Toc442346361"/>
      <w:r w:rsidRPr="00414670">
        <w:t>5.</w:t>
      </w:r>
      <w:r w:rsidR="00D3181D">
        <w:t>3</w:t>
      </w:r>
      <w:r w:rsidRPr="00414670">
        <w:rPr>
          <w:rFonts w:eastAsia="SimSun"/>
          <w:lang w:eastAsia="zh-CN"/>
        </w:rPr>
        <w:t>3</w:t>
      </w:r>
      <w:r w:rsidRPr="00414670">
        <w:t>.3</w:t>
      </w:r>
      <w:r w:rsidRPr="00414670">
        <w:tab/>
        <w:t>Potential Operational Requirements</w:t>
      </w:r>
      <w:bookmarkEnd w:id="1336"/>
      <w:bookmarkEnd w:id="1337"/>
      <w:bookmarkEnd w:id="1338"/>
      <w:bookmarkEnd w:id="1339"/>
      <w:bookmarkEnd w:id="1340"/>
      <w:bookmarkEnd w:id="1341"/>
      <w:bookmarkEnd w:id="1342"/>
      <w:bookmarkEnd w:id="1343"/>
    </w:p>
    <w:p w:rsidR="00E22743" w:rsidRPr="00414670" w:rsidRDefault="00E22743" w:rsidP="0056284B">
      <w:pPr>
        <w:rPr>
          <w:rFonts w:eastAsia="SimSun"/>
          <w:lang w:eastAsia="ko-KR"/>
        </w:rPr>
      </w:pPr>
    </w:p>
    <w:p w:rsidR="00721573" w:rsidRPr="00414670" w:rsidRDefault="00721573" w:rsidP="00721573">
      <w:pPr>
        <w:pStyle w:val="Heading2"/>
      </w:pPr>
      <w:bookmarkStart w:id="1344" w:name="_Toc434174761"/>
      <w:bookmarkStart w:id="1345" w:name="_Toc436299368"/>
      <w:bookmarkStart w:id="1346" w:name="_Toc436300413"/>
      <w:bookmarkStart w:id="1347" w:name="_Toc442341029"/>
      <w:bookmarkStart w:id="1348" w:name="_Toc442345220"/>
      <w:bookmarkStart w:id="1349" w:name="_Toc442345600"/>
      <w:bookmarkStart w:id="1350" w:name="_Toc442345981"/>
      <w:bookmarkStart w:id="1351" w:name="_Toc442346362"/>
      <w:r w:rsidRPr="00414670">
        <w:t>5.</w:t>
      </w:r>
      <w:r w:rsidR="004072C5">
        <w:t>3</w:t>
      </w:r>
      <w:r w:rsidRPr="00414670">
        <w:t>4</w:t>
      </w:r>
      <w:r w:rsidRPr="00414670">
        <w:tab/>
        <w:t>Mobility on demand</w:t>
      </w:r>
      <w:bookmarkEnd w:id="1344"/>
      <w:bookmarkEnd w:id="1345"/>
      <w:bookmarkEnd w:id="1346"/>
      <w:bookmarkEnd w:id="1347"/>
      <w:bookmarkEnd w:id="1348"/>
      <w:bookmarkEnd w:id="1349"/>
      <w:bookmarkEnd w:id="1350"/>
      <w:bookmarkEnd w:id="1351"/>
    </w:p>
    <w:p w:rsidR="00721573" w:rsidRPr="00414670" w:rsidRDefault="00721573" w:rsidP="00721573">
      <w:pPr>
        <w:pStyle w:val="Heading3"/>
      </w:pPr>
      <w:bookmarkStart w:id="1352" w:name="_Toc434174762"/>
      <w:bookmarkStart w:id="1353" w:name="_Toc436299369"/>
      <w:bookmarkStart w:id="1354" w:name="_Toc436300414"/>
      <w:bookmarkStart w:id="1355" w:name="_Toc442341030"/>
      <w:bookmarkStart w:id="1356" w:name="_Toc442345221"/>
      <w:bookmarkStart w:id="1357" w:name="_Toc442345601"/>
      <w:bookmarkStart w:id="1358" w:name="_Toc442345982"/>
      <w:bookmarkStart w:id="1359" w:name="_Toc442346363"/>
      <w:r w:rsidRPr="00414670">
        <w:t>5.</w:t>
      </w:r>
      <w:r w:rsidR="004072C5">
        <w:t>3</w:t>
      </w:r>
      <w:r w:rsidRPr="00414670">
        <w:t>4.1</w:t>
      </w:r>
      <w:r w:rsidRPr="00414670">
        <w:tab/>
        <w:t>Description</w:t>
      </w:r>
      <w:bookmarkEnd w:id="1352"/>
      <w:bookmarkEnd w:id="1353"/>
      <w:bookmarkEnd w:id="1354"/>
      <w:bookmarkEnd w:id="1355"/>
      <w:bookmarkEnd w:id="1356"/>
      <w:bookmarkEnd w:id="1357"/>
      <w:bookmarkEnd w:id="1358"/>
      <w:bookmarkEnd w:id="1359"/>
    </w:p>
    <w:p w:rsidR="00721573" w:rsidRPr="00414670" w:rsidRDefault="00721573" w:rsidP="00A50B10">
      <w:r w:rsidRPr="00414670">
        <w:t xml:space="preserve">As illustrated in both the 4G </w:t>
      </w:r>
      <w:proofErr w:type="gramStart"/>
      <w:r w:rsidRPr="00414670">
        <w:t>Americas</w:t>
      </w:r>
      <w:proofErr w:type="gramEnd"/>
      <w:r w:rsidRPr="00414670">
        <w:t xml:space="preserve"> whitepaper on 5G [6] and the NGMN white paper on 5G [2], 5G is expected to address very different requirements on mobility support. </w:t>
      </w:r>
    </w:p>
    <w:p w:rsidR="00721573" w:rsidRPr="00414670" w:rsidRDefault="00721573" w:rsidP="00A50B10">
      <w:r w:rsidRPr="00414670">
        <w:t>While some U</w:t>
      </w:r>
      <w:r w:rsidR="00546D98">
        <w:t>E</w:t>
      </w:r>
      <w:r w:rsidRPr="00414670">
        <w:t>s will be accessing the network while moving at very high speeds, other U</w:t>
      </w:r>
      <w:r w:rsidR="00546D98">
        <w:t>E</w:t>
      </w:r>
      <w:r w:rsidRPr="00414670">
        <w:t>s are expected to follow nomadic patterns or will be entirely stationary when accessing the network.</w:t>
      </w:r>
    </w:p>
    <w:p w:rsidR="00721573" w:rsidRPr="00414670" w:rsidRDefault="00721573" w:rsidP="00A50B10">
      <w:r w:rsidRPr="00414670">
        <w:t xml:space="preserve">At the same time requirements on mobility support also vary based on the applications and services used. While some services require the network to hide mobility events from the application layer to avoid interruptions in service delivery, other applications have application specific means to ensure service continuity. Hiding mobility events includes aspects such as minimizing interruption time and packet loss or maintaining the same IP address during intra- or inter-RAT cell changes. </w:t>
      </w:r>
    </w:p>
    <w:p w:rsidR="00721573" w:rsidRPr="00414670" w:rsidRDefault="00721573" w:rsidP="00A50B10">
      <w:r w:rsidRPr="00414670">
        <w:t>It is worth noting that different applications may require different levels of mobility hiding support. While for instance some applications may not require the network to maintain the same IP address during mobility events, the applications may however still require the network to minimize interruption times so that they can continue to communicate quickly to ensure that their application-specific means of addressing mobility events work effectively.</w:t>
      </w:r>
    </w:p>
    <w:p w:rsidR="00721573" w:rsidRPr="00414670" w:rsidRDefault="00721573" w:rsidP="00A50B10">
      <w:r w:rsidRPr="00414670">
        <w:lastRenderedPageBreak/>
        <w:t>For these reasons the NGMN whitepaper on 5G suggests to “not assume mobility support for all devices and services but rather provide mobility on demand only to those devices and services that need it.” [2].</w:t>
      </w:r>
    </w:p>
    <w:p w:rsidR="00721573" w:rsidRPr="00414670" w:rsidRDefault="00721573" w:rsidP="00A50B10">
      <w:r w:rsidRPr="00414670">
        <w:t>In line with this related service requirements are proposed below.</w:t>
      </w:r>
    </w:p>
    <w:p w:rsidR="00721573" w:rsidRPr="00414670" w:rsidRDefault="00721573" w:rsidP="00721573">
      <w:pPr>
        <w:pStyle w:val="Heading3"/>
      </w:pPr>
      <w:bookmarkStart w:id="1360" w:name="_Toc434174763"/>
      <w:bookmarkStart w:id="1361" w:name="_Toc436299370"/>
      <w:bookmarkStart w:id="1362" w:name="_Toc436300415"/>
      <w:bookmarkStart w:id="1363" w:name="_Toc442341031"/>
      <w:bookmarkStart w:id="1364" w:name="_Toc442345222"/>
      <w:bookmarkStart w:id="1365" w:name="_Toc442345602"/>
      <w:bookmarkStart w:id="1366" w:name="_Toc442345983"/>
      <w:bookmarkStart w:id="1367" w:name="_Toc442346364"/>
      <w:r w:rsidRPr="00414670">
        <w:t>5.</w:t>
      </w:r>
      <w:r w:rsidR="00B12A4A">
        <w:t>3</w:t>
      </w:r>
      <w:r w:rsidRPr="00414670">
        <w:t>4.2</w:t>
      </w:r>
      <w:r w:rsidRPr="00414670">
        <w:tab/>
        <w:t>Potential Service Requirements</w:t>
      </w:r>
      <w:bookmarkEnd w:id="1360"/>
      <w:bookmarkEnd w:id="1361"/>
      <w:bookmarkEnd w:id="1362"/>
      <w:bookmarkEnd w:id="1363"/>
      <w:bookmarkEnd w:id="1364"/>
      <w:bookmarkEnd w:id="1365"/>
      <w:bookmarkEnd w:id="1366"/>
      <w:bookmarkEnd w:id="1367"/>
    </w:p>
    <w:p w:rsidR="00721573" w:rsidRPr="00414670" w:rsidRDefault="00721573" w:rsidP="00721573">
      <w:pPr>
        <w:rPr>
          <w:rFonts w:eastAsia="MS Mincho"/>
          <w:lang w:eastAsia="ja-JP"/>
        </w:rPr>
      </w:pPr>
      <w:r w:rsidRPr="00414670">
        <w:rPr>
          <w:rFonts w:eastAsia="MS Mincho"/>
          <w:lang w:eastAsia="ja-JP"/>
        </w:rPr>
        <w:t>The 3GPP system shall enable operators to define different levels of mobility support for different U</w:t>
      </w:r>
      <w:r w:rsidR="00546D98">
        <w:rPr>
          <w:rFonts w:eastAsia="MS Mincho"/>
          <w:lang w:eastAsia="ja-JP"/>
        </w:rPr>
        <w:t>E</w:t>
      </w:r>
      <w:r w:rsidRPr="00414670">
        <w:rPr>
          <w:rFonts w:eastAsia="MS Mincho"/>
          <w:lang w:eastAsia="ja-JP"/>
        </w:rPr>
        <w:t xml:space="preserve">s. </w:t>
      </w:r>
    </w:p>
    <w:p w:rsidR="00721573" w:rsidRPr="00414670" w:rsidRDefault="00721573" w:rsidP="00721573">
      <w:pPr>
        <w:rPr>
          <w:rFonts w:eastAsia="MS Mincho"/>
          <w:lang w:eastAsia="ja-JP"/>
        </w:rPr>
      </w:pPr>
      <w:r w:rsidRPr="00414670">
        <w:rPr>
          <w:rFonts w:eastAsia="MS Mincho"/>
          <w:lang w:eastAsia="ja-JP"/>
        </w:rPr>
        <w:t>Mobility support consists of providing none, any one or any combination of the following:</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r>
      <w:proofErr w:type="gramStart"/>
      <w:r w:rsidRPr="00414670">
        <w:rPr>
          <w:rFonts w:eastAsia="MS Mincho"/>
          <w:lang w:eastAsia="ja-JP"/>
        </w:rPr>
        <w:t>minimizing</w:t>
      </w:r>
      <w:proofErr w:type="gramEnd"/>
      <w:r w:rsidRPr="00414670">
        <w:rPr>
          <w:rFonts w:eastAsia="MS Mincho"/>
          <w:lang w:eastAsia="ja-JP"/>
        </w:rPr>
        <w:t xml:space="preserve"> packet loss during inter- and/or intra-RAT cell changes, </w:t>
      </w:r>
    </w:p>
    <w:p w:rsidR="00721573" w:rsidRPr="00414670"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maintaining the same IP address assigned to a UE across different cells,</w:t>
      </w:r>
    </w:p>
    <w:p w:rsidR="00721573" w:rsidRDefault="00721573" w:rsidP="00B12A4A">
      <w:pPr>
        <w:pStyle w:val="B1"/>
        <w:rPr>
          <w:rFonts w:eastAsia="MS Mincho"/>
          <w:lang w:eastAsia="ja-JP"/>
        </w:rPr>
      </w:pPr>
      <w:r w:rsidRPr="00414670">
        <w:rPr>
          <w:rFonts w:eastAsia="MS Mincho"/>
          <w:lang w:eastAsia="ja-JP"/>
        </w:rPr>
        <w:t>-</w:t>
      </w:r>
      <w:r w:rsidRPr="00414670">
        <w:rPr>
          <w:rFonts w:eastAsia="MS Mincho"/>
          <w:lang w:eastAsia="ja-JP"/>
        </w:rPr>
        <w:tab/>
        <w:t xml:space="preserve">minimizing interruption time until a UE can continue to communicate with a potentially different IP address (in case the same IP address is not maintained during a mobility event). </w:t>
      </w:r>
    </w:p>
    <w:p w:rsidR="00546D98" w:rsidRPr="00414670" w:rsidRDefault="00546D98" w:rsidP="00A50B10">
      <w:pPr>
        <w:pStyle w:val="B1"/>
        <w:rPr>
          <w:rFonts w:eastAsia="MS Mincho"/>
          <w:lang w:eastAsia="ja-JP"/>
        </w:rPr>
      </w:pPr>
      <w:r>
        <w:rPr>
          <w:rFonts w:eastAsia="MS Mincho"/>
          <w:lang w:eastAsia="ja-JP"/>
        </w:rPr>
        <w:t>-</w:t>
      </w:r>
      <w:r>
        <w:rPr>
          <w:rFonts w:eastAsia="MS Mincho"/>
          <w:lang w:eastAsia="ja-JP"/>
        </w:rPr>
        <w:tab/>
      </w:r>
      <w:r w:rsidRPr="00546D98">
        <w:rPr>
          <w:rFonts w:eastAsia="MS Mincho"/>
          <w:lang w:eastAsia="ja-JP"/>
        </w:rPr>
        <w:t>avoiding network congestion and minimizing interference due to handover of multiple users in a high mobility scenario (disconnecting and reconnecting at the same time many users from one cell to another may increase RAN and network congestion).</w:t>
      </w:r>
    </w:p>
    <w:p w:rsidR="00721573" w:rsidRPr="00414670" w:rsidRDefault="00721573" w:rsidP="00B12A4A">
      <w:pPr>
        <w:rPr>
          <w:rFonts w:eastAsia="MS Mincho"/>
          <w:lang w:eastAsia="ja-JP"/>
        </w:rPr>
      </w:pPr>
      <w:r w:rsidRPr="00414670">
        <w:rPr>
          <w:rFonts w:eastAsia="MS Mincho"/>
          <w:lang w:eastAsia="ja-JP"/>
        </w:rPr>
        <w:t>Editor’s note: This list is not exhaustive. Other aspects may be added in future meetings.</w:t>
      </w:r>
    </w:p>
    <w:p w:rsidR="00721573" w:rsidRPr="00414670" w:rsidRDefault="00721573" w:rsidP="00A50B10">
      <w:pPr>
        <w:rPr>
          <w:rFonts w:eastAsia="MS Mincho"/>
          <w:lang w:eastAsia="ja-JP"/>
        </w:rPr>
      </w:pPr>
      <w:r w:rsidRPr="00414670">
        <w:rPr>
          <w:rFonts w:eastAsia="MS Mincho"/>
          <w:lang w:eastAsia="ja-JP"/>
        </w:rPr>
        <w:t>The 3GPP system shall enable operators to update the level of mobility support provided for a UE.</w:t>
      </w:r>
    </w:p>
    <w:p w:rsidR="00721573" w:rsidRPr="00414670" w:rsidRDefault="00721573" w:rsidP="00721573">
      <w:pPr>
        <w:pStyle w:val="Heading3"/>
        <w:rPr>
          <w:rFonts w:eastAsia="MS Mincho"/>
        </w:rPr>
      </w:pPr>
      <w:bookmarkStart w:id="1368" w:name="_Toc434174764"/>
      <w:bookmarkStart w:id="1369" w:name="_Toc436299371"/>
      <w:bookmarkStart w:id="1370" w:name="_Toc436300416"/>
      <w:bookmarkStart w:id="1371" w:name="_Toc442341032"/>
      <w:bookmarkStart w:id="1372" w:name="_Toc442345223"/>
      <w:bookmarkStart w:id="1373" w:name="_Toc442345603"/>
      <w:bookmarkStart w:id="1374" w:name="_Toc442345984"/>
      <w:bookmarkStart w:id="1375" w:name="_Toc442346365"/>
      <w:r w:rsidRPr="00414670">
        <w:rPr>
          <w:rFonts w:eastAsia="MS Mincho"/>
        </w:rPr>
        <w:t>5.</w:t>
      </w:r>
      <w:r w:rsidR="00442278">
        <w:rPr>
          <w:rFonts w:eastAsia="MS Mincho"/>
        </w:rPr>
        <w:t>3</w:t>
      </w:r>
      <w:r w:rsidRPr="00414670">
        <w:rPr>
          <w:rFonts w:eastAsia="MS Mincho"/>
        </w:rPr>
        <w:t>4.3</w:t>
      </w:r>
      <w:r w:rsidRPr="00414670">
        <w:rPr>
          <w:rFonts w:eastAsia="MS Mincho"/>
        </w:rPr>
        <w:tab/>
        <w:t>Potential Operational Requirements</w:t>
      </w:r>
      <w:bookmarkEnd w:id="1368"/>
      <w:bookmarkEnd w:id="1369"/>
      <w:bookmarkEnd w:id="1370"/>
      <w:bookmarkEnd w:id="1371"/>
      <w:bookmarkEnd w:id="1372"/>
      <w:bookmarkEnd w:id="1373"/>
      <w:bookmarkEnd w:id="1374"/>
      <w:bookmarkEnd w:id="1375"/>
    </w:p>
    <w:p w:rsidR="00721573" w:rsidRPr="00414670" w:rsidRDefault="00721573" w:rsidP="0056284B">
      <w:pPr>
        <w:rPr>
          <w:rFonts w:eastAsia="SimSun"/>
          <w:lang w:eastAsia="ko-KR"/>
        </w:rPr>
      </w:pPr>
    </w:p>
    <w:p w:rsidR="008A7887" w:rsidRPr="00414670" w:rsidRDefault="008A7887" w:rsidP="008A7887">
      <w:pPr>
        <w:pStyle w:val="Heading2"/>
      </w:pPr>
      <w:bookmarkStart w:id="1376" w:name="_Toc434174765"/>
      <w:bookmarkStart w:id="1377" w:name="_Toc436299372"/>
      <w:bookmarkStart w:id="1378" w:name="_Toc436300417"/>
      <w:bookmarkStart w:id="1379" w:name="_Toc442341033"/>
      <w:bookmarkStart w:id="1380" w:name="_Toc442345224"/>
      <w:bookmarkStart w:id="1381" w:name="_Toc442345604"/>
      <w:bookmarkStart w:id="1382" w:name="_Toc442345985"/>
      <w:bookmarkStart w:id="1383" w:name="_Toc442346366"/>
      <w:r w:rsidRPr="00414670">
        <w:t>5.</w:t>
      </w:r>
      <w:r w:rsidR="00203876">
        <w:t>3</w:t>
      </w:r>
      <w:r w:rsidRPr="00414670">
        <w:t>5</w:t>
      </w:r>
      <w:r w:rsidRPr="00414670">
        <w:tab/>
        <w:t>Context</w:t>
      </w:r>
      <w:r w:rsidRPr="00414670">
        <w:rPr>
          <w:rFonts w:eastAsia="SimSun"/>
        </w:rPr>
        <w:t xml:space="preserve"> </w:t>
      </w:r>
      <w:r w:rsidRPr="00414670">
        <w:t>Aware</w:t>
      </w:r>
      <w:r w:rsidRPr="00414670">
        <w:rPr>
          <w:rFonts w:eastAsia="SimSun"/>
        </w:rPr>
        <w:t>ness to support network elasticity</w:t>
      </w:r>
      <w:bookmarkEnd w:id="1376"/>
      <w:bookmarkEnd w:id="1377"/>
      <w:bookmarkEnd w:id="1378"/>
      <w:bookmarkEnd w:id="1379"/>
      <w:bookmarkEnd w:id="1380"/>
      <w:bookmarkEnd w:id="1381"/>
      <w:bookmarkEnd w:id="1382"/>
      <w:bookmarkEnd w:id="1383"/>
    </w:p>
    <w:p w:rsidR="008A7887" w:rsidRPr="00414670" w:rsidRDefault="008A7887" w:rsidP="008A7887">
      <w:pPr>
        <w:pStyle w:val="Heading3"/>
        <w:rPr>
          <w:rFonts w:eastAsia="SimSun"/>
        </w:rPr>
      </w:pPr>
      <w:bookmarkStart w:id="1384" w:name="_Toc434174766"/>
      <w:bookmarkStart w:id="1385" w:name="_Toc436299373"/>
      <w:bookmarkStart w:id="1386" w:name="_Toc436300418"/>
      <w:bookmarkStart w:id="1387" w:name="_Toc442341034"/>
      <w:bookmarkStart w:id="1388" w:name="_Toc442345225"/>
      <w:bookmarkStart w:id="1389" w:name="_Toc442345605"/>
      <w:bookmarkStart w:id="1390" w:name="_Toc442345986"/>
      <w:bookmarkStart w:id="1391" w:name="_Toc442346367"/>
      <w:r w:rsidRPr="00414670">
        <w:t>5.</w:t>
      </w:r>
      <w:r w:rsidR="00203876">
        <w:t>3</w:t>
      </w:r>
      <w:r w:rsidRPr="00414670">
        <w:t>5.1</w:t>
      </w:r>
      <w:r w:rsidRPr="00414670">
        <w:tab/>
        <w:t>Description</w:t>
      </w:r>
      <w:bookmarkEnd w:id="1384"/>
      <w:bookmarkEnd w:id="1385"/>
      <w:bookmarkEnd w:id="1386"/>
      <w:bookmarkEnd w:id="1387"/>
      <w:bookmarkEnd w:id="1388"/>
      <w:bookmarkEnd w:id="1389"/>
      <w:bookmarkEnd w:id="1390"/>
      <w:bookmarkEnd w:id="1391"/>
    </w:p>
    <w:p w:rsidR="008A7887" w:rsidRDefault="00203876" w:rsidP="00A50B10">
      <w:pPr>
        <w:jc w:val="both"/>
        <w:rPr>
          <w:rFonts w:eastAsia="SimSun"/>
          <w:lang w:eastAsia="zh-CN"/>
        </w:rPr>
      </w:pPr>
      <w:r>
        <w:rPr>
          <w:rFonts w:eastAsia="SimSun"/>
          <w:lang w:eastAsia="zh-CN"/>
        </w:rPr>
        <w:t>C</w:t>
      </w:r>
      <w:r w:rsidR="008A7887" w:rsidRPr="0095398B">
        <w:rPr>
          <w:rFonts w:eastAsia="SimSun"/>
          <w:lang w:eastAsia="zh-CN"/>
        </w:rPr>
        <w:t>ontext awareness could enable rapid network configuration and provide the expected experience for the multiple services/applications.</w:t>
      </w:r>
    </w:p>
    <w:p w:rsidR="007F2E56" w:rsidRPr="007F2E56" w:rsidRDefault="007F2E56" w:rsidP="00A50B10">
      <w:pPr>
        <w:jc w:val="both"/>
        <w:rPr>
          <w:rFonts w:eastAsia="Malgun Gothic"/>
          <w:lang w:eastAsia="ko-KR"/>
        </w:rPr>
      </w:pPr>
      <w:r w:rsidRPr="007F2E56">
        <w:rPr>
          <w:rFonts w:eastAsia="Malgun Gothic"/>
          <w:lang w:eastAsia="ko-KR"/>
        </w:rPr>
        <w:t>Today’s UEs are typically implemented as smartphones. From hardware point of view, smartphones are equipped with variety of sensors such as accelerometer, gyroscope, magnetometer, barometer, proximity sensor, GPS and etc. In addition, they supports different kinds of connectivity technologies such Bluetooth, WIFI, NFC and etc. The information gathered by these sensors and connectivity technologies can be not only useful to the Apps installed in the smartphone but also to the networking technologies. Following examples can be considered:</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The exact location information of UE can be used by network node to optimally select the cell that the UE should be connected to. If network nodes can utilize the speed and heading information of UE, which can be computed by using accelerometer or gyroscope, the network node can optimally configure which cells to monitor for handover or when to perform handover. </w:t>
      </w:r>
    </w:p>
    <w:p w:rsidR="007F2E56" w:rsidRPr="007F2E56" w:rsidRDefault="007F2E56" w:rsidP="00A50B10">
      <w:pPr>
        <w:pStyle w:val="B1"/>
        <w:numPr>
          <w:ilvl w:val="0"/>
          <w:numId w:val="39"/>
        </w:numPr>
        <w:rPr>
          <w:rFonts w:eastAsia="Malgun Gothic"/>
          <w:lang w:eastAsia="ko-KR"/>
        </w:rPr>
      </w:pPr>
      <w:r w:rsidRPr="007F2E56">
        <w:rPr>
          <w:rFonts w:eastAsia="Malgun Gothic"/>
          <w:lang w:eastAsia="ko-KR"/>
        </w:rPr>
        <w:t xml:space="preserve">User data of application such as navigation App can be used. If the destination and the calculated route information can be shared to the network, the network nodes can optimize parameters for handover configuration. In addition, the network nodes may be able to predict when radio resource from which cell should be reserved to serve the UE. </w:t>
      </w:r>
    </w:p>
    <w:p w:rsidR="007F2E56" w:rsidRPr="00A50B10" w:rsidRDefault="007F2E56" w:rsidP="00A50B10">
      <w:pPr>
        <w:pStyle w:val="B1"/>
        <w:numPr>
          <w:ilvl w:val="0"/>
          <w:numId w:val="39"/>
        </w:numPr>
        <w:rPr>
          <w:rFonts w:eastAsia="Malgun Gothic"/>
          <w:lang w:eastAsia="ko-KR"/>
        </w:rPr>
      </w:pPr>
      <w:r w:rsidRPr="007F2E56">
        <w:rPr>
          <w:rFonts w:eastAsia="Malgun Gothic"/>
          <w:lang w:eastAsia="ko-KR"/>
        </w:rPr>
        <w:t xml:space="preserve">Based on the information regarding the social network of a user group and their schedule, network can control when and how to configure small/CSG cells.  </w:t>
      </w:r>
    </w:p>
    <w:p w:rsidR="008A7887" w:rsidRPr="009E0B4C" w:rsidRDefault="008A7887" w:rsidP="008A7887">
      <w:pPr>
        <w:pStyle w:val="Heading3"/>
      </w:pPr>
      <w:bookmarkStart w:id="1392" w:name="_Toc434174767"/>
      <w:bookmarkStart w:id="1393" w:name="_Toc436299374"/>
      <w:bookmarkStart w:id="1394" w:name="_Toc436300419"/>
      <w:bookmarkStart w:id="1395" w:name="_Toc442341035"/>
      <w:bookmarkStart w:id="1396" w:name="_Toc442345226"/>
      <w:bookmarkStart w:id="1397" w:name="_Toc442345606"/>
      <w:bookmarkStart w:id="1398" w:name="_Toc442345987"/>
      <w:bookmarkStart w:id="1399" w:name="_Toc442346368"/>
      <w:r w:rsidRPr="00414670">
        <w:t>5</w:t>
      </w:r>
      <w:r w:rsidRPr="00030727">
        <w:t>.</w:t>
      </w:r>
      <w:r w:rsidR="00203876">
        <w:t>3</w:t>
      </w:r>
      <w:r w:rsidRPr="002F4248">
        <w:t>5</w:t>
      </w:r>
      <w:r w:rsidRPr="009E0B4C">
        <w:t>.2</w:t>
      </w:r>
      <w:r w:rsidRPr="009E0B4C">
        <w:tab/>
        <w:t>Potential Service Requirements</w:t>
      </w:r>
      <w:bookmarkEnd w:id="1392"/>
      <w:bookmarkEnd w:id="1393"/>
      <w:bookmarkEnd w:id="1394"/>
      <w:bookmarkEnd w:id="1395"/>
      <w:bookmarkEnd w:id="1396"/>
      <w:bookmarkEnd w:id="1397"/>
      <w:bookmarkEnd w:id="1398"/>
      <w:bookmarkEnd w:id="1399"/>
    </w:p>
    <w:p w:rsidR="008A7887" w:rsidRPr="008E0B30" w:rsidRDefault="008A7887" w:rsidP="008A7887">
      <w:pPr>
        <w:rPr>
          <w:color w:val="0000FF"/>
        </w:rPr>
      </w:pPr>
    </w:p>
    <w:p w:rsidR="008A7887" w:rsidRPr="0095398B" w:rsidRDefault="008A7887" w:rsidP="008A7887">
      <w:pPr>
        <w:pStyle w:val="Heading3"/>
        <w:rPr>
          <w:rFonts w:eastAsia="SimSun"/>
        </w:rPr>
      </w:pPr>
      <w:bookmarkStart w:id="1400" w:name="_Toc434174768"/>
      <w:bookmarkStart w:id="1401" w:name="_Toc436299375"/>
      <w:bookmarkStart w:id="1402" w:name="_Toc436300420"/>
      <w:bookmarkStart w:id="1403" w:name="_Toc442341036"/>
      <w:bookmarkStart w:id="1404" w:name="_Toc442345227"/>
      <w:bookmarkStart w:id="1405" w:name="_Toc442345607"/>
      <w:bookmarkStart w:id="1406" w:name="_Toc442345988"/>
      <w:bookmarkStart w:id="1407" w:name="_Toc442346369"/>
      <w:r w:rsidRPr="008B67E3">
        <w:t>5.</w:t>
      </w:r>
      <w:r w:rsidR="00203876">
        <w:t>3</w:t>
      </w:r>
      <w:r w:rsidRPr="008B67E3">
        <w:t>5</w:t>
      </w:r>
      <w:r w:rsidRPr="0095398B">
        <w:t>.3</w:t>
      </w:r>
      <w:r w:rsidRPr="0095398B">
        <w:tab/>
        <w:t>Potential Operational Requirements</w:t>
      </w:r>
      <w:bookmarkEnd w:id="1400"/>
      <w:bookmarkEnd w:id="1401"/>
      <w:bookmarkEnd w:id="1402"/>
      <w:bookmarkEnd w:id="1403"/>
      <w:bookmarkEnd w:id="1404"/>
      <w:bookmarkEnd w:id="1405"/>
      <w:bookmarkEnd w:id="1406"/>
      <w:bookmarkEnd w:id="1407"/>
    </w:p>
    <w:p w:rsidR="008A7887" w:rsidRPr="00DF5EFD" w:rsidRDefault="008A7887" w:rsidP="008A7887">
      <w:pPr>
        <w:pStyle w:val="B1"/>
        <w:ind w:left="0" w:firstLine="0"/>
        <w:jc w:val="both"/>
        <w:rPr>
          <w:rFonts w:eastAsia="SimSun"/>
          <w:lang w:eastAsia="zh-CN"/>
        </w:rPr>
      </w:pPr>
      <w:r w:rsidRPr="00DF5EFD">
        <w:rPr>
          <w:rFonts w:eastAsia="SimSun"/>
          <w:lang w:eastAsia="zh-CN"/>
        </w:rPr>
        <w:t xml:space="preserve">The 3GPP system shall enable elastic </w:t>
      </w:r>
      <w:r w:rsidRPr="00DF5EFD">
        <w:rPr>
          <w:rFonts w:eastAsia="MS Mincho"/>
          <w:lang w:eastAsia="ja-JP"/>
        </w:rPr>
        <w:t>configuration</w:t>
      </w:r>
      <w:r w:rsidRPr="00DF5EFD">
        <w:rPr>
          <w:rFonts w:eastAsia="SimSun"/>
          <w:lang w:eastAsia="zh-CN"/>
        </w:rPr>
        <w:t xml:space="preserve"> of the network based on system information, including:</w:t>
      </w:r>
    </w:p>
    <w:p w:rsidR="008A7887" w:rsidRPr="00414670" w:rsidRDefault="008A7887" w:rsidP="00B0107C">
      <w:pPr>
        <w:pStyle w:val="B1"/>
        <w:numPr>
          <w:ilvl w:val="0"/>
          <w:numId w:val="15"/>
        </w:numPr>
        <w:rPr>
          <w:rFonts w:eastAsia="SimSun"/>
          <w:lang w:eastAsia="zh-CN"/>
        </w:rPr>
      </w:pPr>
      <w:r w:rsidRPr="0095398B">
        <w:rPr>
          <w:rFonts w:eastAsia="SimSun"/>
          <w:lang w:eastAsia="zh-CN"/>
        </w:rPr>
        <w:lastRenderedPageBreak/>
        <w:t xml:space="preserve">Instantaneous network conditions, such as serving RATs (macro cell, small cell, </w:t>
      </w:r>
      <w:proofErr w:type="spellStart"/>
      <w:r w:rsidRPr="0095398B">
        <w:rPr>
          <w:rFonts w:eastAsia="SimSun"/>
          <w:lang w:eastAsia="zh-CN"/>
        </w:rPr>
        <w:t>WiFi</w:t>
      </w:r>
      <w:proofErr w:type="spellEnd"/>
      <w:r w:rsidRPr="0095398B">
        <w:rPr>
          <w:rFonts w:eastAsia="SimSun"/>
          <w:lang w:eastAsia="zh-CN"/>
        </w:rPr>
        <w:t>), network load information and congestion levels;</w:t>
      </w:r>
    </w:p>
    <w:p w:rsidR="007F2E56" w:rsidRDefault="008A7887" w:rsidP="007F2E56">
      <w:pPr>
        <w:pStyle w:val="B1"/>
        <w:numPr>
          <w:ilvl w:val="0"/>
          <w:numId w:val="15"/>
        </w:numPr>
        <w:rPr>
          <w:rFonts w:eastAsia="SimSun"/>
          <w:lang w:eastAsia="zh-CN"/>
        </w:rPr>
      </w:pPr>
      <w:r w:rsidRPr="007F2E56">
        <w:rPr>
          <w:rFonts w:eastAsia="SimSun"/>
          <w:lang w:eastAsia="zh-CN"/>
        </w:rPr>
        <w:t>Application’s user characteristics, such as mobility type (high mobility, low mobility, no mobility), expected traffic over time, location)</w:t>
      </w:r>
    </w:p>
    <w:p w:rsidR="007F2E56" w:rsidRPr="00737DFA" w:rsidRDefault="007F2E56" w:rsidP="007F2E56">
      <w:pPr>
        <w:pStyle w:val="B1"/>
        <w:numPr>
          <w:ilvl w:val="0"/>
          <w:numId w:val="15"/>
        </w:numPr>
        <w:rPr>
          <w:rFonts w:eastAsia="SimSun"/>
          <w:lang w:eastAsia="zh-CN"/>
        </w:rPr>
      </w:pPr>
      <w:r w:rsidRPr="007F2E56">
        <w:rPr>
          <w:rFonts w:eastAsia="SimSun"/>
          <w:lang w:eastAsia="zh-CN"/>
        </w:rPr>
        <w:t xml:space="preserve">When allowed by a user, </w:t>
      </w:r>
      <w:r w:rsidRPr="004115A1">
        <w:rPr>
          <w:rFonts w:eastAsia="SimSun"/>
          <w:lang w:eastAsia="zh-CN"/>
        </w:rPr>
        <w:t>UE context information, such as sensor</w:t>
      </w:r>
      <w:r w:rsidRPr="00AA1F7A">
        <w:rPr>
          <w:rFonts w:eastAsia="SimSun"/>
          <w:lang w:eastAsia="zh-CN"/>
        </w:rPr>
        <w:t xml:space="preserve">-level information (e.g. direction, speed, power status, display status, other sensor </w:t>
      </w:r>
      <w:r w:rsidRPr="00737DFA">
        <w:rPr>
          <w:rFonts w:eastAsia="SimSun"/>
          <w:lang w:eastAsia="zh-CN"/>
        </w:rPr>
        <w:t>information installed in the UE), application-level information (e.g. foreground applications, running background application, application data, user settings, etc.)</w:t>
      </w:r>
    </w:p>
    <w:p w:rsidR="008A7887" w:rsidRPr="001D5A98" w:rsidRDefault="008A7887" w:rsidP="00A50B10">
      <w:pPr>
        <w:rPr>
          <w:rFonts w:eastAsia="SimSun"/>
          <w:lang w:eastAsia="zh-CN"/>
        </w:rPr>
      </w:pPr>
      <w:r w:rsidRPr="00414670">
        <w:rPr>
          <w:rFonts w:eastAsia="SimSun"/>
          <w:lang w:eastAsia="zh-CN"/>
        </w:rPr>
        <w:t>The system shall</w:t>
      </w:r>
      <w:r w:rsidRPr="00030727">
        <w:rPr>
          <w:rFonts w:eastAsia="SimSun"/>
          <w:lang w:eastAsia="zh-CN"/>
        </w:rPr>
        <w:t xml:space="preserve"> </w:t>
      </w:r>
      <w:r w:rsidRPr="00843473">
        <w:rPr>
          <w:rFonts w:eastAsia="SimSun"/>
          <w:lang w:eastAsia="zh-CN"/>
        </w:rPr>
        <w:t xml:space="preserve">support a </w:t>
      </w:r>
      <w:r w:rsidRPr="002F4248">
        <w:rPr>
          <w:rFonts w:eastAsia="SimSun"/>
          <w:lang w:eastAsia="zh-CN"/>
        </w:rPr>
        <w:t>secure mechanism to collect system information while ensuring end-user and application privacy</w:t>
      </w:r>
      <w:r w:rsidRPr="009E0B4C">
        <w:t>.</w:t>
      </w:r>
    </w:p>
    <w:p w:rsidR="008A7887" w:rsidRPr="0095398B" w:rsidRDefault="008A7887" w:rsidP="008A7887">
      <w:pPr>
        <w:rPr>
          <w:rFonts w:eastAsia="SimSun"/>
          <w:lang w:eastAsia="zh-CN"/>
        </w:rPr>
      </w:pPr>
      <w:r w:rsidRPr="0095398B">
        <w:rPr>
          <w:rFonts w:eastAsia="SimSun"/>
          <w:lang w:eastAsia="zh-CN"/>
        </w:rPr>
        <w:t>The system shall support a mechanism to collect the information in a timely manner to enable optimized network elasticity regarding resource use based on accurate context information.</w:t>
      </w:r>
    </w:p>
    <w:p w:rsidR="008A7887" w:rsidRPr="00414670" w:rsidRDefault="008A7887" w:rsidP="0056284B">
      <w:pPr>
        <w:rPr>
          <w:rFonts w:eastAsia="SimSun"/>
          <w:lang w:eastAsia="ko-KR"/>
        </w:rPr>
      </w:pPr>
    </w:p>
    <w:p w:rsidR="0071015D" w:rsidRPr="001D5A98" w:rsidRDefault="0071015D" w:rsidP="0071015D">
      <w:pPr>
        <w:pStyle w:val="Heading2"/>
        <w:rPr>
          <w:rFonts w:eastAsia="SimSun"/>
        </w:rPr>
      </w:pPr>
      <w:bookmarkStart w:id="1408" w:name="_Toc434174769"/>
      <w:bookmarkStart w:id="1409" w:name="_Toc436299376"/>
      <w:bookmarkStart w:id="1410" w:name="_Toc436300421"/>
      <w:bookmarkStart w:id="1411" w:name="_Toc442341037"/>
      <w:bookmarkStart w:id="1412" w:name="_Toc442345228"/>
      <w:bookmarkStart w:id="1413" w:name="_Toc442345608"/>
      <w:bookmarkStart w:id="1414" w:name="_Toc442345989"/>
      <w:bookmarkStart w:id="1415" w:name="_Toc442346370"/>
      <w:r w:rsidRPr="00414670">
        <w:rPr>
          <w:rFonts w:eastAsia="SimSun"/>
        </w:rPr>
        <w:t>5</w:t>
      </w:r>
      <w:r w:rsidRPr="00030727">
        <w:t>.</w:t>
      </w:r>
      <w:r w:rsidR="00FC4487">
        <w:t>3</w:t>
      </w:r>
      <w:r w:rsidRPr="002F4248">
        <w:rPr>
          <w:rFonts w:eastAsia="SimSun"/>
        </w:rPr>
        <w:t>6</w:t>
      </w:r>
      <w:r w:rsidRPr="009E0B4C">
        <w:tab/>
        <w:t>I</w:t>
      </w:r>
      <w:r w:rsidRPr="001D5A98">
        <w:rPr>
          <w:rFonts w:eastAsia="SimSun"/>
        </w:rPr>
        <w:t xml:space="preserve">n-network </w:t>
      </w:r>
      <w:r w:rsidR="00B5432D">
        <w:rPr>
          <w:rFonts w:eastAsia="SimSun"/>
        </w:rPr>
        <w:t xml:space="preserve">and device </w:t>
      </w:r>
      <w:r w:rsidRPr="001D5A98">
        <w:rPr>
          <w:rFonts w:eastAsia="SimSun"/>
        </w:rPr>
        <w:t>caching</w:t>
      </w:r>
      <w:bookmarkEnd w:id="1408"/>
      <w:bookmarkEnd w:id="1409"/>
      <w:bookmarkEnd w:id="1410"/>
      <w:bookmarkEnd w:id="1411"/>
      <w:bookmarkEnd w:id="1412"/>
      <w:bookmarkEnd w:id="1413"/>
      <w:bookmarkEnd w:id="1414"/>
      <w:bookmarkEnd w:id="1415"/>
    </w:p>
    <w:p w:rsidR="0071015D" w:rsidRPr="008B67E3" w:rsidRDefault="0071015D" w:rsidP="0071015D">
      <w:pPr>
        <w:pStyle w:val="Heading3"/>
      </w:pPr>
      <w:bookmarkStart w:id="1416" w:name="_Toc434174770"/>
      <w:bookmarkStart w:id="1417" w:name="_Toc436299377"/>
      <w:bookmarkStart w:id="1418" w:name="_Toc436300422"/>
      <w:bookmarkStart w:id="1419" w:name="_Toc442341038"/>
      <w:bookmarkStart w:id="1420" w:name="_Toc442345229"/>
      <w:bookmarkStart w:id="1421" w:name="_Toc442345609"/>
      <w:bookmarkStart w:id="1422" w:name="_Toc442345990"/>
      <w:bookmarkStart w:id="1423" w:name="_Toc442346371"/>
      <w:r w:rsidRPr="008E0B30">
        <w:rPr>
          <w:rFonts w:eastAsia="SimSun"/>
          <w:lang w:eastAsia="zh-CN"/>
        </w:rPr>
        <w:t>5</w:t>
      </w:r>
      <w:r w:rsidRPr="008E0B30">
        <w:t>.</w:t>
      </w:r>
      <w:r w:rsidR="00FC4487">
        <w:t>3</w:t>
      </w:r>
      <w:r w:rsidRPr="008B67E3">
        <w:rPr>
          <w:rFonts w:eastAsia="SimSun"/>
          <w:lang w:eastAsia="zh-CN"/>
        </w:rPr>
        <w:t>6</w:t>
      </w:r>
      <w:r w:rsidRPr="008B67E3">
        <w:t>.1</w:t>
      </w:r>
      <w:r w:rsidRPr="008B67E3">
        <w:tab/>
        <w:t>Description</w:t>
      </w:r>
      <w:bookmarkEnd w:id="1416"/>
      <w:bookmarkEnd w:id="1417"/>
      <w:bookmarkEnd w:id="1418"/>
      <w:bookmarkEnd w:id="1419"/>
      <w:bookmarkEnd w:id="1420"/>
      <w:bookmarkEnd w:id="1421"/>
      <w:bookmarkEnd w:id="1422"/>
      <w:bookmarkEnd w:id="1423"/>
    </w:p>
    <w:p w:rsidR="0071015D" w:rsidRDefault="00B5432D" w:rsidP="00A50B10">
      <w:pPr>
        <w:rPr>
          <w:rFonts w:eastAsia="SimSun"/>
          <w:lang w:eastAsia="zh-CN"/>
        </w:rPr>
      </w:pPr>
      <w:r>
        <w:rPr>
          <w:rFonts w:eastAsia="PMingLiU"/>
          <w:lang w:eastAsia="zh-TW"/>
        </w:rPr>
        <w:t xml:space="preserve">Video based services and applications have been instrumental for the massive growth in mobile broadband traffic.  The forecast for mobile data traffic [27] seems to suggest that the video services will continue to remain a key driver for future growth in mobile data traffic; by 2019, as much as 70% of the total mobile data traffic is expected to be video based. Simultaneously, over the last decade, advances in the semiconductor technologies have driven down the unit cost and volume of storage devices, thereby allowing for a flexible and cost effective deployment of in-network content caching entities at the edge of the network. </w:t>
      </w:r>
      <w:r w:rsidR="0071015D" w:rsidRPr="00DF5EFD">
        <w:rPr>
          <w:rFonts w:eastAsia="SimSun"/>
          <w:lang w:eastAsia="zh-CN"/>
        </w:rPr>
        <w:t>In-network caching is an effective way to deliver video, webpage</w:t>
      </w:r>
      <w:r w:rsidR="00FC4487">
        <w:rPr>
          <w:rFonts w:eastAsia="SimSun"/>
          <w:lang w:eastAsia="zh-CN"/>
        </w:rPr>
        <w:t>s</w:t>
      </w:r>
      <w:r w:rsidR="0071015D" w:rsidRPr="00DF5EFD">
        <w:rPr>
          <w:rFonts w:eastAsia="SimSun"/>
          <w:lang w:eastAsia="zh-CN"/>
        </w:rPr>
        <w:t>, etc.</w:t>
      </w:r>
    </w:p>
    <w:p w:rsidR="00B5432D" w:rsidRDefault="00B5432D" w:rsidP="00A50B10">
      <w:pPr>
        <w:rPr>
          <w:rFonts w:eastAsia="PMingLiU"/>
          <w:lang w:eastAsia="zh-TW"/>
        </w:rPr>
      </w:pPr>
      <w:r w:rsidRPr="00105CF0">
        <w:rPr>
          <w:rFonts w:eastAsia="PMingLiU"/>
          <w:lang w:eastAsia="zh-TW"/>
        </w:rPr>
        <w:t xml:space="preserve">Deploying in-network content caching at the edge </w:t>
      </w:r>
      <w:r>
        <w:rPr>
          <w:rFonts w:eastAsia="PMingLiU"/>
          <w:lang w:eastAsia="zh-TW"/>
        </w:rPr>
        <w:t>is</w:t>
      </w:r>
      <w:r w:rsidRPr="00105CF0">
        <w:rPr>
          <w:rFonts w:eastAsia="PMingLiU"/>
          <w:lang w:eastAsia="zh-TW"/>
        </w:rPr>
        <w:t xml:space="preserve"> an effective way to deliver video, webpages, etc. and</w:t>
      </w:r>
      <w:r>
        <w:rPr>
          <w:rFonts w:eastAsia="PMingLiU"/>
          <w:lang w:eastAsia="zh-TW"/>
        </w:rPr>
        <w:t>;</w:t>
      </w:r>
    </w:p>
    <w:p w:rsidR="00B5432D" w:rsidRDefault="00B5432D" w:rsidP="00A50B10">
      <w:pPr>
        <w:pStyle w:val="ListBullet"/>
        <w:rPr>
          <w:rFonts w:eastAsia="PMingLiU"/>
          <w:lang w:eastAsia="zh-TW"/>
        </w:rPr>
      </w:pPr>
      <w:r>
        <w:rPr>
          <w:rFonts w:eastAsia="PMingLiU"/>
          <w:lang w:eastAsia="zh-TW"/>
        </w:rPr>
        <w:t xml:space="preserve">1) provides a better user experience (lower latencies and channel switching times) for the end-user, </w:t>
      </w:r>
    </w:p>
    <w:p w:rsidR="00B5432D" w:rsidRDefault="00B5432D" w:rsidP="00A50B10">
      <w:pPr>
        <w:pStyle w:val="ListBullet"/>
        <w:rPr>
          <w:rFonts w:eastAsia="PMingLiU"/>
          <w:lang w:eastAsia="zh-TW"/>
        </w:rPr>
      </w:pPr>
      <w:r>
        <w:rPr>
          <w:rFonts w:eastAsia="PMingLiU"/>
          <w:lang w:eastAsia="zh-TW"/>
        </w:rPr>
        <w:t xml:space="preserve">2) allows the operators to dimension their network and backhaul more cost-effectively and </w:t>
      </w:r>
    </w:p>
    <w:p w:rsidR="00B5432D" w:rsidRDefault="00B5432D" w:rsidP="00A50B10">
      <w:pPr>
        <w:pStyle w:val="ListBullet"/>
        <w:rPr>
          <w:rFonts w:eastAsia="PMingLiU"/>
          <w:lang w:eastAsia="zh-TW"/>
        </w:rPr>
      </w:pPr>
      <w:r>
        <w:rPr>
          <w:rFonts w:eastAsia="PMingLiU"/>
          <w:lang w:eastAsia="zh-TW"/>
        </w:rPr>
        <w:t xml:space="preserve">3) </w:t>
      </w:r>
      <w:proofErr w:type="gramStart"/>
      <w:r>
        <w:rPr>
          <w:rFonts w:eastAsia="PMingLiU"/>
          <w:lang w:eastAsia="zh-TW"/>
        </w:rPr>
        <w:t>in</w:t>
      </w:r>
      <w:proofErr w:type="gramEnd"/>
      <w:r>
        <w:rPr>
          <w:rFonts w:eastAsia="PMingLiU"/>
          <w:lang w:eastAsia="zh-TW"/>
        </w:rPr>
        <w:t xml:space="preserve"> some scenarios, efficiently utilize its limited radio resources</w:t>
      </w:r>
      <w:r w:rsidRPr="00FF1807">
        <w:rPr>
          <w:rFonts w:eastAsia="PMingLiU"/>
          <w:lang w:eastAsia="zh-TW"/>
        </w:rPr>
        <w:t xml:space="preserve">. </w:t>
      </w:r>
    </w:p>
    <w:p w:rsidR="00B5432D" w:rsidRDefault="00B5432D" w:rsidP="00A50B10">
      <w:pPr>
        <w:rPr>
          <w:rFonts w:eastAsia="PMingLiU"/>
          <w:lang w:eastAsia="zh-TW"/>
        </w:rPr>
      </w:pPr>
      <w:r w:rsidRPr="00FF1807">
        <w:rPr>
          <w:rFonts w:eastAsia="PMingLiU"/>
          <w:lang w:eastAsia="zh-TW"/>
        </w:rPr>
        <w:t>This use case is related to the use case category #14 in Annex A of the NGMN white paper</w:t>
      </w:r>
      <w:r w:rsidRPr="00731FB4">
        <w:rPr>
          <w:rFonts w:eastAsia="PMingLiU"/>
          <w:lang w:eastAsia="zh-TW"/>
        </w:rPr>
        <w:t xml:space="preserve"> [2] </w:t>
      </w:r>
      <w:r w:rsidRPr="00FF1807">
        <w:rPr>
          <w:rFonts w:eastAsia="PMingLiU"/>
          <w:lang w:eastAsia="zh-TW"/>
        </w:rPr>
        <w:t>and to the technology building blocks, “UE centric network” and “smart edge node”, in Annex D of the paper.</w:t>
      </w:r>
    </w:p>
    <w:p w:rsidR="00B5432D" w:rsidRPr="00B5432D" w:rsidRDefault="00B5432D" w:rsidP="00A84056">
      <w:pPr>
        <w:pStyle w:val="Heading4"/>
        <w:rPr>
          <w:rFonts w:eastAsia="PMingLiU"/>
        </w:rPr>
      </w:pPr>
      <w:bookmarkStart w:id="1424" w:name="_Toc434174771"/>
      <w:bookmarkStart w:id="1425" w:name="_Toc436299378"/>
      <w:bookmarkStart w:id="1426" w:name="_Toc436300423"/>
      <w:bookmarkStart w:id="1427" w:name="_Toc442341039"/>
      <w:bookmarkStart w:id="1428" w:name="_Toc442345230"/>
      <w:bookmarkStart w:id="1429" w:name="_Toc442345610"/>
      <w:bookmarkStart w:id="1430" w:name="_Toc442345991"/>
      <w:bookmarkStart w:id="1431" w:name="_Toc442346372"/>
      <w:r w:rsidRPr="00B5432D">
        <w:rPr>
          <w:rFonts w:eastAsia="PMingLiU"/>
        </w:rPr>
        <w:t>5.36.1.1</w:t>
      </w:r>
      <w:r w:rsidR="00715145">
        <w:rPr>
          <w:rFonts w:eastAsia="PMingLiU"/>
        </w:rPr>
        <w:tab/>
      </w:r>
      <w:r w:rsidRPr="00B5432D">
        <w:rPr>
          <w:rFonts w:eastAsia="PMingLiU"/>
        </w:rPr>
        <w:t>Pre-conditions</w:t>
      </w:r>
      <w:bookmarkEnd w:id="1424"/>
      <w:bookmarkEnd w:id="1425"/>
      <w:bookmarkEnd w:id="1426"/>
      <w:bookmarkEnd w:id="1427"/>
      <w:bookmarkEnd w:id="1428"/>
      <w:bookmarkEnd w:id="1429"/>
      <w:bookmarkEnd w:id="1430"/>
      <w:bookmarkEnd w:id="1431"/>
    </w:p>
    <w:p w:rsidR="00B5432D" w:rsidRPr="00B5432D" w:rsidRDefault="00B5432D" w:rsidP="00A50B10">
      <w:pPr>
        <w:rPr>
          <w:rFonts w:eastAsia="PMingLiU"/>
          <w:lang w:eastAsia="zh-TW"/>
        </w:rPr>
      </w:pPr>
      <w:r w:rsidRPr="00B5432D">
        <w:rPr>
          <w:rFonts w:eastAsia="PMingLiU"/>
          <w:lang w:eastAsia="zh-TW"/>
        </w:rPr>
        <w:t xml:space="preserve">Wireless operator A has deployed a 3GPP system.  </w:t>
      </w:r>
    </w:p>
    <w:p w:rsidR="00B5432D" w:rsidRPr="00B5432D" w:rsidRDefault="00B5432D" w:rsidP="00A50B10">
      <w:pPr>
        <w:rPr>
          <w:rFonts w:eastAsia="PMingLiU"/>
          <w:lang w:eastAsia="zh-TW"/>
        </w:rPr>
      </w:pPr>
      <w:r w:rsidRPr="00B5432D">
        <w:rPr>
          <w:rFonts w:eastAsia="PMingLiU"/>
          <w:lang w:eastAsia="zh-TW"/>
        </w:rPr>
        <w:t xml:space="preserve">Three types of broadcast content caching entities, X, Y and Z have been deployed within the network.  </w:t>
      </w:r>
    </w:p>
    <w:p w:rsidR="00B5432D" w:rsidRDefault="00B5432D" w:rsidP="00A50B10">
      <w:pPr>
        <w:rPr>
          <w:rFonts w:eastAsia="PMingLiU"/>
          <w:lang w:eastAsia="zh-TW"/>
        </w:rPr>
      </w:pPr>
      <w:r w:rsidRPr="00B5432D">
        <w:rPr>
          <w:rFonts w:eastAsia="PMingLiU"/>
          <w:lang w:eastAsia="zh-TW"/>
        </w:rPr>
        <w:t xml:space="preserve">Entity X is co-located with the integrated terminal/set-top box.  Entity Y is co-located with the radio site M.  Entity Z is located at a local aggregation point. </w:t>
      </w:r>
    </w:p>
    <w:p w:rsidR="004878ED" w:rsidRPr="00B5432D" w:rsidRDefault="004878ED" w:rsidP="00A50B10">
      <w:pPr>
        <w:jc w:val="center"/>
        <w:rPr>
          <w:rFonts w:eastAsia="PMingLiU"/>
          <w:lang w:eastAsia="zh-TW"/>
        </w:rPr>
      </w:pPr>
      <w:r>
        <w:rPr>
          <w:rFonts w:eastAsia="PMingLiU"/>
          <w:noProof/>
          <w:lang w:eastAsia="en-GB"/>
        </w:rPr>
        <w:lastRenderedPageBreak/>
        <w:drawing>
          <wp:inline distT="0" distB="0" distL="0" distR="0" wp14:anchorId="5EFDC7DC" wp14:editId="48E92A06">
            <wp:extent cx="5206365" cy="346900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06365" cy="3469005"/>
                    </a:xfrm>
                    <a:prstGeom prst="rect">
                      <a:avLst/>
                    </a:prstGeom>
                    <a:noFill/>
                  </pic:spPr>
                </pic:pic>
              </a:graphicData>
            </a:graphic>
          </wp:inline>
        </w:drawing>
      </w:r>
    </w:p>
    <w:p w:rsidR="00B5432D" w:rsidRPr="00B5432D" w:rsidRDefault="00B5432D" w:rsidP="00A84056">
      <w:pPr>
        <w:pStyle w:val="Heading4"/>
        <w:rPr>
          <w:rFonts w:eastAsia="PMingLiU"/>
        </w:rPr>
      </w:pPr>
      <w:bookmarkStart w:id="1432" w:name="_Toc434174772"/>
      <w:bookmarkStart w:id="1433" w:name="_Toc436299379"/>
      <w:bookmarkStart w:id="1434" w:name="_Toc436300424"/>
      <w:bookmarkStart w:id="1435" w:name="_Toc442341040"/>
      <w:bookmarkStart w:id="1436" w:name="_Toc442345231"/>
      <w:bookmarkStart w:id="1437" w:name="_Toc442345611"/>
      <w:bookmarkStart w:id="1438" w:name="_Toc442345992"/>
      <w:bookmarkStart w:id="1439" w:name="_Toc442346373"/>
      <w:r w:rsidRPr="00B5432D">
        <w:rPr>
          <w:rFonts w:eastAsia="PMingLiU"/>
        </w:rPr>
        <w:t>5.36.1.2</w:t>
      </w:r>
      <w:r w:rsidR="00715145">
        <w:rPr>
          <w:rFonts w:eastAsia="PMingLiU"/>
        </w:rPr>
        <w:tab/>
      </w:r>
      <w:r w:rsidRPr="00B5432D">
        <w:rPr>
          <w:rFonts w:eastAsia="PMingLiU"/>
        </w:rPr>
        <w:t>Service Flow</w:t>
      </w:r>
      <w:bookmarkEnd w:id="1432"/>
      <w:bookmarkEnd w:id="1433"/>
      <w:bookmarkEnd w:id="1434"/>
      <w:bookmarkEnd w:id="1435"/>
      <w:bookmarkEnd w:id="1436"/>
      <w:bookmarkEnd w:id="1437"/>
      <w:bookmarkEnd w:id="1438"/>
      <w:bookmarkEnd w:id="1439"/>
    </w:p>
    <w:p w:rsidR="00B5432D" w:rsidRPr="00B5432D" w:rsidRDefault="00B5432D" w:rsidP="00B5432D">
      <w:pPr>
        <w:rPr>
          <w:rFonts w:eastAsia="PMingLiU"/>
          <w:lang w:eastAsia="zh-TW"/>
        </w:rPr>
      </w:pPr>
      <w:r w:rsidRPr="00B5432D">
        <w:rPr>
          <w:rFonts w:eastAsia="PMingLiU"/>
          <w:lang w:eastAsia="zh-TW"/>
        </w:rPr>
        <w:t>Wireless operator A decides to deliver popular video content using the multicast / broadcast function of the 3GPP system.</w:t>
      </w:r>
    </w:p>
    <w:p w:rsidR="00B5432D" w:rsidRPr="00B5432D" w:rsidRDefault="00B5432D" w:rsidP="00B5432D">
      <w:pPr>
        <w:rPr>
          <w:rFonts w:eastAsia="PMingLiU"/>
          <w:lang w:eastAsia="zh-TW"/>
        </w:rPr>
      </w:pPr>
      <w:r w:rsidRPr="00B5432D">
        <w:rPr>
          <w:rFonts w:eastAsia="PMingLiU"/>
          <w:lang w:eastAsia="zh-TW"/>
        </w:rPr>
        <w:t>The content caching entities X, Y and Z receive and store the broadcast/multicast content.</w:t>
      </w:r>
    </w:p>
    <w:p w:rsidR="00B5432D" w:rsidRPr="00B5432D" w:rsidRDefault="00B5432D" w:rsidP="00A50B10">
      <w:pPr>
        <w:rPr>
          <w:rFonts w:eastAsia="PMingLiU"/>
          <w:lang w:eastAsia="zh-TW"/>
        </w:rPr>
      </w:pPr>
      <w:r w:rsidRPr="00B5432D">
        <w:rPr>
          <w:rFonts w:eastAsia="PMingLiU"/>
          <w:lang w:eastAsia="zh-TW"/>
        </w:rPr>
        <w:t xml:space="preserve">User 1 is at home and accesses the video content on a personal device via a device to device (D2D) interface from content caching entity X located in the 3GPP enabled set-top box. Note that D2D interface could be 3GPP based D2D interface or it could be non-3GPP RAT based (e.g. </w:t>
      </w:r>
      <w:proofErr w:type="spellStart"/>
      <w:r w:rsidRPr="00B5432D">
        <w:rPr>
          <w:rFonts w:eastAsia="PMingLiU"/>
          <w:lang w:eastAsia="zh-TW"/>
        </w:rPr>
        <w:t>WiFi</w:t>
      </w:r>
      <w:proofErr w:type="spellEnd"/>
      <w:r w:rsidRPr="00B5432D">
        <w:rPr>
          <w:rFonts w:eastAsia="PMingLiU"/>
          <w:lang w:eastAsia="zh-TW"/>
        </w:rPr>
        <w:t>, Bluetooth, etc.).</w:t>
      </w:r>
    </w:p>
    <w:p w:rsidR="00B5432D" w:rsidRPr="00B5432D" w:rsidRDefault="00B5432D" w:rsidP="00A50B10">
      <w:pPr>
        <w:rPr>
          <w:rFonts w:eastAsia="PMingLiU"/>
          <w:lang w:eastAsia="zh-TW"/>
        </w:rPr>
      </w:pPr>
      <w:r w:rsidRPr="00B5432D">
        <w:rPr>
          <w:rFonts w:eastAsia="PMingLiU"/>
          <w:lang w:eastAsia="zh-TW"/>
        </w:rPr>
        <w:t>User 2 is at the local coffee shop and served by site M.  User 2 accesses the video content via content caching entity Y.</w:t>
      </w:r>
    </w:p>
    <w:p w:rsidR="00B5432D" w:rsidRPr="00B5432D" w:rsidRDefault="00B5432D" w:rsidP="00A50B10">
      <w:pPr>
        <w:rPr>
          <w:rFonts w:eastAsia="PMingLiU"/>
          <w:lang w:eastAsia="zh-TW"/>
        </w:rPr>
      </w:pPr>
      <w:r w:rsidRPr="00B5432D">
        <w:rPr>
          <w:rFonts w:eastAsia="PMingLiU"/>
          <w:lang w:eastAsia="zh-TW"/>
        </w:rPr>
        <w:t>User 3 is walking in an urban area and is being served by the Pico-cell N.  User 3 accesses the video content via content caching entity Z located at the local aggregation point.</w:t>
      </w:r>
    </w:p>
    <w:p w:rsidR="00B5432D" w:rsidRPr="00B5432D" w:rsidRDefault="00B5432D" w:rsidP="00A84056">
      <w:pPr>
        <w:pStyle w:val="Heading4"/>
        <w:rPr>
          <w:rFonts w:eastAsia="PMingLiU"/>
        </w:rPr>
      </w:pPr>
      <w:bookmarkStart w:id="1440" w:name="_Toc434174773"/>
      <w:bookmarkStart w:id="1441" w:name="_Toc436299380"/>
      <w:bookmarkStart w:id="1442" w:name="_Toc436300425"/>
      <w:bookmarkStart w:id="1443" w:name="_Toc442341041"/>
      <w:bookmarkStart w:id="1444" w:name="_Toc442345232"/>
      <w:bookmarkStart w:id="1445" w:name="_Toc442345612"/>
      <w:bookmarkStart w:id="1446" w:name="_Toc442345993"/>
      <w:bookmarkStart w:id="1447" w:name="_Toc442346374"/>
      <w:r w:rsidRPr="00B5432D">
        <w:rPr>
          <w:rFonts w:eastAsia="PMingLiU"/>
        </w:rPr>
        <w:t>5.36.1.3</w:t>
      </w:r>
      <w:r w:rsidR="00715145">
        <w:rPr>
          <w:rFonts w:eastAsia="PMingLiU"/>
        </w:rPr>
        <w:tab/>
      </w:r>
      <w:r w:rsidRPr="00B5432D">
        <w:rPr>
          <w:rFonts w:eastAsia="PMingLiU"/>
        </w:rPr>
        <w:t>Post-Conditions</w:t>
      </w:r>
      <w:bookmarkEnd w:id="1440"/>
      <w:bookmarkEnd w:id="1441"/>
      <w:bookmarkEnd w:id="1442"/>
      <w:bookmarkEnd w:id="1443"/>
      <w:bookmarkEnd w:id="1444"/>
      <w:bookmarkEnd w:id="1445"/>
      <w:bookmarkEnd w:id="1446"/>
      <w:bookmarkEnd w:id="1447"/>
    </w:p>
    <w:p w:rsidR="00B5432D" w:rsidRPr="00A50B10" w:rsidRDefault="00B5432D" w:rsidP="0071015D">
      <w:pPr>
        <w:rPr>
          <w:rFonts w:eastAsia="PMingLiU"/>
          <w:lang w:eastAsia="zh-TW"/>
        </w:rPr>
      </w:pPr>
      <w:r w:rsidRPr="00B5432D">
        <w:rPr>
          <w:rFonts w:eastAsia="PMingLiU"/>
          <w:lang w:eastAsia="zh-TW"/>
        </w:rPr>
        <w:t>Users 1, 2 and 3 are able to watch the video content of interest, previously broadcasted, from a content caching entity through efficient utilization of network and radio resources.</w:t>
      </w:r>
    </w:p>
    <w:p w:rsidR="0071015D" w:rsidRPr="00A53AA3" w:rsidRDefault="0071015D" w:rsidP="0071015D">
      <w:pPr>
        <w:pStyle w:val="Heading3"/>
      </w:pPr>
      <w:bookmarkStart w:id="1448" w:name="_Toc434174774"/>
      <w:bookmarkStart w:id="1449" w:name="_Toc436299381"/>
      <w:bookmarkStart w:id="1450" w:name="_Toc436300426"/>
      <w:bookmarkStart w:id="1451" w:name="_Toc442341042"/>
      <w:bookmarkStart w:id="1452" w:name="_Toc442345233"/>
      <w:bookmarkStart w:id="1453" w:name="_Toc442345613"/>
      <w:bookmarkStart w:id="1454" w:name="_Toc442345994"/>
      <w:bookmarkStart w:id="1455" w:name="_Toc442346375"/>
      <w:r w:rsidRPr="00DF5EFD">
        <w:rPr>
          <w:rFonts w:eastAsia="SimSun"/>
          <w:lang w:eastAsia="zh-CN"/>
        </w:rPr>
        <w:t>5</w:t>
      </w:r>
      <w:r w:rsidRPr="00DF5EFD">
        <w:t>.</w:t>
      </w:r>
      <w:r w:rsidR="00FC4487">
        <w:t>3</w:t>
      </w:r>
      <w:r w:rsidRPr="00A53AA3">
        <w:rPr>
          <w:rFonts w:eastAsia="SimSun"/>
          <w:lang w:eastAsia="zh-CN"/>
        </w:rPr>
        <w:t>6</w:t>
      </w:r>
      <w:r w:rsidRPr="00A53AA3">
        <w:t>.2</w:t>
      </w:r>
      <w:r w:rsidRPr="00A53AA3">
        <w:tab/>
        <w:t>Potential Service Requirements</w:t>
      </w:r>
      <w:bookmarkEnd w:id="1448"/>
      <w:bookmarkEnd w:id="1449"/>
      <w:bookmarkEnd w:id="1450"/>
      <w:bookmarkEnd w:id="1451"/>
      <w:bookmarkEnd w:id="1452"/>
      <w:bookmarkEnd w:id="1453"/>
      <w:bookmarkEnd w:id="1454"/>
      <w:bookmarkEnd w:id="1455"/>
    </w:p>
    <w:p w:rsidR="0071015D" w:rsidRPr="008F6AAB" w:rsidRDefault="0071015D" w:rsidP="00A50B10">
      <w:pPr>
        <w:pStyle w:val="B1"/>
        <w:ind w:left="0" w:firstLine="0"/>
        <w:jc w:val="both"/>
        <w:rPr>
          <w:rFonts w:eastAsia="SimSun"/>
          <w:lang w:eastAsia="zh-CN"/>
        </w:rPr>
      </w:pPr>
      <w:r w:rsidRPr="0009799E">
        <w:rPr>
          <w:rFonts w:eastAsia="SimSun"/>
          <w:lang w:eastAsia="zh-CN"/>
        </w:rPr>
        <w:t>The 3GPP network shall be able to efficiently deliver or fo</w:t>
      </w:r>
      <w:r w:rsidRPr="008F6AAB">
        <w:rPr>
          <w:rFonts w:eastAsia="SimSun"/>
          <w:lang w:eastAsia="zh-CN"/>
        </w:rPr>
        <w:t>rward content from in-network entities controlled by the operator.</w:t>
      </w:r>
    </w:p>
    <w:p w:rsidR="0071015D" w:rsidRDefault="0071015D" w:rsidP="00A50B10">
      <w:pPr>
        <w:pStyle w:val="B1"/>
        <w:ind w:left="0" w:firstLine="0"/>
        <w:jc w:val="both"/>
        <w:rPr>
          <w:rFonts w:eastAsia="SimSun"/>
          <w:lang w:eastAsia="zh-CN"/>
        </w:rPr>
      </w:pPr>
      <w:r w:rsidRPr="00FC4E3D">
        <w:rPr>
          <w:rFonts w:eastAsia="SimSun"/>
          <w:lang w:eastAsia="zh-CN"/>
        </w:rPr>
        <w:t>The 3GPP system shall provide charging, L</w:t>
      </w:r>
      <w:r w:rsidR="00D73733">
        <w:rPr>
          <w:rFonts w:eastAsia="SimSun"/>
          <w:lang w:eastAsia="zh-CN"/>
        </w:rPr>
        <w:t>awful</w:t>
      </w:r>
      <w:r w:rsidRPr="00FC4E3D">
        <w:rPr>
          <w:rFonts w:eastAsia="SimSun"/>
          <w:lang w:eastAsia="zh-CN"/>
        </w:rPr>
        <w:t xml:space="preserve"> Interception (LI) and </w:t>
      </w:r>
      <w:proofErr w:type="spellStart"/>
      <w:r w:rsidRPr="00FC4E3D">
        <w:rPr>
          <w:rFonts w:eastAsia="SimSun"/>
          <w:lang w:eastAsia="zh-CN"/>
        </w:rPr>
        <w:t>QoS</w:t>
      </w:r>
      <w:proofErr w:type="spellEnd"/>
      <w:r w:rsidRPr="00FC4E3D">
        <w:rPr>
          <w:rFonts w:eastAsia="SimSun"/>
          <w:lang w:eastAsia="zh-CN"/>
        </w:rPr>
        <w:t xml:space="preserve"> differentiation for content delivered from an in-ne</w:t>
      </w:r>
      <w:r w:rsidRPr="0030532D">
        <w:rPr>
          <w:rFonts w:eastAsia="SimSun"/>
          <w:lang w:eastAsia="zh-CN"/>
        </w:rPr>
        <w:t xml:space="preserve">twork </w:t>
      </w:r>
      <w:r w:rsidR="00B5432D">
        <w:rPr>
          <w:rFonts w:eastAsia="SimSun"/>
          <w:lang w:eastAsia="zh-CN"/>
        </w:rPr>
        <w:t xml:space="preserve">caching </w:t>
      </w:r>
      <w:r w:rsidRPr="0030532D">
        <w:rPr>
          <w:rFonts w:eastAsia="SimSun"/>
          <w:lang w:eastAsia="zh-CN"/>
        </w:rPr>
        <w:t>entity.</w:t>
      </w:r>
    </w:p>
    <w:p w:rsidR="00B5432D" w:rsidRPr="00B5432D" w:rsidRDefault="00B5432D" w:rsidP="00A50B10">
      <w:pPr>
        <w:rPr>
          <w:rFonts w:eastAsia="SimSun"/>
          <w:lang w:eastAsia="zh-CN"/>
        </w:rPr>
      </w:pPr>
      <w:r w:rsidRPr="00B5432D">
        <w:rPr>
          <w:rFonts w:eastAsia="SimSun"/>
          <w:lang w:eastAsia="zh-CN"/>
        </w:rPr>
        <w:t>The 3GPP system shall enable a flexible deployment of content caching entity located at multiple locations within the network (e.g. at various radio sites and local aggregation points).</w:t>
      </w:r>
    </w:p>
    <w:p w:rsidR="00B5432D" w:rsidRPr="00B5432D" w:rsidRDefault="00B5432D" w:rsidP="00A50B10">
      <w:pPr>
        <w:rPr>
          <w:rFonts w:eastAsia="SimSun"/>
          <w:lang w:eastAsia="zh-CN"/>
        </w:rPr>
      </w:pPr>
      <w:r w:rsidRPr="00B5432D">
        <w:rPr>
          <w:rFonts w:eastAsia="SimSun"/>
          <w:lang w:eastAsia="zh-CN"/>
        </w:rPr>
        <w:t>The 3GPP system shall support a content caching entity that is capable of being integrated within a device under the control of the operator.</w:t>
      </w:r>
    </w:p>
    <w:p w:rsidR="00B5432D" w:rsidRPr="00B5432D" w:rsidRDefault="00B5432D" w:rsidP="00A50B10">
      <w:pPr>
        <w:rPr>
          <w:rFonts w:eastAsia="SimSun"/>
          <w:lang w:eastAsia="zh-CN"/>
        </w:rPr>
      </w:pPr>
      <w:r w:rsidRPr="00B5432D">
        <w:rPr>
          <w:rFonts w:eastAsia="SimSun"/>
          <w:lang w:eastAsia="zh-CN"/>
        </w:rPr>
        <w:t xml:space="preserve">The authorized UE shall be able to receive cached content broadcasted by content caching entity. </w:t>
      </w:r>
    </w:p>
    <w:p w:rsidR="00B5432D" w:rsidRPr="0030532D" w:rsidRDefault="00B5432D" w:rsidP="00A50B10">
      <w:pPr>
        <w:rPr>
          <w:rFonts w:eastAsia="SimSun"/>
          <w:lang w:eastAsia="zh-CN"/>
        </w:rPr>
      </w:pPr>
      <w:r w:rsidRPr="00B5432D">
        <w:rPr>
          <w:rFonts w:eastAsia="SimSun"/>
          <w:lang w:eastAsia="zh-CN"/>
        </w:rPr>
        <w:t>The 3GPP system shall enable efficient delivery of content from an appropriate caching entity, e.g. a cache located close to the user.</w:t>
      </w:r>
    </w:p>
    <w:p w:rsidR="0071015D" w:rsidRPr="00414670" w:rsidRDefault="0071015D" w:rsidP="0071015D">
      <w:pPr>
        <w:pStyle w:val="Heading3"/>
        <w:rPr>
          <w:rFonts w:eastAsia="SimSun"/>
          <w:lang w:eastAsia="zh-CN"/>
        </w:rPr>
      </w:pPr>
      <w:bookmarkStart w:id="1456" w:name="_Toc434174775"/>
      <w:bookmarkStart w:id="1457" w:name="_Toc436299382"/>
      <w:bookmarkStart w:id="1458" w:name="_Toc436300427"/>
      <w:bookmarkStart w:id="1459" w:name="_Toc442341043"/>
      <w:bookmarkStart w:id="1460" w:name="_Toc442345234"/>
      <w:bookmarkStart w:id="1461" w:name="_Toc442345614"/>
      <w:bookmarkStart w:id="1462" w:name="_Toc442345995"/>
      <w:bookmarkStart w:id="1463" w:name="_Toc442346376"/>
      <w:r w:rsidRPr="00776C0B">
        <w:rPr>
          <w:rFonts w:eastAsia="SimSun"/>
          <w:lang w:eastAsia="zh-CN"/>
        </w:rPr>
        <w:lastRenderedPageBreak/>
        <w:t>5</w:t>
      </w:r>
      <w:r w:rsidRPr="00414670">
        <w:t>.</w:t>
      </w:r>
      <w:r w:rsidR="00FC4487">
        <w:t>3</w:t>
      </w:r>
      <w:r w:rsidRPr="00414670">
        <w:rPr>
          <w:rFonts w:eastAsia="SimSun"/>
          <w:lang w:eastAsia="zh-CN"/>
        </w:rPr>
        <w:t>6</w:t>
      </w:r>
      <w:r w:rsidRPr="00414670">
        <w:t>.3</w:t>
      </w:r>
      <w:r w:rsidRPr="00414670">
        <w:tab/>
        <w:t>Potential Operational Requirements</w:t>
      </w:r>
      <w:bookmarkEnd w:id="1456"/>
      <w:bookmarkEnd w:id="1457"/>
      <w:bookmarkEnd w:id="1458"/>
      <w:bookmarkEnd w:id="1459"/>
      <w:bookmarkEnd w:id="1460"/>
      <w:bookmarkEnd w:id="1461"/>
      <w:bookmarkEnd w:id="1462"/>
      <w:bookmarkEnd w:id="1463"/>
    </w:p>
    <w:p w:rsidR="008A7887" w:rsidRPr="00414670" w:rsidRDefault="008A7887" w:rsidP="0056284B">
      <w:pPr>
        <w:rPr>
          <w:rFonts w:eastAsia="SimSun"/>
          <w:lang w:eastAsia="ko-KR"/>
        </w:rPr>
      </w:pPr>
    </w:p>
    <w:p w:rsidR="00052626" w:rsidRPr="00414670" w:rsidRDefault="00052626" w:rsidP="00052626">
      <w:pPr>
        <w:pStyle w:val="Heading2"/>
        <w:rPr>
          <w:rFonts w:eastAsia="SimSun"/>
        </w:rPr>
      </w:pPr>
      <w:bookmarkStart w:id="1464" w:name="_Toc434174776"/>
      <w:bookmarkStart w:id="1465" w:name="_Toc436299383"/>
      <w:bookmarkStart w:id="1466" w:name="_Toc436300428"/>
      <w:bookmarkStart w:id="1467" w:name="_Toc442341044"/>
      <w:bookmarkStart w:id="1468" w:name="_Toc442345235"/>
      <w:bookmarkStart w:id="1469" w:name="_Toc442345615"/>
      <w:bookmarkStart w:id="1470" w:name="_Toc442345996"/>
      <w:bookmarkStart w:id="1471" w:name="_Toc442346377"/>
      <w:r w:rsidRPr="00414670">
        <w:rPr>
          <w:rFonts w:eastAsia="SimSun"/>
        </w:rPr>
        <w:t>5.</w:t>
      </w:r>
      <w:r w:rsidR="00FC4487">
        <w:rPr>
          <w:rFonts w:eastAsia="SimSun"/>
        </w:rPr>
        <w:t>3</w:t>
      </w:r>
      <w:r w:rsidRPr="00414670">
        <w:rPr>
          <w:rFonts w:eastAsia="SimSun"/>
        </w:rPr>
        <w:t>7</w:t>
      </w:r>
      <w:r w:rsidRPr="00414670">
        <w:rPr>
          <w:rFonts w:eastAsia="SimSun"/>
        </w:rPr>
        <w:tab/>
        <w:t>Routing path optimization when server changes</w:t>
      </w:r>
      <w:bookmarkEnd w:id="1464"/>
      <w:bookmarkEnd w:id="1465"/>
      <w:bookmarkEnd w:id="1466"/>
      <w:bookmarkEnd w:id="1467"/>
      <w:bookmarkEnd w:id="1468"/>
      <w:bookmarkEnd w:id="1469"/>
      <w:bookmarkEnd w:id="1470"/>
      <w:bookmarkEnd w:id="1471"/>
    </w:p>
    <w:p w:rsidR="00052626" w:rsidRPr="00414670" w:rsidRDefault="00052626" w:rsidP="00052626">
      <w:pPr>
        <w:pStyle w:val="Heading3"/>
        <w:rPr>
          <w:rFonts w:eastAsia="SimSun"/>
        </w:rPr>
      </w:pPr>
      <w:bookmarkStart w:id="1472" w:name="_Toc417071173"/>
      <w:bookmarkStart w:id="1473" w:name="_Toc434174777"/>
      <w:bookmarkStart w:id="1474" w:name="_Toc436299384"/>
      <w:bookmarkStart w:id="1475" w:name="_Toc436300429"/>
      <w:bookmarkStart w:id="1476" w:name="_Toc442341045"/>
      <w:bookmarkStart w:id="1477" w:name="_Toc442345236"/>
      <w:bookmarkStart w:id="1478" w:name="_Toc442345616"/>
      <w:bookmarkStart w:id="1479" w:name="_Toc442345997"/>
      <w:bookmarkStart w:id="1480" w:name="_Toc442346378"/>
      <w:r w:rsidRPr="00414670">
        <w:rPr>
          <w:rFonts w:eastAsia="SimSun"/>
        </w:rPr>
        <w:t>5.</w:t>
      </w:r>
      <w:r w:rsidR="00FC4487">
        <w:rPr>
          <w:rFonts w:eastAsia="SimSun"/>
        </w:rPr>
        <w:t>3</w:t>
      </w:r>
      <w:r w:rsidRPr="00414670">
        <w:rPr>
          <w:rFonts w:eastAsia="SimSun"/>
        </w:rPr>
        <w:t>7.1</w:t>
      </w:r>
      <w:r w:rsidRPr="00414670">
        <w:rPr>
          <w:rFonts w:eastAsia="SimSun"/>
        </w:rPr>
        <w:tab/>
        <w:t>Description</w:t>
      </w:r>
      <w:bookmarkEnd w:id="1472"/>
      <w:bookmarkEnd w:id="1473"/>
      <w:bookmarkEnd w:id="1474"/>
      <w:bookmarkEnd w:id="1475"/>
      <w:bookmarkEnd w:id="1476"/>
      <w:bookmarkEnd w:id="1477"/>
      <w:bookmarkEnd w:id="1478"/>
      <w:bookmarkEnd w:id="1479"/>
      <w:bookmarkEnd w:id="1480"/>
    </w:p>
    <w:p w:rsidR="00052626" w:rsidRPr="00414670" w:rsidRDefault="00052626" w:rsidP="00052626">
      <w:pPr>
        <w:rPr>
          <w:rFonts w:eastAsia="SimSun"/>
          <w:lang w:eastAsia="zh-CN"/>
        </w:rPr>
      </w:pPr>
      <w:r w:rsidRPr="00414670">
        <w:rPr>
          <w:rFonts w:eastAsia="SimSun"/>
          <w:lang w:eastAsia="zh-CN"/>
        </w:rPr>
        <w:t xml:space="preserve">As mentioned in </w:t>
      </w:r>
      <w:r w:rsidR="0088421D">
        <w:rPr>
          <w:rFonts w:eastAsia="SimSun"/>
          <w:lang w:eastAsia="zh-CN"/>
        </w:rPr>
        <w:t>[3]</w:t>
      </w:r>
      <w:r w:rsidRPr="00414670">
        <w:rPr>
          <w:rFonts w:eastAsia="SimSun"/>
          <w:lang w:eastAsia="zh-CN"/>
        </w:rPr>
        <w:t>, the further development of mobile internet will trigger the growth of mobile traffic by a magnitude of thousands in the future. The immersive services such as augmented reality, virtual reality, ultra-high-definition (UHD) 3D video have critical requirement on transfer bandwidth and delay.</w:t>
      </w:r>
    </w:p>
    <w:p w:rsidR="00052626" w:rsidRPr="00414670" w:rsidRDefault="00052626" w:rsidP="00A50B10">
      <w:pPr>
        <w:rPr>
          <w:rFonts w:eastAsia="SimSun"/>
          <w:lang w:eastAsia="zh-CN"/>
        </w:rPr>
      </w:pPr>
      <w:r w:rsidRPr="00414670">
        <w:rPr>
          <w:rFonts w:eastAsia="SimSun"/>
          <w:lang w:eastAsia="zh-CN"/>
        </w:rPr>
        <w:t>In order to ensure good user experience, the server near to the end-user may be utilized to serve these types of services, and the operator network needs to ensure optimized data path between end-user and server to address the immersive services requirement on delay, for example, based on the terminal and server location.</w:t>
      </w:r>
    </w:p>
    <w:p w:rsidR="00052626" w:rsidRPr="00414670" w:rsidRDefault="00052626" w:rsidP="00052626">
      <w:pPr>
        <w:pStyle w:val="Heading4"/>
        <w:rPr>
          <w:rFonts w:eastAsia="SimSun"/>
        </w:rPr>
      </w:pPr>
      <w:bookmarkStart w:id="1481" w:name="_Toc434174778"/>
      <w:bookmarkStart w:id="1482" w:name="_Toc436299385"/>
      <w:bookmarkStart w:id="1483" w:name="_Toc436300430"/>
      <w:bookmarkStart w:id="1484" w:name="_Toc442341046"/>
      <w:bookmarkStart w:id="1485" w:name="_Toc442345237"/>
      <w:bookmarkStart w:id="1486" w:name="_Toc442345617"/>
      <w:bookmarkStart w:id="1487" w:name="_Toc442345998"/>
      <w:bookmarkStart w:id="1488" w:name="_Toc442346379"/>
      <w:r w:rsidRPr="00414670">
        <w:rPr>
          <w:rFonts w:eastAsia="SimSun"/>
        </w:rPr>
        <w:t>5.</w:t>
      </w:r>
      <w:r w:rsidR="0088421D">
        <w:rPr>
          <w:rFonts w:eastAsia="SimSun"/>
        </w:rPr>
        <w:t>3</w:t>
      </w:r>
      <w:r w:rsidRPr="00414670">
        <w:rPr>
          <w:rFonts w:eastAsia="SimSun"/>
        </w:rPr>
        <w:t>7.1.1</w:t>
      </w:r>
      <w:r w:rsidRPr="00414670">
        <w:rPr>
          <w:rFonts w:eastAsia="SimSun"/>
        </w:rPr>
        <w:tab/>
        <w:t>Pre-conditions</w:t>
      </w:r>
      <w:bookmarkEnd w:id="1481"/>
      <w:bookmarkEnd w:id="1482"/>
      <w:bookmarkEnd w:id="1483"/>
      <w:bookmarkEnd w:id="1484"/>
      <w:bookmarkEnd w:id="1485"/>
      <w:bookmarkEnd w:id="1486"/>
      <w:bookmarkEnd w:id="1487"/>
      <w:bookmarkEnd w:id="1488"/>
    </w:p>
    <w:p w:rsidR="00052626" w:rsidRPr="00414670" w:rsidRDefault="00052626" w:rsidP="00052626">
      <w:pPr>
        <w:rPr>
          <w:rFonts w:eastAsia="SimSun"/>
          <w:lang w:eastAsia="zh-CN"/>
        </w:rPr>
      </w:pPr>
      <w:r w:rsidRPr="00414670">
        <w:rPr>
          <w:rFonts w:eastAsia="SimSun"/>
          <w:lang w:eastAsia="zh-CN"/>
        </w:rPr>
        <w:t>One service provider provides an application for enterprise users, and the enterprise users may run the application on their terminal and access server.</w:t>
      </w:r>
    </w:p>
    <w:p w:rsidR="00052626" w:rsidRPr="00414670" w:rsidRDefault="00052626" w:rsidP="00052626">
      <w:pPr>
        <w:rPr>
          <w:rFonts w:eastAsia="SimSun"/>
          <w:lang w:eastAsia="zh-CN"/>
        </w:rPr>
      </w:pPr>
      <w:r w:rsidRPr="00414670">
        <w:rPr>
          <w:rFonts w:eastAsia="SimSun"/>
          <w:lang w:eastAsia="zh-CN"/>
        </w:rPr>
        <w:t>In order to ensure good service experience, the service provider may deploy the application in multiple servers in order to keep the active application as near as possible to the user when the user moves.</w:t>
      </w:r>
    </w:p>
    <w:p w:rsidR="00052626" w:rsidRPr="00414670" w:rsidRDefault="00052626" w:rsidP="00A50B10">
      <w:pPr>
        <w:rPr>
          <w:rFonts w:eastAsia="SimSun"/>
          <w:lang w:eastAsia="zh-CN"/>
        </w:rPr>
      </w:pPr>
      <w:r w:rsidRPr="00414670">
        <w:rPr>
          <w:rFonts w:eastAsia="SimSun"/>
          <w:lang w:eastAsia="zh-CN"/>
        </w:rPr>
        <w:t>The service provider signs service agreement with the operator. The operator network may re-route path for the user’s application traffic when the application location changes to another server closer to the end-user’s UE.</w:t>
      </w:r>
    </w:p>
    <w:p w:rsidR="00052626" w:rsidRPr="00414670" w:rsidRDefault="00052626" w:rsidP="00052626">
      <w:pPr>
        <w:pStyle w:val="Heading4"/>
        <w:rPr>
          <w:rFonts w:eastAsia="SimSun"/>
        </w:rPr>
      </w:pPr>
      <w:bookmarkStart w:id="1489" w:name="_Toc434174779"/>
      <w:bookmarkStart w:id="1490" w:name="_Toc436299386"/>
      <w:bookmarkStart w:id="1491" w:name="_Toc436300431"/>
      <w:bookmarkStart w:id="1492" w:name="_Toc442341047"/>
      <w:bookmarkStart w:id="1493" w:name="_Toc442345238"/>
      <w:bookmarkStart w:id="1494" w:name="_Toc442345618"/>
      <w:bookmarkStart w:id="1495" w:name="_Toc442345999"/>
      <w:bookmarkStart w:id="1496" w:name="_Toc442346380"/>
      <w:r w:rsidRPr="00414670">
        <w:rPr>
          <w:rFonts w:eastAsia="SimSun"/>
        </w:rPr>
        <w:t>5.</w:t>
      </w:r>
      <w:r w:rsidR="0088421D">
        <w:rPr>
          <w:rFonts w:eastAsia="SimSun"/>
        </w:rPr>
        <w:t>3</w:t>
      </w:r>
      <w:r w:rsidRPr="00414670">
        <w:rPr>
          <w:rFonts w:eastAsia="SimSun"/>
        </w:rPr>
        <w:t>7.1.2</w:t>
      </w:r>
      <w:r w:rsidRPr="00414670">
        <w:rPr>
          <w:rFonts w:eastAsia="SimSun"/>
        </w:rPr>
        <w:tab/>
        <w:t>Service flows</w:t>
      </w:r>
      <w:bookmarkEnd w:id="1489"/>
      <w:bookmarkEnd w:id="1490"/>
      <w:bookmarkEnd w:id="1491"/>
      <w:bookmarkEnd w:id="1492"/>
      <w:bookmarkEnd w:id="1493"/>
      <w:bookmarkEnd w:id="1494"/>
      <w:bookmarkEnd w:id="1495"/>
      <w:bookmarkEnd w:id="1496"/>
    </w:p>
    <w:p w:rsidR="00052626" w:rsidRPr="00414670" w:rsidRDefault="00052626" w:rsidP="00A50B10">
      <w:pPr>
        <w:pStyle w:val="B1"/>
      </w:pPr>
      <w:r w:rsidRPr="00414670">
        <w:t xml:space="preserve">1.  </w:t>
      </w:r>
      <w:r w:rsidRPr="00414670">
        <w:rPr>
          <w:lang w:eastAsia="zh-CN"/>
        </w:rPr>
        <w:t>T</w:t>
      </w:r>
      <w:r w:rsidRPr="00414670">
        <w:t xml:space="preserve">he user’s terminal runs the enterprise application, and the related application server resides in one server near the user. </w:t>
      </w:r>
    </w:p>
    <w:p w:rsidR="00052626" w:rsidRPr="00414670" w:rsidRDefault="00052626" w:rsidP="00052626">
      <w:pPr>
        <w:pStyle w:val="B1"/>
        <w:rPr>
          <w:lang w:eastAsia="zh-CN"/>
        </w:rPr>
      </w:pPr>
      <w:r w:rsidRPr="00414670">
        <w:rPr>
          <w:lang w:eastAsia="zh-CN"/>
        </w:rPr>
        <w:t>2</w:t>
      </w:r>
      <w:r w:rsidRPr="00414670">
        <w:t xml:space="preserve">.  The user moves. </w:t>
      </w:r>
    </w:p>
    <w:p w:rsidR="00052626" w:rsidRPr="00414670" w:rsidRDefault="00052626" w:rsidP="00052626">
      <w:pPr>
        <w:pStyle w:val="B1"/>
        <w:rPr>
          <w:lang w:eastAsia="zh-CN"/>
        </w:rPr>
      </w:pPr>
      <w:r w:rsidRPr="00414670">
        <w:rPr>
          <w:lang w:eastAsia="zh-CN"/>
        </w:rPr>
        <w:t>3</w:t>
      </w:r>
      <w:r w:rsidRPr="00414670">
        <w:t>.  The service provider</w:t>
      </w:r>
      <w:r w:rsidRPr="00414670">
        <w:rPr>
          <w:lang w:eastAsia="zh-CN"/>
        </w:rPr>
        <w:t xml:space="preserve"> </w:t>
      </w:r>
      <w:r w:rsidRPr="00414670">
        <w:t>decide</w:t>
      </w:r>
      <w:r w:rsidRPr="00414670">
        <w:rPr>
          <w:lang w:eastAsia="zh-CN"/>
        </w:rPr>
        <w:t>s</w:t>
      </w:r>
      <w:r w:rsidRPr="00414670">
        <w:t xml:space="preserve"> to activate application on another server closer to the new user location</w:t>
      </w:r>
      <w:r w:rsidRPr="00414670">
        <w:rPr>
          <w:lang w:eastAsia="zh-CN"/>
        </w:rPr>
        <w:t xml:space="preserve"> </w:t>
      </w:r>
      <w:r w:rsidRPr="00414670">
        <w:t>to ensure consisten</w:t>
      </w:r>
      <w:r w:rsidRPr="00414670">
        <w:rPr>
          <w:lang w:eastAsia="zh-CN"/>
        </w:rPr>
        <w:t>t</w:t>
      </w:r>
      <w:r w:rsidRPr="00414670">
        <w:t xml:space="preserve"> user experience</w:t>
      </w:r>
      <w:r w:rsidRPr="00414670">
        <w:rPr>
          <w:lang w:eastAsia="zh-CN"/>
        </w:rPr>
        <w:t>.</w:t>
      </w:r>
    </w:p>
    <w:p w:rsidR="00052626" w:rsidRPr="00414670" w:rsidRDefault="00052626" w:rsidP="00052626">
      <w:pPr>
        <w:pStyle w:val="B1"/>
        <w:rPr>
          <w:lang w:eastAsia="zh-CN"/>
        </w:rPr>
      </w:pPr>
      <w:r w:rsidRPr="00414670">
        <w:rPr>
          <w:lang w:eastAsia="zh-CN"/>
        </w:rPr>
        <w:t>4</w:t>
      </w:r>
      <w:r w:rsidRPr="00414670">
        <w:t>.  When a</w:t>
      </w:r>
      <w:r w:rsidRPr="00414670">
        <w:rPr>
          <w:lang w:eastAsia="zh-CN"/>
        </w:rPr>
        <w:t xml:space="preserve"> new </w:t>
      </w:r>
      <w:r w:rsidRPr="00414670">
        <w:t>closer server</w:t>
      </w:r>
      <w:r w:rsidRPr="00414670">
        <w:rPr>
          <w:lang w:eastAsia="zh-CN"/>
        </w:rPr>
        <w:t xml:space="preserve"> is ready to serve the user’s </w:t>
      </w:r>
      <w:r w:rsidRPr="00414670">
        <w:t>application,  t</w:t>
      </w:r>
      <w:r w:rsidRPr="00414670">
        <w:rPr>
          <w:lang w:eastAsia="zh-CN"/>
        </w:rPr>
        <w:t>he operator network selects one optimized routing path based on the UE location, the new server location and operator policy.</w:t>
      </w:r>
    </w:p>
    <w:p w:rsidR="00052626" w:rsidRPr="00414670" w:rsidRDefault="00052626" w:rsidP="00052626">
      <w:pPr>
        <w:pStyle w:val="B1"/>
        <w:rPr>
          <w:lang w:eastAsia="zh-CN"/>
        </w:rPr>
      </w:pPr>
    </w:p>
    <w:p w:rsidR="00052626" w:rsidRPr="00414670" w:rsidRDefault="00052626" w:rsidP="00702DE6">
      <w:pPr>
        <w:pStyle w:val="TH"/>
        <w:rPr>
          <w:rFonts w:eastAsia="SimSun"/>
          <w:lang w:eastAsia="zh-CN"/>
        </w:rPr>
      </w:pPr>
      <w:r w:rsidRPr="00414670">
        <w:rPr>
          <w:rFonts w:eastAsia="SimSun"/>
          <w:lang w:eastAsia="zh-CN"/>
        </w:rPr>
        <w:object w:dxaOrig="8957" w:dyaOrig="4075">
          <v:shape id="_x0000_i1026" type="#_x0000_t75" style="width:343.65pt;height:156.15pt" o:ole="">
            <v:imagedata r:id="rId34" o:title=""/>
          </v:shape>
          <o:OLEObject Type="Embed" ProgID="Visio.Drawing.11" ShapeID="_x0000_i1026" DrawAspect="Content" ObjectID="_1516087731" r:id="rId35"/>
        </w:object>
      </w:r>
    </w:p>
    <w:p w:rsidR="00052626" w:rsidRPr="002F4248" w:rsidRDefault="00052626" w:rsidP="00702DE6">
      <w:pPr>
        <w:pStyle w:val="TF"/>
        <w:rPr>
          <w:lang w:eastAsia="zh-CN"/>
        </w:rPr>
      </w:pPr>
      <w:r w:rsidRPr="00414670">
        <w:t xml:space="preserve">Figure </w:t>
      </w:r>
      <w:r w:rsidRPr="00030727">
        <w:rPr>
          <w:lang w:eastAsia="zh-CN"/>
        </w:rPr>
        <w:t>5.</w:t>
      </w:r>
      <w:r w:rsidR="0088421D">
        <w:rPr>
          <w:lang w:eastAsia="zh-CN"/>
        </w:rPr>
        <w:t>37.1.2</w:t>
      </w:r>
      <w:r w:rsidRPr="00030727">
        <w:rPr>
          <w:lang w:eastAsia="zh-CN"/>
        </w:rPr>
        <w:t xml:space="preserve"> </w:t>
      </w:r>
      <w:r w:rsidRPr="00843473">
        <w:rPr>
          <w:lang w:eastAsia="zh-CN"/>
        </w:rPr>
        <w:t>R</w:t>
      </w:r>
      <w:r w:rsidRPr="002F4248">
        <w:rPr>
          <w:lang w:eastAsia="zh-CN"/>
        </w:rPr>
        <w:t>outing path optimization when server location changes</w:t>
      </w:r>
    </w:p>
    <w:p w:rsidR="00052626" w:rsidRPr="008E0B30" w:rsidRDefault="00052626" w:rsidP="00052626">
      <w:pPr>
        <w:pStyle w:val="Heading4"/>
        <w:rPr>
          <w:rFonts w:eastAsia="SimSun"/>
        </w:rPr>
      </w:pPr>
      <w:bookmarkStart w:id="1497" w:name="_Toc434174780"/>
      <w:bookmarkStart w:id="1498" w:name="_Toc436299387"/>
      <w:bookmarkStart w:id="1499" w:name="_Toc436300432"/>
      <w:bookmarkStart w:id="1500" w:name="_Toc442341048"/>
      <w:bookmarkStart w:id="1501" w:name="_Toc442345239"/>
      <w:bookmarkStart w:id="1502" w:name="_Toc442345619"/>
      <w:bookmarkStart w:id="1503" w:name="_Toc442346000"/>
      <w:bookmarkStart w:id="1504" w:name="_Toc442346381"/>
      <w:r w:rsidRPr="009E0B4C">
        <w:rPr>
          <w:rFonts w:eastAsia="SimSun"/>
        </w:rPr>
        <w:t>5.</w:t>
      </w:r>
      <w:r w:rsidR="00D73733">
        <w:rPr>
          <w:rFonts w:eastAsia="SimSun"/>
        </w:rPr>
        <w:t>3</w:t>
      </w:r>
      <w:r w:rsidRPr="001D5A98">
        <w:rPr>
          <w:rFonts w:eastAsia="SimSun"/>
        </w:rPr>
        <w:t>7</w:t>
      </w:r>
      <w:r w:rsidRPr="008E0B30">
        <w:rPr>
          <w:rFonts w:eastAsia="SimSun"/>
        </w:rPr>
        <w:t>.1.3</w:t>
      </w:r>
      <w:r w:rsidRPr="008E0B30">
        <w:rPr>
          <w:rFonts w:eastAsia="SimSun"/>
        </w:rPr>
        <w:tab/>
        <w:t>Post-conditions</w:t>
      </w:r>
      <w:bookmarkEnd w:id="1497"/>
      <w:bookmarkEnd w:id="1498"/>
      <w:bookmarkEnd w:id="1499"/>
      <w:bookmarkEnd w:id="1500"/>
      <w:bookmarkEnd w:id="1501"/>
      <w:bookmarkEnd w:id="1502"/>
      <w:bookmarkEnd w:id="1503"/>
      <w:bookmarkEnd w:id="1504"/>
    </w:p>
    <w:p w:rsidR="00052626" w:rsidRPr="00DF5EFD" w:rsidRDefault="00052626" w:rsidP="00A50B10">
      <w:r w:rsidRPr="008B67E3">
        <w:rPr>
          <w:rFonts w:eastAsia="SimSun"/>
          <w:lang w:eastAsia="zh-CN"/>
        </w:rPr>
        <w:t xml:space="preserve">The </w:t>
      </w:r>
      <w:r w:rsidRPr="008B67E3">
        <w:rPr>
          <w:rFonts w:eastAsia="SimSun"/>
        </w:rPr>
        <w:t>application</w:t>
      </w:r>
      <w:r w:rsidRPr="0095398B">
        <w:rPr>
          <w:rFonts w:eastAsia="SimSun"/>
          <w:lang w:eastAsia="zh-CN"/>
        </w:rPr>
        <w:t xml:space="preserve"> on the user’s terminal communicates with </w:t>
      </w:r>
      <w:r w:rsidRPr="0095398B">
        <w:rPr>
          <w:rFonts w:eastAsia="SimSun"/>
        </w:rPr>
        <w:t xml:space="preserve">the application server residing in </w:t>
      </w:r>
      <w:r w:rsidRPr="0095398B">
        <w:rPr>
          <w:rFonts w:eastAsia="SimSun"/>
          <w:lang w:eastAsia="zh-CN"/>
        </w:rPr>
        <w:t>the new</w:t>
      </w:r>
      <w:r w:rsidRPr="0095398B">
        <w:rPr>
          <w:rFonts w:eastAsia="SimSun"/>
        </w:rPr>
        <w:t xml:space="preserve"> server </w:t>
      </w:r>
      <w:r w:rsidRPr="00DF5EFD">
        <w:rPr>
          <w:rFonts w:eastAsia="SimSun"/>
          <w:lang w:eastAsia="zh-CN"/>
        </w:rPr>
        <w:t>via the optimized path.</w:t>
      </w:r>
    </w:p>
    <w:p w:rsidR="00052626" w:rsidRPr="00DF5EFD" w:rsidRDefault="00052626" w:rsidP="00052626">
      <w:pPr>
        <w:pStyle w:val="Heading3"/>
      </w:pPr>
      <w:bookmarkStart w:id="1505" w:name="_Toc417071174"/>
      <w:bookmarkStart w:id="1506" w:name="_Toc434174781"/>
      <w:bookmarkStart w:id="1507" w:name="_Toc436299388"/>
      <w:bookmarkStart w:id="1508" w:name="_Toc436300433"/>
      <w:bookmarkStart w:id="1509" w:name="_Toc442341049"/>
      <w:bookmarkStart w:id="1510" w:name="_Toc442345240"/>
      <w:bookmarkStart w:id="1511" w:name="_Toc442345620"/>
      <w:bookmarkStart w:id="1512" w:name="_Toc442346001"/>
      <w:bookmarkStart w:id="1513" w:name="_Toc442346382"/>
      <w:r w:rsidRPr="00DF5EFD">
        <w:rPr>
          <w:rFonts w:eastAsia="SimSun"/>
          <w:lang w:eastAsia="zh-CN"/>
        </w:rPr>
        <w:lastRenderedPageBreak/>
        <w:t>5.</w:t>
      </w:r>
      <w:r w:rsidR="00D73733">
        <w:rPr>
          <w:rFonts w:eastAsia="SimSun"/>
          <w:lang w:eastAsia="zh-CN"/>
        </w:rPr>
        <w:t>3</w:t>
      </w:r>
      <w:r w:rsidRPr="00DF5EFD">
        <w:rPr>
          <w:rFonts w:eastAsia="SimSun"/>
          <w:lang w:eastAsia="zh-CN"/>
        </w:rPr>
        <w:t>7</w:t>
      </w:r>
      <w:r w:rsidRPr="00DF5EFD">
        <w:t>.2</w:t>
      </w:r>
      <w:r w:rsidRPr="00DF5EFD">
        <w:tab/>
        <w:t>Potential Service Requirements</w:t>
      </w:r>
      <w:bookmarkEnd w:id="1505"/>
      <w:bookmarkEnd w:id="1506"/>
      <w:bookmarkEnd w:id="1507"/>
      <w:bookmarkEnd w:id="1508"/>
      <w:bookmarkEnd w:id="1509"/>
      <w:bookmarkEnd w:id="1510"/>
      <w:bookmarkEnd w:id="1511"/>
      <w:bookmarkEnd w:id="1512"/>
      <w:bookmarkEnd w:id="1513"/>
    </w:p>
    <w:p w:rsidR="00052626" w:rsidRPr="00FC4E3D" w:rsidRDefault="00052626" w:rsidP="00A50B10">
      <w:pPr>
        <w:rPr>
          <w:rFonts w:eastAsia="SimSun"/>
          <w:lang w:eastAsia="zh-CN"/>
        </w:rPr>
      </w:pPr>
      <w:r w:rsidRPr="00DF5EFD">
        <w:rPr>
          <w:rFonts w:eastAsia="SimSun"/>
          <w:lang w:eastAsia="zh-CN"/>
        </w:rPr>
        <w:t>Subject to the service agreement between the operator and the service provider, t</w:t>
      </w:r>
      <w:r w:rsidRPr="00A53AA3">
        <w:t xml:space="preserve">he 3GPP </w:t>
      </w:r>
      <w:r w:rsidRPr="00A53AA3">
        <w:rPr>
          <w:rFonts w:eastAsia="SimSun"/>
          <w:lang w:eastAsia="zh-CN"/>
        </w:rPr>
        <w:t>network</w:t>
      </w:r>
      <w:r w:rsidRPr="0009799E">
        <w:t xml:space="preserve"> shall </w:t>
      </w:r>
      <w:r w:rsidRPr="008F6AAB">
        <w:rPr>
          <w:rFonts w:eastAsia="SimSun"/>
          <w:lang w:eastAsia="zh-CN"/>
        </w:rPr>
        <w:t>enable hosting of services (including both MNO provided services and 3</w:t>
      </w:r>
      <w:r w:rsidRPr="00FC4E3D">
        <w:rPr>
          <w:rFonts w:eastAsia="SimSun"/>
          <w:vertAlign w:val="superscript"/>
          <w:lang w:eastAsia="zh-CN"/>
        </w:rPr>
        <w:t>rd</w:t>
      </w:r>
      <w:r w:rsidRPr="00FC4E3D">
        <w:rPr>
          <w:rFonts w:eastAsia="SimSun"/>
          <w:lang w:eastAsia="zh-CN"/>
        </w:rPr>
        <w:t xml:space="preserve"> party provided services) closer to the end user to improve user experience and save backhaul resources.</w:t>
      </w:r>
    </w:p>
    <w:p w:rsidR="00052626" w:rsidRPr="002F4248" w:rsidRDefault="00052626" w:rsidP="00A50B10">
      <w:pPr>
        <w:rPr>
          <w:rFonts w:eastAsia="SimSun"/>
          <w:lang w:eastAsia="zh-CN"/>
        </w:rPr>
      </w:pPr>
      <w:r w:rsidRPr="0030532D">
        <w:rPr>
          <w:rFonts w:eastAsia="SimSun"/>
          <w:lang w:eastAsia="zh-CN"/>
        </w:rPr>
        <w:t>The 3GPP network shall be able to suppor</w:t>
      </w:r>
      <w:r w:rsidRPr="00776C0B">
        <w:rPr>
          <w:rFonts w:eastAsia="SimSun"/>
          <w:lang w:eastAsia="zh-CN"/>
        </w:rPr>
        <w:t xml:space="preserve">t routing of data traffic to the </w:t>
      </w:r>
      <w:r w:rsidRPr="0095398B">
        <w:rPr>
          <w:rFonts w:eastAsia="SimSun"/>
          <w:lang w:eastAsia="zh-CN"/>
        </w:rPr>
        <w:t xml:space="preserve">entity </w:t>
      </w:r>
      <w:r w:rsidRPr="00414670">
        <w:rPr>
          <w:rFonts w:eastAsia="SimSun"/>
          <w:lang w:eastAsia="zh-CN"/>
        </w:rPr>
        <w:t>hosting services closer to the end user for specif</w:t>
      </w:r>
      <w:r w:rsidRPr="00030727">
        <w:rPr>
          <w:rFonts w:eastAsia="SimSun"/>
          <w:lang w:eastAsia="zh-CN"/>
        </w:rPr>
        <w:t xml:space="preserve">ic </w:t>
      </w:r>
      <w:r w:rsidRPr="00843473">
        <w:rPr>
          <w:rFonts w:eastAsia="SimSun"/>
          <w:lang w:eastAsia="zh-CN"/>
        </w:rPr>
        <w:t>services</w:t>
      </w:r>
      <w:r w:rsidRPr="002F4248">
        <w:rPr>
          <w:rFonts w:eastAsia="SimSun"/>
          <w:lang w:eastAsia="zh-CN"/>
        </w:rPr>
        <w:t xml:space="preserve"> of a UE.</w:t>
      </w:r>
    </w:p>
    <w:p w:rsidR="00052626" w:rsidRPr="0095398B" w:rsidRDefault="00052626" w:rsidP="00A50B10">
      <w:pPr>
        <w:rPr>
          <w:rFonts w:eastAsia="SimSun"/>
          <w:lang w:eastAsia="zh-CN"/>
        </w:rPr>
      </w:pPr>
      <w:r w:rsidRPr="0095398B">
        <w:rPr>
          <w:rFonts w:eastAsia="SimSun"/>
          <w:lang w:eastAsia="zh-CN"/>
        </w:rPr>
        <w:t xml:space="preserve">The 3GPP network shall support efficient user-plane paths between a UE and the entity </w:t>
      </w:r>
      <w:r w:rsidRPr="00414670">
        <w:rPr>
          <w:rFonts w:eastAsia="SimSun"/>
          <w:lang w:eastAsia="zh-CN"/>
        </w:rPr>
        <w:t xml:space="preserve">hosting the service closer to the end user </w:t>
      </w:r>
      <w:r w:rsidRPr="0095398B">
        <w:rPr>
          <w:rFonts w:eastAsia="SimSun"/>
          <w:lang w:eastAsia="zh-CN"/>
        </w:rPr>
        <w:t>even if the UE changes its location during communication.</w:t>
      </w:r>
    </w:p>
    <w:p w:rsidR="00052626" w:rsidRPr="002F4248" w:rsidRDefault="00052626" w:rsidP="00A50B10">
      <w:pPr>
        <w:rPr>
          <w:rFonts w:eastAsia="SimSun"/>
          <w:lang w:eastAsia="zh-CN"/>
        </w:rPr>
      </w:pPr>
      <w:r w:rsidRPr="00414670">
        <w:rPr>
          <w:rFonts w:eastAsia="SimSun"/>
          <w:lang w:eastAsia="zh-CN"/>
        </w:rPr>
        <w:t>The 3GPP network</w:t>
      </w:r>
      <w:r w:rsidRPr="00030727">
        <w:rPr>
          <w:rFonts w:eastAsia="SimSun"/>
          <w:lang w:eastAsia="zh-CN"/>
        </w:rPr>
        <w:t xml:space="preserve"> shall be able to support char</w:t>
      </w:r>
      <w:r w:rsidRPr="00843473">
        <w:rPr>
          <w:rFonts w:eastAsia="SimSun"/>
          <w:lang w:eastAsia="zh-CN"/>
        </w:rPr>
        <w:t xml:space="preserve">ging, </w:t>
      </w:r>
      <w:proofErr w:type="spellStart"/>
      <w:r w:rsidRPr="00843473">
        <w:rPr>
          <w:rFonts w:eastAsia="SimSun"/>
          <w:lang w:eastAsia="zh-CN"/>
        </w:rPr>
        <w:t>QoS</w:t>
      </w:r>
      <w:proofErr w:type="spellEnd"/>
      <w:r w:rsidRPr="00843473">
        <w:rPr>
          <w:rFonts w:eastAsia="SimSun"/>
          <w:lang w:eastAsia="zh-CN"/>
        </w:rPr>
        <w:t>, and Lawful Interception (LI) for services hosted closer to the end user.</w:t>
      </w:r>
    </w:p>
    <w:p w:rsidR="00052626" w:rsidRPr="008E0B30" w:rsidRDefault="00E44672" w:rsidP="00052626">
      <w:pPr>
        <w:pStyle w:val="Heading3"/>
      </w:pPr>
      <w:bookmarkStart w:id="1514" w:name="_Toc417071175"/>
      <w:bookmarkStart w:id="1515" w:name="_Toc434174782"/>
      <w:bookmarkStart w:id="1516" w:name="_Toc436299389"/>
      <w:bookmarkStart w:id="1517" w:name="_Toc436300434"/>
      <w:bookmarkStart w:id="1518" w:name="_Toc442341050"/>
      <w:bookmarkStart w:id="1519" w:name="_Toc442345241"/>
      <w:bookmarkStart w:id="1520" w:name="_Toc442345621"/>
      <w:bookmarkStart w:id="1521" w:name="_Toc442346002"/>
      <w:bookmarkStart w:id="1522" w:name="_Toc442346383"/>
      <w:r w:rsidRPr="009E0B4C">
        <w:rPr>
          <w:rFonts w:eastAsia="SimSun"/>
          <w:lang w:eastAsia="zh-CN"/>
        </w:rPr>
        <w:t>5.</w:t>
      </w:r>
      <w:r w:rsidR="00D73733">
        <w:rPr>
          <w:rFonts w:eastAsia="SimSun"/>
          <w:lang w:eastAsia="zh-CN"/>
        </w:rPr>
        <w:t>3</w:t>
      </w:r>
      <w:r w:rsidRPr="008E0B30">
        <w:rPr>
          <w:rFonts w:eastAsia="SimSun"/>
          <w:lang w:eastAsia="zh-CN"/>
        </w:rPr>
        <w:t>7</w:t>
      </w:r>
      <w:r w:rsidR="00052626" w:rsidRPr="008E0B30">
        <w:t>.3</w:t>
      </w:r>
      <w:r w:rsidR="00052626" w:rsidRPr="008E0B30">
        <w:tab/>
        <w:t>Potential Operational Requirements</w:t>
      </w:r>
      <w:bookmarkEnd w:id="1514"/>
      <w:bookmarkEnd w:id="1515"/>
      <w:bookmarkEnd w:id="1516"/>
      <w:bookmarkEnd w:id="1517"/>
      <w:bookmarkEnd w:id="1518"/>
      <w:bookmarkEnd w:id="1519"/>
      <w:bookmarkEnd w:id="1520"/>
      <w:bookmarkEnd w:id="1521"/>
      <w:bookmarkEnd w:id="1522"/>
    </w:p>
    <w:p w:rsidR="0071015D" w:rsidRPr="008B67E3" w:rsidRDefault="0071015D" w:rsidP="0056284B">
      <w:pPr>
        <w:rPr>
          <w:rFonts w:eastAsia="SimSun"/>
          <w:lang w:eastAsia="ko-KR"/>
        </w:rPr>
      </w:pPr>
    </w:p>
    <w:p w:rsidR="00D25360" w:rsidRPr="0095398B" w:rsidRDefault="00D25360" w:rsidP="00D25360">
      <w:pPr>
        <w:pStyle w:val="Heading2"/>
      </w:pPr>
      <w:bookmarkStart w:id="1523" w:name="_Toc434174783"/>
      <w:bookmarkStart w:id="1524" w:name="_Toc436299390"/>
      <w:bookmarkStart w:id="1525" w:name="_Toc436300435"/>
      <w:bookmarkStart w:id="1526" w:name="_Toc442341051"/>
      <w:bookmarkStart w:id="1527" w:name="_Toc442345242"/>
      <w:bookmarkStart w:id="1528" w:name="_Toc442345622"/>
      <w:bookmarkStart w:id="1529" w:name="_Toc442346003"/>
      <w:bookmarkStart w:id="1530" w:name="_Toc442346384"/>
      <w:r w:rsidRPr="008B67E3">
        <w:t>5.</w:t>
      </w:r>
      <w:r w:rsidR="00D73733">
        <w:t>3</w:t>
      </w:r>
      <w:r w:rsidRPr="008B67E3">
        <w:t>8</w:t>
      </w:r>
      <w:r w:rsidRPr="008B67E3">
        <w:tab/>
      </w:r>
      <w:r w:rsidRPr="0095398B">
        <w:t>ICN Based Content Retrieval</w:t>
      </w:r>
      <w:bookmarkEnd w:id="1523"/>
      <w:bookmarkEnd w:id="1524"/>
      <w:bookmarkEnd w:id="1525"/>
      <w:bookmarkEnd w:id="1526"/>
      <w:bookmarkEnd w:id="1527"/>
      <w:bookmarkEnd w:id="1528"/>
      <w:bookmarkEnd w:id="1529"/>
      <w:bookmarkEnd w:id="1530"/>
    </w:p>
    <w:p w:rsidR="00D25360" w:rsidRPr="00DF5EFD" w:rsidRDefault="00D25360" w:rsidP="00D25360">
      <w:pPr>
        <w:pStyle w:val="Heading3"/>
      </w:pPr>
      <w:bookmarkStart w:id="1531" w:name="_Toc434174784"/>
      <w:bookmarkStart w:id="1532" w:name="_Toc436299391"/>
      <w:bookmarkStart w:id="1533" w:name="_Toc436300436"/>
      <w:bookmarkStart w:id="1534" w:name="_Toc442341052"/>
      <w:bookmarkStart w:id="1535" w:name="_Toc442345243"/>
      <w:bookmarkStart w:id="1536" w:name="_Toc442345623"/>
      <w:bookmarkStart w:id="1537" w:name="_Toc442346004"/>
      <w:bookmarkStart w:id="1538" w:name="_Toc442346385"/>
      <w:r w:rsidRPr="00DF5EFD">
        <w:t>5.</w:t>
      </w:r>
      <w:r w:rsidR="00D73733">
        <w:t>3</w:t>
      </w:r>
      <w:r w:rsidRPr="00DF5EFD">
        <w:t>8.1</w:t>
      </w:r>
      <w:r w:rsidRPr="00DF5EFD">
        <w:tab/>
        <w:t>Description</w:t>
      </w:r>
      <w:bookmarkEnd w:id="1531"/>
      <w:bookmarkEnd w:id="1532"/>
      <w:bookmarkEnd w:id="1533"/>
      <w:bookmarkEnd w:id="1534"/>
      <w:bookmarkEnd w:id="1535"/>
      <w:bookmarkEnd w:id="1536"/>
      <w:bookmarkEnd w:id="1537"/>
      <w:bookmarkEnd w:id="1538"/>
    </w:p>
    <w:p w:rsidR="00D25360" w:rsidRPr="00DF5EFD" w:rsidRDefault="00D25360" w:rsidP="00A50B10">
      <w:r w:rsidRPr="00DF5EFD">
        <w:t>Information Centric Networks (ICN) and Content Centric Networks (CCN) that enable discovery, routing and caching based on named content have been researched and developed in academic circles for over 15 years.</w:t>
      </w:r>
    </w:p>
    <w:p w:rsidR="00D25360" w:rsidRPr="0009799E" w:rsidRDefault="00D25360" w:rsidP="00A50B10">
      <w:r w:rsidRPr="00A53AA3">
        <w:t xml:space="preserve">The principles include managing content by named data networking and extensive support of dynamic </w:t>
      </w:r>
      <w:r w:rsidRPr="0009799E">
        <w:t>intelligent caching.</w:t>
      </w:r>
    </w:p>
    <w:p w:rsidR="00D25360" w:rsidRPr="008F6AAB" w:rsidRDefault="00D25360" w:rsidP="00A50B10">
      <w:r w:rsidRPr="008F6AAB">
        <w:t>The benefits to the 3GPP system users are as follows:</w:t>
      </w:r>
    </w:p>
    <w:p w:rsidR="00D25360" w:rsidRPr="0030532D" w:rsidRDefault="00D25360" w:rsidP="00A50B10">
      <w:pPr>
        <w:pStyle w:val="B1"/>
        <w:numPr>
          <w:ilvl w:val="0"/>
          <w:numId w:val="16"/>
        </w:numPr>
      </w:pPr>
      <w:r w:rsidRPr="00D73733">
        <w:t>Latency reduction.</w:t>
      </w:r>
      <w:r w:rsidRPr="00FC4E3D">
        <w:t xml:space="preserve"> Content can be delivered from ICN caches located at e.g. edge nodes, which avoids retrieval from</w:t>
      </w:r>
      <w:r w:rsidRPr="0030532D">
        <w:t xml:space="preserve"> the source node and hence reduces latency. Latency can be reduced even further due to the multi-path delivery feature of ICN/CCN (which could for instance be used to fetch separate chunks of content via different RATs in parallel).</w:t>
      </w:r>
    </w:p>
    <w:p w:rsidR="00D25360" w:rsidRPr="00414670" w:rsidRDefault="00D25360" w:rsidP="00A50B10">
      <w:pPr>
        <w:pStyle w:val="B1"/>
        <w:numPr>
          <w:ilvl w:val="0"/>
          <w:numId w:val="16"/>
        </w:numPr>
      </w:pPr>
      <w:r w:rsidRPr="00D73733">
        <w:t>Bandwidth savings on backhaul and core transport links.</w:t>
      </w:r>
      <w:r w:rsidRPr="00414670">
        <w:t xml:space="preserve"> Due to dynamic caching using ICN/CCN at edge nodes, multiple transmissions of the same popular content across core transport and backhaul links can be avoided.</w:t>
      </w:r>
    </w:p>
    <w:p w:rsidR="00D25360" w:rsidRPr="00414670" w:rsidRDefault="00D25360" w:rsidP="00A50B10">
      <w:pPr>
        <w:pStyle w:val="B1"/>
        <w:numPr>
          <w:ilvl w:val="0"/>
          <w:numId w:val="16"/>
        </w:numPr>
      </w:pPr>
      <w:r w:rsidRPr="00D73733">
        <w:t xml:space="preserve">Flexible caching. </w:t>
      </w:r>
      <w:r w:rsidRPr="00414670">
        <w:t xml:space="preserve">In comparison to static CDN caches, ICN/CCN’s in-network caching feature and its support for dynamic caching strategies supports flexible caching without prior cumbersome planning of cache placement. </w:t>
      </w:r>
    </w:p>
    <w:p w:rsidR="00D25360" w:rsidRPr="00414670" w:rsidRDefault="00D25360" w:rsidP="00A50B10">
      <w:pPr>
        <w:pStyle w:val="B1"/>
        <w:numPr>
          <w:ilvl w:val="0"/>
          <w:numId w:val="16"/>
        </w:numPr>
      </w:pPr>
      <w:r w:rsidRPr="00D73733">
        <w:t>Security.</w:t>
      </w:r>
      <w:r w:rsidRPr="00414670">
        <w:rPr>
          <w:b/>
        </w:rPr>
        <w:t xml:space="preserve"> </w:t>
      </w:r>
      <w:r w:rsidRPr="00414670">
        <w:t>Integrity protection of content is an integral part of ICN/CCN to ensure the authenticity of cached content.</w:t>
      </w:r>
    </w:p>
    <w:p w:rsidR="00D25360" w:rsidRPr="00414670" w:rsidRDefault="00D25360" w:rsidP="00A50B10">
      <w:r w:rsidRPr="00414670">
        <w:t>Today, proprietary adoption of ICN/CCN (whilst adding benefit on a case by case basis) is not generating the network and inter-network volume traffic optimisations that could be possible in a future 3GPP network. Future 3GPP networks could benefit greatly by natively supporting ICN/CCN protocols.</w:t>
      </w:r>
    </w:p>
    <w:p w:rsidR="00D25360" w:rsidRPr="00414670" w:rsidRDefault="00D25360" w:rsidP="00991D47">
      <w:pPr>
        <w:pStyle w:val="Heading4"/>
      </w:pPr>
      <w:bookmarkStart w:id="1539" w:name="_Toc434174785"/>
      <w:bookmarkStart w:id="1540" w:name="_Toc436299392"/>
      <w:bookmarkStart w:id="1541" w:name="_Toc436300437"/>
      <w:bookmarkStart w:id="1542" w:name="_Toc442341053"/>
      <w:bookmarkStart w:id="1543" w:name="_Toc442345244"/>
      <w:bookmarkStart w:id="1544" w:name="_Toc442345624"/>
      <w:bookmarkStart w:id="1545" w:name="_Toc442346005"/>
      <w:bookmarkStart w:id="1546" w:name="_Toc442346386"/>
      <w:r w:rsidRPr="00414670">
        <w:t>5.</w:t>
      </w:r>
      <w:r w:rsidR="00DC02F1">
        <w:t>3</w:t>
      </w:r>
      <w:r w:rsidRPr="00414670">
        <w:t>8.</w:t>
      </w:r>
      <w:r w:rsidR="00DC02F1">
        <w:t>1.1</w:t>
      </w:r>
      <w:r w:rsidRPr="00414670">
        <w:tab/>
        <w:t>Pre-conditions</w:t>
      </w:r>
      <w:bookmarkEnd w:id="1539"/>
      <w:bookmarkEnd w:id="1540"/>
      <w:bookmarkEnd w:id="1541"/>
      <w:bookmarkEnd w:id="1542"/>
      <w:bookmarkEnd w:id="1543"/>
      <w:bookmarkEnd w:id="1544"/>
      <w:bookmarkEnd w:id="1545"/>
      <w:bookmarkEnd w:id="1546"/>
    </w:p>
    <w:p w:rsidR="00D25360" w:rsidRPr="00414670" w:rsidRDefault="00D25360" w:rsidP="00D25360">
      <w:r w:rsidRPr="00414670">
        <w:t>ICN/CCN protocols are operated over the 3GPP system and edge nodes are user content cache enabled.</w:t>
      </w:r>
    </w:p>
    <w:p w:rsidR="00D25360" w:rsidRPr="00414670" w:rsidRDefault="00D25360" w:rsidP="00991D47">
      <w:pPr>
        <w:pStyle w:val="Heading4"/>
      </w:pPr>
      <w:bookmarkStart w:id="1547" w:name="_Toc434174786"/>
      <w:bookmarkStart w:id="1548" w:name="_Toc436299393"/>
      <w:bookmarkStart w:id="1549" w:name="_Toc436300438"/>
      <w:bookmarkStart w:id="1550" w:name="_Toc442341054"/>
      <w:bookmarkStart w:id="1551" w:name="_Toc442345245"/>
      <w:bookmarkStart w:id="1552" w:name="_Toc442345625"/>
      <w:bookmarkStart w:id="1553" w:name="_Toc442346006"/>
      <w:bookmarkStart w:id="1554" w:name="_Toc442346387"/>
      <w:r w:rsidRPr="00414670">
        <w:t>5.</w:t>
      </w:r>
      <w:r w:rsidR="00DC02F1">
        <w:t>3</w:t>
      </w:r>
      <w:r w:rsidRPr="00414670">
        <w:t>8.</w:t>
      </w:r>
      <w:r w:rsidR="00DC02F1">
        <w:t>1.2</w:t>
      </w:r>
      <w:r w:rsidRPr="00414670">
        <w:tab/>
        <w:t>Service Flows</w:t>
      </w:r>
      <w:bookmarkEnd w:id="1547"/>
      <w:bookmarkEnd w:id="1548"/>
      <w:bookmarkEnd w:id="1549"/>
      <w:bookmarkEnd w:id="1550"/>
      <w:bookmarkEnd w:id="1551"/>
      <w:bookmarkEnd w:id="1552"/>
      <w:bookmarkEnd w:id="1553"/>
      <w:bookmarkEnd w:id="1554"/>
    </w:p>
    <w:p w:rsidR="00D25360" w:rsidRPr="00414670" w:rsidRDefault="00D25360" w:rsidP="00A50B10">
      <w:pPr>
        <w:pStyle w:val="B1"/>
        <w:numPr>
          <w:ilvl w:val="0"/>
          <w:numId w:val="17"/>
        </w:numPr>
        <w:ind w:left="1003" w:hanging="357"/>
      </w:pPr>
      <w:r w:rsidRPr="00414670">
        <w:t xml:space="preserve">A user makes a request for </w:t>
      </w:r>
      <w:proofErr w:type="spellStart"/>
      <w:r w:rsidRPr="00414670">
        <w:t>ContentID</w:t>
      </w:r>
      <w:proofErr w:type="spellEnd"/>
      <w:r w:rsidRPr="00414670">
        <w:t>=X to the network by sending an ICN/CCN content request to its nearest ICN/CCN node.</w:t>
      </w:r>
    </w:p>
    <w:p w:rsidR="00D25360" w:rsidRPr="00414670" w:rsidRDefault="00D25360" w:rsidP="00A50B10">
      <w:pPr>
        <w:pStyle w:val="B1"/>
        <w:numPr>
          <w:ilvl w:val="0"/>
          <w:numId w:val="17"/>
        </w:numPr>
        <w:ind w:left="1003" w:hanging="357"/>
      </w:pPr>
      <w:r w:rsidRPr="00414670">
        <w:t>The closest edge node checks if the content is available at its own cache and responds accordingly with the content. If the node does not have the content then the content request is forwarded to the next content system enabled node and so on.</w:t>
      </w:r>
    </w:p>
    <w:p w:rsidR="00D25360" w:rsidRPr="00414670" w:rsidRDefault="00D25360" w:rsidP="00A50B10">
      <w:pPr>
        <w:pStyle w:val="B1"/>
        <w:numPr>
          <w:ilvl w:val="0"/>
          <w:numId w:val="17"/>
        </w:numPr>
        <w:ind w:left="1003" w:hanging="357"/>
      </w:pPr>
      <w:r w:rsidRPr="00414670">
        <w:lastRenderedPageBreak/>
        <w:t>If the content search is not resolved in a given time or to a given set of bounding criteria, then, by node request, default access to the content by direct internet may be used.</w:t>
      </w:r>
    </w:p>
    <w:p w:rsidR="00D25360" w:rsidRPr="00414670" w:rsidRDefault="00D25360" w:rsidP="00991D47">
      <w:pPr>
        <w:pStyle w:val="Heading4"/>
      </w:pPr>
      <w:bookmarkStart w:id="1555" w:name="_Toc434174787"/>
      <w:bookmarkStart w:id="1556" w:name="_Toc436299394"/>
      <w:bookmarkStart w:id="1557" w:name="_Toc436300439"/>
      <w:bookmarkStart w:id="1558" w:name="_Toc442341055"/>
      <w:bookmarkStart w:id="1559" w:name="_Toc442345246"/>
      <w:bookmarkStart w:id="1560" w:name="_Toc442345626"/>
      <w:bookmarkStart w:id="1561" w:name="_Toc442346007"/>
      <w:bookmarkStart w:id="1562" w:name="_Toc442346388"/>
      <w:r w:rsidRPr="00414670">
        <w:t>5.</w:t>
      </w:r>
      <w:r w:rsidR="00DC02F1">
        <w:t>3</w:t>
      </w:r>
      <w:r w:rsidRPr="00414670">
        <w:t>8.</w:t>
      </w:r>
      <w:r w:rsidR="00DC02F1">
        <w:t>1.3</w:t>
      </w:r>
      <w:r w:rsidRPr="00414670">
        <w:tab/>
        <w:t>Post-conditions</w:t>
      </w:r>
      <w:bookmarkEnd w:id="1555"/>
      <w:bookmarkEnd w:id="1556"/>
      <w:bookmarkEnd w:id="1557"/>
      <w:bookmarkEnd w:id="1558"/>
      <w:bookmarkEnd w:id="1559"/>
      <w:bookmarkEnd w:id="1560"/>
      <w:bookmarkEnd w:id="1561"/>
      <w:bookmarkEnd w:id="1562"/>
    </w:p>
    <w:p w:rsidR="00D25360" w:rsidRPr="00414670" w:rsidRDefault="00D25360" w:rsidP="00D25360">
      <w:pPr>
        <w:pStyle w:val="Heading3"/>
      </w:pPr>
      <w:bookmarkStart w:id="1563" w:name="_Toc434174788"/>
      <w:bookmarkStart w:id="1564" w:name="_Toc436299395"/>
      <w:bookmarkStart w:id="1565" w:name="_Toc436300440"/>
      <w:bookmarkStart w:id="1566" w:name="_Toc442341056"/>
      <w:bookmarkStart w:id="1567" w:name="_Toc442345247"/>
      <w:bookmarkStart w:id="1568" w:name="_Toc442345627"/>
      <w:bookmarkStart w:id="1569" w:name="_Toc442346008"/>
      <w:bookmarkStart w:id="1570" w:name="_Toc442346389"/>
      <w:r w:rsidRPr="00414670">
        <w:t>5.</w:t>
      </w:r>
      <w:r w:rsidR="00DC02F1">
        <w:t>3</w:t>
      </w:r>
      <w:r w:rsidRPr="00414670">
        <w:t>8.</w:t>
      </w:r>
      <w:r w:rsidR="00DC02F1">
        <w:t>2</w:t>
      </w:r>
      <w:r w:rsidRPr="00414670">
        <w:tab/>
        <w:t>Potential Impacts or Interactions with Existing Services/Features</w:t>
      </w:r>
      <w:bookmarkEnd w:id="1563"/>
      <w:bookmarkEnd w:id="1564"/>
      <w:bookmarkEnd w:id="1565"/>
      <w:bookmarkEnd w:id="1566"/>
      <w:bookmarkEnd w:id="1567"/>
      <w:bookmarkEnd w:id="1568"/>
      <w:bookmarkEnd w:id="1569"/>
      <w:bookmarkEnd w:id="1570"/>
    </w:p>
    <w:p w:rsidR="00D25360" w:rsidRPr="00414670" w:rsidRDefault="00D25360" w:rsidP="00D25360">
      <w:pPr>
        <w:pStyle w:val="Heading3"/>
      </w:pPr>
      <w:bookmarkStart w:id="1571" w:name="_Toc434174789"/>
      <w:bookmarkStart w:id="1572" w:name="_Toc436299396"/>
      <w:bookmarkStart w:id="1573" w:name="_Toc436300441"/>
      <w:bookmarkStart w:id="1574" w:name="_Toc442341057"/>
      <w:bookmarkStart w:id="1575" w:name="_Toc442345248"/>
      <w:bookmarkStart w:id="1576" w:name="_Toc442345628"/>
      <w:bookmarkStart w:id="1577" w:name="_Toc442346009"/>
      <w:bookmarkStart w:id="1578" w:name="_Toc442346390"/>
      <w:r w:rsidRPr="00414670">
        <w:t>5.</w:t>
      </w:r>
      <w:r w:rsidR="00DC02F1">
        <w:t>3</w:t>
      </w:r>
      <w:r w:rsidRPr="00414670">
        <w:t>8.</w:t>
      </w:r>
      <w:r w:rsidR="00DC02F1">
        <w:t>3</w:t>
      </w:r>
      <w:r w:rsidRPr="00414670">
        <w:tab/>
        <w:t>Potential Requirements</w:t>
      </w:r>
      <w:bookmarkEnd w:id="1571"/>
      <w:bookmarkEnd w:id="1572"/>
      <w:bookmarkEnd w:id="1573"/>
      <w:bookmarkEnd w:id="1574"/>
      <w:bookmarkEnd w:id="1575"/>
      <w:bookmarkEnd w:id="1576"/>
      <w:bookmarkEnd w:id="1577"/>
      <w:bookmarkEnd w:id="1578"/>
    </w:p>
    <w:p w:rsidR="00D25360" w:rsidRPr="00414670" w:rsidRDefault="00D25360" w:rsidP="00D25360">
      <w:r w:rsidRPr="00414670">
        <w:t>The 3GPP system shall efficiently support a mobile optimised ICN/CCN protocol.</w:t>
      </w:r>
    </w:p>
    <w:p w:rsidR="00D25360" w:rsidRPr="00414670" w:rsidRDefault="00D25360" w:rsidP="00A50B10">
      <w:r w:rsidRPr="00414670">
        <w:t>The 3GPP system shall support flexible placement of ICN/CCN caches by enabling flexible user-plane termination (including user-plane termination at the base station).</w:t>
      </w:r>
    </w:p>
    <w:p w:rsidR="00D25360" w:rsidRPr="00414670" w:rsidRDefault="00D25360" w:rsidP="00D25360">
      <w:r w:rsidRPr="00414670">
        <w:t>The 3GPP system shall support efficient transport of a mobile optimised ICN/CCN protocol via the 5G and evolved LTE radio.</w:t>
      </w:r>
    </w:p>
    <w:p w:rsidR="00D25360" w:rsidRPr="00414670" w:rsidRDefault="00D25360" w:rsidP="00D25360">
      <w:r w:rsidRPr="00414670">
        <w:t xml:space="preserve">The 3GPP system shall provide charging, LI and </w:t>
      </w:r>
      <w:proofErr w:type="spellStart"/>
      <w:r w:rsidRPr="00414670">
        <w:t>QoS</w:t>
      </w:r>
      <w:proofErr w:type="spellEnd"/>
      <w:r w:rsidRPr="00414670">
        <w:t xml:space="preserve"> support for the ICN/CCN protocol.</w:t>
      </w:r>
    </w:p>
    <w:p w:rsidR="00D25360" w:rsidRPr="00414670" w:rsidRDefault="00D25360" w:rsidP="00D25360"/>
    <w:p w:rsidR="006235D2" w:rsidRPr="00414670" w:rsidRDefault="006235D2" w:rsidP="006235D2">
      <w:pPr>
        <w:pStyle w:val="Heading2"/>
        <w:ind w:left="0" w:firstLine="0"/>
      </w:pPr>
      <w:bookmarkStart w:id="1579" w:name="_Toc434174790"/>
      <w:bookmarkStart w:id="1580" w:name="_Toc436299397"/>
      <w:bookmarkStart w:id="1581" w:name="_Toc436300442"/>
      <w:bookmarkStart w:id="1582" w:name="_Toc442341058"/>
      <w:bookmarkStart w:id="1583" w:name="_Toc442345249"/>
      <w:bookmarkStart w:id="1584" w:name="_Toc442345629"/>
      <w:bookmarkStart w:id="1585" w:name="_Toc442346010"/>
      <w:bookmarkStart w:id="1586" w:name="_Toc442346391"/>
      <w:r w:rsidRPr="00414670">
        <w:t>5.</w:t>
      </w:r>
      <w:r w:rsidR="00CB29F1">
        <w:t>3</w:t>
      </w:r>
      <w:r w:rsidRPr="00414670">
        <w:t>9</w:t>
      </w:r>
      <w:r w:rsidR="004E1876">
        <w:tab/>
      </w:r>
      <w:r w:rsidRPr="00414670">
        <w:t>Wireless Briefcase</w:t>
      </w:r>
      <w:bookmarkEnd w:id="1579"/>
      <w:bookmarkEnd w:id="1580"/>
      <w:bookmarkEnd w:id="1581"/>
      <w:bookmarkEnd w:id="1582"/>
      <w:bookmarkEnd w:id="1583"/>
      <w:bookmarkEnd w:id="1584"/>
      <w:bookmarkEnd w:id="1585"/>
      <w:bookmarkEnd w:id="1586"/>
    </w:p>
    <w:p w:rsidR="006235D2" w:rsidRPr="00414670" w:rsidRDefault="006235D2" w:rsidP="006235D2">
      <w:pPr>
        <w:pStyle w:val="Heading3"/>
      </w:pPr>
      <w:bookmarkStart w:id="1587" w:name="_Toc434174791"/>
      <w:bookmarkStart w:id="1588" w:name="_Toc436299398"/>
      <w:bookmarkStart w:id="1589" w:name="_Toc436300443"/>
      <w:bookmarkStart w:id="1590" w:name="_Toc442341059"/>
      <w:bookmarkStart w:id="1591" w:name="_Toc442345250"/>
      <w:bookmarkStart w:id="1592" w:name="_Toc442345630"/>
      <w:bookmarkStart w:id="1593" w:name="_Toc442346011"/>
      <w:bookmarkStart w:id="1594" w:name="_Toc442346392"/>
      <w:r w:rsidRPr="00414670">
        <w:t>5.</w:t>
      </w:r>
      <w:r w:rsidR="00CB29F1">
        <w:t>3</w:t>
      </w:r>
      <w:r w:rsidRPr="00414670">
        <w:t>9.1</w:t>
      </w:r>
      <w:r w:rsidRPr="00414670">
        <w:tab/>
        <w:t>Description</w:t>
      </w:r>
      <w:bookmarkEnd w:id="1587"/>
      <w:bookmarkEnd w:id="1588"/>
      <w:bookmarkEnd w:id="1589"/>
      <w:bookmarkEnd w:id="1590"/>
      <w:bookmarkEnd w:id="1591"/>
      <w:bookmarkEnd w:id="1592"/>
      <w:bookmarkEnd w:id="1593"/>
      <w:bookmarkEnd w:id="1594"/>
    </w:p>
    <w:p w:rsidR="006235D2" w:rsidRPr="00414670" w:rsidRDefault="006235D2" w:rsidP="00A50B10">
      <w:r w:rsidRPr="00414670">
        <w:t>This use case provides a user with Personal Content Management (</w:t>
      </w:r>
      <w:proofErr w:type="spellStart"/>
      <w:r w:rsidRPr="00414670">
        <w:t>PeCM</w:t>
      </w:r>
      <w:proofErr w:type="spellEnd"/>
      <w:r w:rsidRPr="00414670">
        <w:t>) of all of their traditionally stored HDD information in the form of a Flat Distributed Personal Cloud (</w:t>
      </w:r>
      <w:proofErr w:type="spellStart"/>
      <w:r w:rsidRPr="00414670">
        <w:t>FDPeC</w:t>
      </w:r>
      <w:proofErr w:type="spellEnd"/>
      <w:r w:rsidRPr="00414670">
        <w:t>) facilitated over the 3GPP communications network.</w:t>
      </w:r>
    </w:p>
    <w:p w:rsidR="006235D2" w:rsidRPr="00414670" w:rsidRDefault="006235D2" w:rsidP="00A50B10">
      <w:r w:rsidRPr="00414670">
        <w:t>Today there are many single-stop cloud providers but they are all centralised and have notable latency even when accessed by fast communications links to the internet.</w:t>
      </w:r>
    </w:p>
    <w:p w:rsidR="006235D2" w:rsidRPr="00414670" w:rsidRDefault="006235D2" w:rsidP="00A50B10">
      <w:r w:rsidRPr="00414670">
        <w:t>What is proposed here is a ‘distributed cloud’ accessed over the 3GPP communications network and always aware of the latest changes that a user is making to their personal information and stored files.</w:t>
      </w:r>
    </w:p>
    <w:p w:rsidR="006235D2" w:rsidRPr="00414670" w:rsidRDefault="006235D2" w:rsidP="00A50B10">
      <w:r w:rsidRPr="00414670">
        <w:t>A user would need to carry only their 3GPP communications device in order to access any of their personal content information/files.</w:t>
      </w:r>
    </w:p>
    <w:p w:rsidR="006235D2" w:rsidRPr="00414670" w:rsidRDefault="006235D2" w:rsidP="00A50B10">
      <w:r w:rsidRPr="00414670">
        <w:t xml:space="preserve">The </w:t>
      </w:r>
      <w:proofErr w:type="spellStart"/>
      <w:r w:rsidRPr="00414670">
        <w:t>FDPeC</w:t>
      </w:r>
      <w:proofErr w:type="spellEnd"/>
      <w:r w:rsidRPr="00414670">
        <w:t xml:space="preserve"> comprises multiple ‘distributed’ storage locations:  </w:t>
      </w:r>
      <w:proofErr w:type="spellStart"/>
      <w:r w:rsidRPr="00414670">
        <w:t>i</w:t>
      </w:r>
      <w:proofErr w:type="spellEnd"/>
      <w:r w:rsidRPr="00414670">
        <w:t>) at the 3GPP device, ii) at the 3GPP edge node cache that they are currently camped on and iii) at the user’s nominated Internet Cloud store.</w:t>
      </w:r>
    </w:p>
    <w:p w:rsidR="006235D2" w:rsidRPr="00414670" w:rsidRDefault="006235D2" w:rsidP="00A50B10">
      <w:r w:rsidRPr="00414670">
        <w:t>The users Most Recently Used (MRU) information/files are stored at the 3GPP device and/or at the 3GPP edge node cache</w:t>
      </w:r>
    </w:p>
    <w:p w:rsidR="006235D2" w:rsidRPr="00414670" w:rsidRDefault="006235D2" w:rsidP="00A50B10">
      <w:r w:rsidRPr="00414670">
        <w:t>The Least Recently Used (LRU) information/files are stored at the Internet Cloud store.</w:t>
      </w:r>
    </w:p>
    <w:p w:rsidR="006235D2" w:rsidRPr="00414670" w:rsidRDefault="006235D2" w:rsidP="00A50B10">
      <w:r w:rsidRPr="00414670">
        <w:t>Over time the user’s information/files are all stored at the Internet Cloud store.</w:t>
      </w:r>
    </w:p>
    <w:p w:rsidR="006235D2" w:rsidRPr="00414670" w:rsidRDefault="006235D2" w:rsidP="00A50B10">
      <w:r w:rsidRPr="00414670">
        <w:t xml:space="preserve">As the user moves, his information is stored at different parts of the composite </w:t>
      </w:r>
      <w:proofErr w:type="spellStart"/>
      <w:r w:rsidRPr="00414670">
        <w:t>FDPeC</w:t>
      </w:r>
      <w:proofErr w:type="spellEnd"/>
      <w:r w:rsidRPr="00414670">
        <w:t xml:space="preserve"> in order to minimise latency and manage the cloud across the available communications options that the user can access at this time and in this environment.</w:t>
      </w:r>
    </w:p>
    <w:p w:rsidR="006235D2" w:rsidRPr="00414670" w:rsidRDefault="006235D2" w:rsidP="004E1876">
      <w:pPr>
        <w:pStyle w:val="Heading4"/>
      </w:pPr>
      <w:bookmarkStart w:id="1595" w:name="_Toc434174792"/>
      <w:bookmarkStart w:id="1596" w:name="_Toc436299399"/>
      <w:bookmarkStart w:id="1597" w:name="_Toc436300444"/>
      <w:bookmarkStart w:id="1598" w:name="_Toc442341060"/>
      <w:bookmarkStart w:id="1599" w:name="_Toc442345251"/>
      <w:bookmarkStart w:id="1600" w:name="_Toc442345631"/>
      <w:bookmarkStart w:id="1601" w:name="_Toc442346012"/>
      <w:bookmarkStart w:id="1602" w:name="_Toc442346393"/>
      <w:r w:rsidRPr="00414670">
        <w:t>5.</w:t>
      </w:r>
      <w:r w:rsidR="00F02250">
        <w:t>3</w:t>
      </w:r>
      <w:r w:rsidRPr="00414670">
        <w:t>9.</w:t>
      </w:r>
      <w:r w:rsidR="00F02250">
        <w:t>1.1</w:t>
      </w:r>
      <w:r w:rsidRPr="00414670">
        <w:tab/>
        <w:t>Pre-conditions</w:t>
      </w:r>
      <w:bookmarkEnd w:id="1595"/>
      <w:bookmarkEnd w:id="1596"/>
      <w:bookmarkEnd w:id="1597"/>
      <w:bookmarkEnd w:id="1598"/>
      <w:bookmarkEnd w:id="1599"/>
      <w:bookmarkEnd w:id="1600"/>
      <w:bookmarkEnd w:id="1601"/>
      <w:bookmarkEnd w:id="1602"/>
    </w:p>
    <w:p w:rsidR="006235D2" w:rsidRPr="00414670" w:rsidRDefault="006235D2" w:rsidP="006235D2">
      <w:r w:rsidRPr="00414670">
        <w:t>The user has subscribed to an Internet Cloud store</w:t>
      </w:r>
    </w:p>
    <w:p w:rsidR="006235D2" w:rsidRPr="00414670" w:rsidRDefault="006235D2" w:rsidP="006235D2">
      <w:r w:rsidRPr="00414670">
        <w:t xml:space="preserve">The user has subscribed to an operator’s or service provider’s </w:t>
      </w:r>
      <w:proofErr w:type="spellStart"/>
      <w:r w:rsidRPr="00414670">
        <w:t>FDPeC</w:t>
      </w:r>
      <w:proofErr w:type="spellEnd"/>
    </w:p>
    <w:p w:rsidR="006235D2" w:rsidRPr="00414670" w:rsidRDefault="006235D2" w:rsidP="00F02250">
      <w:pPr>
        <w:pStyle w:val="Heading4"/>
      </w:pPr>
      <w:bookmarkStart w:id="1603" w:name="_Toc434174793"/>
      <w:bookmarkStart w:id="1604" w:name="_Toc436299400"/>
      <w:bookmarkStart w:id="1605" w:name="_Toc436300445"/>
      <w:bookmarkStart w:id="1606" w:name="_Toc442341061"/>
      <w:bookmarkStart w:id="1607" w:name="_Toc442345252"/>
      <w:bookmarkStart w:id="1608" w:name="_Toc442345632"/>
      <w:bookmarkStart w:id="1609" w:name="_Toc442346013"/>
      <w:bookmarkStart w:id="1610" w:name="_Toc442346394"/>
      <w:r w:rsidRPr="00414670">
        <w:t>5.</w:t>
      </w:r>
      <w:r w:rsidR="00F02250">
        <w:t>3</w:t>
      </w:r>
      <w:r w:rsidRPr="00414670">
        <w:t>9.</w:t>
      </w:r>
      <w:r w:rsidR="00F02250">
        <w:t>1.2</w:t>
      </w:r>
      <w:r w:rsidRPr="00414670">
        <w:tab/>
        <w:t>Service Flows</w:t>
      </w:r>
      <w:bookmarkEnd w:id="1603"/>
      <w:bookmarkEnd w:id="1604"/>
      <w:bookmarkEnd w:id="1605"/>
      <w:bookmarkEnd w:id="1606"/>
      <w:bookmarkEnd w:id="1607"/>
      <w:bookmarkEnd w:id="1608"/>
      <w:bookmarkEnd w:id="1609"/>
      <w:bookmarkEnd w:id="1610"/>
    </w:p>
    <w:p w:rsidR="006235D2" w:rsidRPr="00414670" w:rsidRDefault="006235D2" w:rsidP="00B0107C">
      <w:pPr>
        <w:pStyle w:val="B1"/>
        <w:numPr>
          <w:ilvl w:val="0"/>
          <w:numId w:val="18"/>
        </w:numPr>
      </w:pPr>
      <w:r w:rsidRPr="00414670">
        <w:t>A user is at work; his 3GPP device is on the desk and operates as a communication bridge to a local machine that has 3GPP/</w:t>
      </w:r>
      <w:proofErr w:type="spellStart"/>
      <w:r w:rsidRPr="00414670">
        <w:t>WiFi</w:t>
      </w:r>
      <w:proofErr w:type="spellEnd"/>
      <w:r w:rsidRPr="00414670">
        <w:t xml:space="preserve"> connectivity, a human interface and a processor with a set of local applications and the user’s </w:t>
      </w:r>
      <w:proofErr w:type="spellStart"/>
      <w:r w:rsidRPr="00414670">
        <w:t>FDPeC</w:t>
      </w:r>
      <w:proofErr w:type="spellEnd"/>
      <w:r w:rsidRPr="00414670">
        <w:t xml:space="preserve">.  </w:t>
      </w:r>
    </w:p>
    <w:p w:rsidR="006235D2" w:rsidRPr="00414670" w:rsidRDefault="006235D2" w:rsidP="00B0107C">
      <w:pPr>
        <w:pStyle w:val="B1"/>
        <w:numPr>
          <w:ilvl w:val="0"/>
          <w:numId w:val="18"/>
        </w:numPr>
      </w:pPr>
      <w:r w:rsidRPr="00414670">
        <w:lastRenderedPageBreak/>
        <w:t xml:space="preserve">The user’s 3GPP device has automatically security validated that the applications on the local machine are valid for this user and enabled them for access to the </w:t>
      </w:r>
      <w:proofErr w:type="spellStart"/>
      <w:r w:rsidRPr="00414670">
        <w:t>FDPeC</w:t>
      </w:r>
      <w:proofErr w:type="spellEnd"/>
      <w:r w:rsidRPr="00414670">
        <w:t xml:space="preserve"> whilst the user is in short range of the local machine. </w:t>
      </w:r>
    </w:p>
    <w:p w:rsidR="006235D2" w:rsidRPr="00414670" w:rsidRDefault="006235D2" w:rsidP="00B0107C">
      <w:pPr>
        <w:pStyle w:val="B1"/>
        <w:numPr>
          <w:ilvl w:val="0"/>
          <w:numId w:val="18"/>
        </w:numPr>
      </w:pPr>
      <w:r w:rsidRPr="00414670">
        <w:t xml:space="preserve">The user walks away from the desk and takes his 3GPP device with him.  </w:t>
      </w:r>
    </w:p>
    <w:p w:rsidR="006235D2" w:rsidRPr="00414670" w:rsidRDefault="006235D2" w:rsidP="00B0107C">
      <w:pPr>
        <w:pStyle w:val="B1"/>
        <w:numPr>
          <w:ilvl w:val="0"/>
          <w:numId w:val="18"/>
        </w:numPr>
      </w:pPr>
      <w:r w:rsidRPr="00414670">
        <w:t xml:space="preserve">The </w:t>
      </w:r>
      <w:proofErr w:type="spellStart"/>
      <w:r w:rsidRPr="00414670">
        <w:t>FDPeC</w:t>
      </w:r>
      <w:proofErr w:type="spellEnd"/>
      <w:r w:rsidRPr="00414670">
        <w:t xml:space="preserve"> system tracks the user/3GPP device with all of his MRU and open documents/information ported on his device and ends the security validation with the local machine on the desk.</w:t>
      </w:r>
    </w:p>
    <w:p w:rsidR="006235D2" w:rsidRPr="00414670" w:rsidRDefault="006235D2" w:rsidP="00B0107C">
      <w:pPr>
        <w:pStyle w:val="B1"/>
        <w:numPr>
          <w:ilvl w:val="0"/>
          <w:numId w:val="18"/>
        </w:numPr>
      </w:pPr>
      <w:r w:rsidRPr="00414670">
        <w:t>The user/device moves to another location in the car or at home and moves into range of the new local machine and security validates with this new set of equipment (if the user has previously camped on this equipment)</w:t>
      </w:r>
    </w:p>
    <w:p w:rsidR="006235D2" w:rsidRPr="00414670" w:rsidRDefault="006235D2" w:rsidP="00A50B10">
      <w:pPr>
        <w:pStyle w:val="B1"/>
        <w:numPr>
          <w:ilvl w:val="0"/>
          <w:numId w:val="18"/>
        </w:numPr>
        <w:ind w:left="1003" w:hanging="357"/>
      </w:pPr>
      <w:r w:rsidRPr="00414670">
        <w:t>In this way the user can move around to different local machines and has to carry only his device with him.</w:t>
      </w:r>
    </w:p>
    <w:p w:rsidR="006235D2" w:rsidRPr="00414670" w:rsidRDefault="006235D2" w:rsidP="00B0107C">
      <w:pPr>
        <w:pStyle w:val="B1"/>
        <w:numPr>
          <w:ilvl w:val="0"/>
          <w:numId w:val="18"/>
        </w:numPr>
      </w:pPr>
      <w:r w:rsidRPr="00414670">
        <w:t>Initial validation of the user’s device with a particular local machine is enabled by operating a simple security software application running on the local machine and validating the device to it using the device and SIM security as the security anchor.</w:t>
      </w:r>
    </w:p>
    <w:p w:rsidR="006235D2" w:rsidRPr="00414670" w:rsidRDefault="006235D2" w:rsidP="00991D47">
      <w:pPr>
        <w:pStyle w:val="Heading4"/>
      </w:pPr>
      <w:bookmarkStart w:id="1611" w:name="_Toc434174794"/>
      <w:bookmarkStart w:id="1612" w:name="_Toc436299401"/>
      <w:bookmarkStart w:id="1613" w:name="_Toc436300446"/>
      <w:bookmarkStart w:id="1614" w:name="_Toc442341062"/>
      <w:bookmarkStart w:id="1615" w:name="_Toc442345253"/>
      <w:bookmarkStart w:id="1616" w:name="_Toc442345633"/>
      <w:bookmarkStart w:id="1617" w:name="_Toc442346014"/>
      <w:bookmarkStart w:id="1618" w:name="_Toc442346395"/>
      <w:r w:rsidRPr="00414670">
        <w:t>5.</w:t>
      </w:r>
      <w:r w:rsidR="00F02250">
        <w:t>3</w:t>
      </w:r>
      <w:r w:rsidRPr="00414670">
        <w:t>9.</w:t>
      </w:r>
      <w:r w:rsidR="00F02250">
        <w:t>1.3</w:t>
      </w:r>
      <w:r w:rsidRPr="00414670">
        <w:tab/>
        <w:t>Post-conditions</w:t>
      </w:r>
      <w:bookmarkEnd w:id="1611"/>
      <w:bookmarkEnd w:id="1612"/>
      <w:bookmarkEnd w:id="1613"/>
      <w:bookmarkEnd w:id="1614"/>
      <w:bookmarkEnd w:id="1615"/>
      <w:bookmarkEnd w:id="1616"/>
      <w:bookmarkEnd w:id="1617"/>
      <w:bookmarkEnd w:id="1618"/>
    </w:p>
    <w:p w:rsidR="006235D2" w:rsidRPr="00414670" w:rsidRDefault="006235D2" w:rsidP="006235D2">
      <w:pPr>
        <w:pStyle w:val="Heading3"/>
      </w:pPr>
      <w:bookmarkStart w:id="1619" w:name="_Toc434174795"/>
      <w:bookmarkStart w:id="1620" w:name="_Toc436299402"/>
      <w:bookmarkStart w:id="1621" w:name="_Toc436300447"/>
      <w:bookmarkStart w:id="1622" w:name="_Toc442341063"/>
      <w:bookmarkStart w:id="1623" w:name="_Toc442345254"/>
      <w:bookmarkStart w:id="1624" w:name="_Toc442345634"/>
      <w:bookmarkStart w:id="1625" w:name="_Toc442346015"/>
      <w:bookmarkStart w:id="1626" w:name="_Toc442346396"/>
      <w:r w:rsidRPr="00414670">
        <w:t>5.</w:t>
      </w:r>
      <w:r w:rsidR="00F02250">
        <w:t>3</w:t>
      </w:r>
      <w:r w:rsidRPr="00414670">
        <w:t>9.</w:t>
      </w:r>
      <w:r w:rsidR="00F02250">
        <w:t>2</w:t>
      </w:r>
      <w:r w:rsidRPr="00414670">
        <w:tab/>
        <w:t>Potential Impacts or Interactions with Existing Services/Features</w:t>
      </w:r>
      <w:bookmarkEnd w:id="1619"/>
      <w:bookmarkEnd w:id="1620"/>
      <w:bookmarkEnd w:id="1621"/>
      <w:bookmarkEnd w:id="1622"/>
      <w:bookmarkEnd w:id="1623"/>
      <w:bookmarkEnd w:id="1624"/>
      <w:bookmarkEnd w:id="1625"/>
      <w:bookmarkEnd w:id="1626"/>
    </w:p>
    <w:p w:rsidR="006235D2" w:rsidRPr="00414670" w:rsidRDefault="006235D2" w:rsidP="006235D2">
      <w:pPr>
        <w:pStyle w:val="Heading3"/>
      </w:pPr>
      <w:bookmarkStart w:id="1627" w:name="_Toc434174796"/>
      <w:bookmarkStart w:id="1628" w:name="_Toc436299403"/>
      <w:bookmarkStart w:id="1629" w:name="_Toc436300448"/>
      <w:bookmarkStart w:id="1630" w:name="_Toc442341064"/>
      <w:bookmarkStart w:id="1631" w:name="_Toc442345255"/>
      <w:bookmarkStart w:id="1632" w:name="_Toc442345635"/>
      <w:bookmarkStart w:id="1633" w:name="_Toc442346016"/>
      <w:bookmarkStart w:id="1634" w:name="_Toc442346397"/>
      <w:r w:rsidRPr="00414670">
        <w:t>5.</w:t>
      </w:r>
      <w:r w:rsidR="00F02250">
        <w:t>3</w:t>
      </w:r>
      <w:r w:rsidRPr="00414670">
        <w:t>9.</w:t>
      </w:r>
      <w:r w:rsidR="00F02250">
        <w:t>3</w:t>
      </w:r>
      <w:r w:rsidRPr="00414670">
        <w:tab/>
        <w:t>Potential Requirements</w:t>
      </w:r>
      <w:bookmarkEnd w:id="1627"/>
      <w:bookmarkEnd w:id="1628"/>
      <w:bookmarkEnd w:id="1629"/>
      <w:bookmarkEnd w:id="1630"/>
      <w:bookmarkEnd w:id="1631"/>
      <w:bookmarkEnd w:id="1632"/>
      <w:bookmarkEnd w:id="1633"/>
      <w:bookmarkEnd w:id="1634"/>
    </w:p>
    <w:p w:rsidR="006235D2" w:rsidRPr="00414670" w:rsidRDefault="006235D2" w:rsidP="006235D2">
      <w:r w:rsidRPr="00414670">
        <w:t xml:space="preserve">The 3GPP system shall support the ability to securely store the personal data information/files of a user in such a way that they are retrievable with no perceptible delay to the user. </w:t>
      </w:r>
    </w:p>
    <w:p w:rsidR="006235D2" w:rsidRPr="00414670" w:rsidRDefault="006235D2" w:rsidP="006235D2">
      <w:r w:rsidRPr="00414670">
        <w:t xml:space="preserve">The 3GPP System shall support a mechanism to control the upload and download of personal information/files between the 3GPP device and a server in the network (e.g., Flat Distributed Personal Cloud). </w:t>
      </w:r>
    </w:p>
    <w:p w:rsidR="006235D2" w:rsidRPr="00414670" w:rsidRDefault="006235D2" w:rsidP="00A50B10">
      <w:pPr>
        <w:pStyle w:val="NO"/>
      </w:pPr>
      <w:r w:rsidRPr="00414670">
        <w:t>N</w:t>
      </w:r>
      <w:r w:rsidR="00991D47">
        <w:t>OTE</w:t>
      </w:r>
      <w:r w:rsidRPr="00414670">
        <w:t>:</w:t>
      </w:r>
      <w:r w:rsidR="00991D47">
        <w:tab/>
      </w:r>
      <w:r w:rsidRPr="00414670">
        <w:t xml:space="preserve">A suitable control system (e.g. </w:t>
      </w:r>
      <w:proofErr w:type="spellStart"/>
      <w:r w:rsidRPr="00414670">
        <w:t>FDPec</w:t>
      </w:r>
      <w:proofErr w:type="spellEnd"/>
      <w:r w:rsidRPr="00414670">
        <w:t xml:space="preserve"> control system) can be standardised for use as part of the 3GPP system evolution.</w:t>
      </w:r>
    </w:p>
    <w:p w:rsidR="00D25360" w:rsidRPr="00414670" w:rsidRDefault="00D25360" w:rsidP="0056284B">
      <w:pPr>
        <w:rPr>
          <w:rFonts w:eastAsia="SimSun"/>
          <w:lang w:eastAsia="ko-KR"/>
        </w:rPr>
      </w:pPr>
    </w:p>
    <w:p w:rsidR="003C4D6B" w:rsidRPr="0095398B" w:rsidRDefault="003C4D6B" w:rsidP="003C4D6B">
      <w:pPr>
        <w:pStyle w:val="Heading2"/>
      </w:pPr>
      <w:bookmarkStart w:id="1635" w:name="_Toc434174797"/>
      <w:bookmarkStart w:id="1636" w:name="_Toc436299404"/>
      <w:bookmarkStart w:id="1637" w:name="_Toc436300449"/>
      <w:bookmarkStart w:id="1638" w:name="_Toc442341065"/>
      <w:bookmarkStart w:id="1639" w:name="_Toc442345256"/>
      <w:bookmarkStart w:id="1640" w:name="_Toc442345636"/>
      <w:bookmarkStart w:id="1641" w:name="_Toc442346017"/>
      <w:bookmarkStart w:id="1642" w:name="_Toc442346398"/>
      <w:r w:rsidRPr="0095398B">
        <w:t>5.</w:t>
      </w:r>
      <w:r w:rsidR="00F02250">
        <w:t>4</w:t>
      </w:r>
      <w:r w:rsidRPr="0095398B">
        <w:t>0</w:t>
      </w:r>
      <w:r w:rsidRPr="0095398B">
        <w:tab/>
      </w:r>
      <w:r w:rsidRPr="0095398B">
        <w:rPr>
          <w:rFonts w:eastAsia="SimSun"/>
          <w:lang w:eastAsia="en-GB"/>
        </w:rPr>
        <w:t>Devices with variable data</w:t>
      </w:r>
      <w:bookmarkEnd w:id="1635"/>
      <w:bookmarkEnd w:id="1636"/>
      <w:bookmarkEnd w:id="1637"/>
      <w:bookmarkEnd w:id="1638"/>
      <w:bookmarkEnd w:id="1639"/>
      <w:bookmarkEnd w:id="1640"/>
      <w:bookmarkEnd w:id="1641"/>
      <w:bookmarkEnd w:id="1642"/>
      <w:r w:rsidRPr="0095398B">
        <w:rPr>
          <w:rFonts w:eastAsia="SimSun"/>
          <w:lang w:eastAsia="en-GB"/>
        </w:rPr>
        <w:t xml:space="preserve"> </w:t>
      </w:r>
    </w:p>
    <w:p w:rsidR="003C4D6B" w:rsidRPr="0095398B" w:rsidRDefault="003C4D6B" w:rsidP="003C4D6B">
      <w:pPr>
        <w:pStyle w:val="Heading3"/>
      </w:pPr>
      <w:bookmarkStart w:id="1643" w:name="_Toc434174798"/>
      <w:bookmarkStart w:id="1644" w:name="_Toc436299405"/>
      <w:bookmarkStart w:id="1645" w:name="_Toc436300450"/>
      <w:bookmarkStart w:id="1646" w:name="_Toc442341066"/>
      <w:bookmarkStart w:id="1647" w:name="_Toc442345257"/>
      <w:bookmarkStart w:id="1648" w:name="_Toc442345637"/>
      <w:bookmarkStart w:id="1649" w:name="_Toc442346018"/>
      <w:bookmarkStart w:id="1650" w:name="_Toc442346399"/>
      <w:r w:rsidRPr="0095398B">
        <w:t>5.</w:t>
      </w:r>
      <w:r w:rsidR="00F02250">
        <w:t>4</w:t>
      </w:r>
      <w:r w:rsidRPr="0095398B">
        <w:t>0.1</w:t>
      </w:r>
      <w:r w:rsidRPr="0095398B">
        <w:tab/>
        <w:t>Description</w:t>
      </w:r>
      <w:bookmarkEnd w:id="1643"/>
      <w:bookmarkEnd w:id="1644"/>
      <w:bookmarkEnd w:id="1645"/>
      <w:bookmarkEnd w:id="1646"/>
      <w:bookmarkEnd w:id="1647"/>
      <w:bookmarkEnd w:id="1648"/>
      <w:bookmarkEnd w:id="1649"/>
      <w:bookmarkEnd w:id="1650"/>
    </w:p>
    <w:p w:rsidR="003C4D6B" w:rsidRPr="0095398B" w:rsidRDefault="003C4D6B" w:rsidP="00A50B10">
      <w:r w:rsidRPr="0095398B">
        <w:rPr>
          <w:rFonts w:eastAsia="Calibri"/>
        </w:rPr>
        <w:t>A device is installed and activated at a street corner that includes a camera, some on board processing capability, as well as the ability to send information to the authorities</w:t>
      </w:r>
      <w:r w:rsidRPr="0095398B">
        <w:t xml:space="preserve">. The device periodically sends a small amount of information to the authorities indicating conditions are normal. When the device detects an incident out of the ordinary, it sends a good quality video to the authorities. In a similar manner, smartphones have multiple applications which frequently exchange small amounts of data with the server side of the application. Larger amounts of data are needed only e.g. when a user is interested in it. </w:t>
      </w:r>
    </w:p>
    <w:p w:rsidR="003C4D6B" w:rsidRPr="0095398B" w:rsidRDefault="003C4D6B" w:rsidP="00A50B10">
      <w:r w:rsidRPr="0095398B">
        <w:t>For both cases, the event of a large amount of data is expected to happen only occasionally but nevertheless the network needs to support it. The network needs to be efficient for both frequent and infrequent short data bursts as well as large amounts of data (e.g. video) since having two separate modems on the device for two technologies increases device complexity.</w:t>
      </w:r>
    </w:p>
    <w:p w:rsidR="003C4D6B" w:rsidRPr="0095398B" w:rsidRDefault="003C4D6B" w:rsidP="00A50B10">
      <w:r w:rsidRPr="0095398B">
        <w:t xml:space="preserve">As sensor and monitoring devices are deployed more extensively, there will be a need to support devices that send data packages ranging in size from a small status update in a few bits to streaming video.  The network will need the flexibility to provide efficient service to the device, regardless of when it sends data and regardless of how much data is sent in a given transmission.  </w:t>
      </w:r>
    </w:p>
    <w:p w:rsidR="003C4D6B" w:rsidRPr="0095398B" w:rsidRDefault="003C4D6B" w:rsidP="00A50B10">
      <w:r w:rsidRPr="0095398B">
        <w:t>Specifically, to support short data bursts, the network will need the ability to operate in a connectionless mode where there is no need to establish and teardown connections when small amounts of data need to be sent. The system will therefore accept data transmission without a lengthy and signalling intensive bearer establishment and authentication procedure. The system will, as a result, avoid both a negative impact to battery life for the device and using more signalling resources than actual data transport resources.</w:t>
      </w:r>
    </w:p>
    <w:p w:rsidR="003C4D6B" w:rsidRPr="0095398B" w:rsidRDefault="003C4D6B" w:rsidP="00A50B10">
      <w:r w:rsidRPr="0095398B">
        <w:t>The same device will need to establish a connection when it needs to transmit a large amount of data (e.g., video).</w:t>
      </w:r>
    </w:p>
    <w:p w:rsidR="003C4D6B" w:rsidRPr="0095398B" w:rsidRDefault="003C4D6B" w:rsidP="003C4D6B">
      <w:pPr>
        <w:pStyle w:val="Heading3"/>
      </w:pPr>
      <w:bookmarkStart w:id="1651" w:name="_Toc434174799"/>
      <w:bookmarkStart w:id="1652" w:name="_Toc436299406"/>
      <w:bookmarkStart w:id="1653" w:name="_Toc436300451"/>
      <w:bookmarkStart w:id="1654" w:name="_Toc442341067"/>
      <w:bookmarkStart w:id="1655" w:name="_Toc442345258"/>
      <w:bookmarkStart w:id="1656" w:name="_Toc442345638"/>
      <w:bookmarkStart w:id="1657" w:name="_Toc442346019"/>
      <w:bookmarkStart w:id="1658" w:name="_Toc442346400"/>
      <w:r w:rsidRPr="0095398B">
        <w:lastRenderedPageBreak/>
        <w:t>5.</w:t>
      </w:r>
      <w:r w:rsidR="00F02250">
        <w:t>4</w:t>
      </w:r>
      <w:r w:rsidRPr="0095398B">
        <w:t>0.2</w:t>
      </w:r>
      <w:r w:rsidRPr="0095398B">
        <w:tab/>
        <w:t>Potential service requirements</w:t>
      </w:r>
      <w:bookmarkEnd w:id="1651"/>
      <w:bookmarkEnd w:id="1652"/>
      <w:bookmarkEnd w:id="1653"/>
      <w:bookmarkEnd w:id="1654"/>
      <w:bookmarkEnd w:id="1655"/>
      <w:bookmarkEnd w:id="1656"/>
      <w:bookmarkEnd w:id="1657"/>
      <w:bookmarkEnd w:id="1658"/>
      <w:r w:rsidRPr="0095398B">
        <w:t xml:space="preserve"> </w:t>
      </w:r>
    </w:p>
    <w:p w:rsidR="001E3FC5" w:rsidRDefault="001E3FC5" w:rsidP="00A50B10">
      <w:r>
        <w:t>The 3GPP System shall be efficient and flexible for both low throughput short data bursts and high throughput data transmissions (e.g., streaming video) from the same device.</w:t>
      </w:r>
    </w:p>
    <w:p w:rsidR="001E3FC5" w:rsidRDefault="001E3FC5" w:rsidP="00A50B10">
      <w:r>
        <w:t xml:space="preserve">The 3GPP system shall support efficient </w:t>
      </w:r>
      <w:proofErr w:type="spellStart"/>
      <w:r>
        <w:t>signaling</w:t>
      </w:r>
      <w:proofErr w:type="spellEnd"/>
      <w:r>
        <w:t xml:space="preserve"> mechanisms (e.g., </w:t>
      </w:r>
      <w:proofErr w:type="spellStart"/>
      <w:r>
        <w:t>signaling</w:t>
      </w:r>
      <w:proofErr w:type="spellEnd"/>
      <w:r>
        <w:t xml:space="preserve"> is less than payload).</w:t>
      </w:r>
    </w:p>
    <w:p w:rsidR="003C4D6B" w:rsidRDefault="001E3FC5" w:rsidP="00A50B10">
      <w:r>
        <w:t xml:space="preserve">The 3GPP system shall reduce </w:t>
      </w:r>
      <w:proofErr w:type="spellStart"/>
      <w:r>
        <w:t>signaling</w:t>
      </w:r>
      <w:proofErr w:type="spellEnd"/>
      <w:r>
        <w:t xml:space="preserve"> overhead for security needed for short data burst transmission, without reducing the security protection provided by 4G 3GPP Systems.</w:t>
      </w:r>
    </w:p>
    <w:p w:rsidR="00A50B10" w:rsidRPr="00414670" w:rsidRDefault="00A50B10" w:rsidP="00A50B10">
      <w:pPr>
        <w:rPr>
          <w:rFonts w:eastAsia="SimSun"/>
          <w:lang w:eastAsia="ko-KR"/>
        </w:rPr>
      </w:pPr>
    </w:p>
    <w:p w:rsidR="00873496" w:rsidRPr="002F4248" w:rsidRDefault="00873496" w:rsidP="00873496">
      <w:pPr>
        <w:pStyle w:val="Heading2"/>
      </w:pPr>
      <w:bookmarkStart w:id="1659" w:name="_Toc434174800"/>
      <w:bookmarkStart w:id="1660" w:name="_Toc436299407"/>
      <w:bookmarkStart w:id="1661" w:name="_Toc436300452"/>
      <w:bookmarkStart w:id="1662" w:name="_Toc442341068"/>
      <w:bookmarkStart w:id="1663" w:name="_Toc442345259"/>
      <w:bookmarkStart w:id="1664" w:name="_Toc442345639"/>
      <w:bookmarkStart w:id="1665" w:name="_Toc442346020"/>
      <w:bookmarkStart w:id="1666" w:name="_Toc442346401"/>
      <w:r w:rsidRPr="00414670">
        <w:t>5.</w:t>
      </w:r>
      <w:r w:rsidR="00F02250">
        <w:t>4</w:t>
      </w:r>
      <w:r w:rsidRPr="00030727">
        <w:t>1</w:t>
      </w:r>
      <w:r w:rsidRPr="00843473">
        <w:tab/>
      </w:r>
      <w:r w:rsidRPr="002F4248">
        <w:t>Domestic Home Monitoring</w:t>
      </w:r>
      <w:bookmarkEnd w:id="1659"/>
      <w:bookmarkEnd w:id="1660"/>
      <w:bookmarkEnd w:id="1661"/>
      <w:bookmarkEnd w:id="1662"/>
      <w:bookmarkEnd w:id="1663"/>
      <w:bookmarkEnd w:id="1664"/>
      <w:bookmarkEnd w:id="1665"/>
      <w:bookmarkEnd w:id="1666"/>
    </w:p>
    <w:p w:rsidR="00873496" w:rsidRPr="008E0B30" w:rsidRDefault="00873496" w:rsidP="00873496">
      <w:pPr>
        <w:pStyle w:val="Heading3"/>
      </w:pPr>
      <w:bookmarkStart w:id="1667" w:name="_Toc434174801"/>
      <w:bookmarkStart w:id="1668" w:name="_Toc436299408"/>
      <w:bookmarkStart w:id="1669" w:name="_Toc436300453"/>
      <w:bookmarkStart w:id="1670" w:name="_Toc442341069"/>
      <w:bookmarkStart w:id="1671" w:name="_Toc442345260"/>
      <w:bookmarkStart w:id="1672" w:name="_Toc442345640"/>
      <w:bookmarkStart w:id="1673" w:name="_Toc442346021"/>
      <w:bookmarkStart w:id="1674" w:name="_Toc442346402"/>
      <w:r w:rsidRPr="009E0B4C">
        <w:t>5.</w:t>
      </w:r>
      <w:r w:rsidR="00F02250">
        <w:t>4</w:t>
      </w:r>
      <w:r w:rsidRPr="008E0B30">
        <w:t>1.1</w:t>
      </w:r>
      <w:r w:rsidRPr="008E0B30">
        <w:tab/>
        <w:t>Description</w:t>
      </w:r>
      <w:bookmarkEnd w:id="1667"/>
      <w:bookmarkEnd w:id="1668"/>
      <w:bookmarkEnd w:id="1669"/>
      <w:bookmarkEnd w:id="1670"/>
      <w:bookmarkEnd w:id="1671"/>
      <w:bookmarkEnd w:id="1672"/>
      <w:bookmarkEnd w:id="1673"/>
      <w:bookmarkEnd w:id="1674"/>
    </w:p>
    <w:p w:rsidR="00873496" w:rsidRPr="008B67E3" w:rsidRDefault="00873496" w:rsidP="00A50B10">
      <w:r w:rsidRPr="008B67E3">
        <w:t xml:space="preserve">With the advent of bespoke home monitoring systems provided by utility companies for monitoring utility resource usage and home security vendors providing burglar and video monitoring systems, there is a proven market for </w:t>
      </w:r>
      <w:proofErr w:type="gramStart"/>
      <w:r w:rsidRPr="008B67E3">
        <w:t xml:space="preserve">these  </w:t>
      </w:r>
      <w:proofErr w:type="spellStart"/>
      <w:r w:rsidRPr="008B67E3">
        <w:t>IoT</w:t>
      </w:r>
      <w:proofErr w:type="spellEnd"/>
      <w:proofErr w:type="gramEnd"/>
      <w:r w:rsidRPr="008B67E3">
        <w:t xml:space="preserve"> systems. Many of these systems provide remote access over Wi-Fi or Ethernet /local control unit and some provide </w:t>
      </w:r>
      <w:proofErr w:type="spellStart"/>
      <w:r w:rsidRPr="008B67E3">
        <w:t>WiFi</w:t>
      </w:r>
      <w:proofErr w:type="spellEnd"/>
      <w:r w:rsidRPr="008B67E3">
        <w:t>/Smartphone interconnection.</w:t>
      </w:r>
    </w:p>
    <w:p w:rsidR="00873496" w:rsidRPr="00DF5EFD" w:rsidRDefault="00873496" w:rsidP="00A50B10">
      <w:r w:rsidRPr="00DF5EFD">
        <w:t xml:space="preserve">However, these systems do not directly interface with 3GPP mobile systems and are in effect ‘capillary </w:t>
      </w:r>
      <w:proofErr w:type="spellStart"/>
      <w:r w:rsidRPr="00DF5EFD">
        <w:t>IoT</w:t>
      </w:r>
      <w:proofErr w:type="spellEnd"/>
      <w:r w:rsidRPr="00DF5EFD">
        <w:t xml:space="preserve"> inputs to the basic IP interface provided by 3GPP mobile systems and often use the 3GPP system in a notably inefficient </w:t>
      </w:r>
      <w:proofErr w:type="gramStart"/>
      <w:r w:rsidRPr="00DF5EFD">
        <w:t>manner .</w:t>
      </w:r>
      <w:proofErr w:type="gramEnd"/>
      <w:r w:rsidRPr="00DF5EFD">
        <w:t xml:space="preserve">  Also such capillary </w:t>
      </w:r>
      <w:proofErr w:type="spellStart"/>
      <w:r w:rsidRPr="00DF5EFD">
        <w:t>IoT</w:t>
      </w:r>
      <w:proofErr w:type="spellEnd"/>
      <w:r w:rsidRPr="00DF5EFD">
        <w:t xml:space="preserve"> systems do not interwork together across vendors.</w:t>
      </w:r>
    </w:p>
    <w:p w:rsidR="00873496" w:rsidRPr="00DF5EFD" w:rsidRDefault="00873496" w:rsidP="00A50B10">
      <w:r w:rsidRPr="00DF5EFD">
        <w:t xml:space="preserve">What is required is some form of integrated </w:t>
      </w:r>
      <w:proofErr w:type="spellStart"/>
      <w:r w:rsidRPr="00DF5EFD">
        <w:t>IoT</w:t>
      </w:r>
      <w:proofErr w:type="spellEnd"/>
      <w:r w:rsidRPr="00DF5EFD">
        <w:t xml:space="preserve"> concentrator capability at the smartphone device that integrates/interworks and normalises the information from these devices at the home in a standardised manner and is able to relay this information to another mobile for use/ remote control of the home.</w:t>
      </w:r>
    </w:p>
    <w:p w:rsidR="00873496" w:rsidRPr="0009799E" w:rsidRDefault="00873496" w:rsidP="00A50B10">
      <w:r w:rsidRPr="00DF5EFD">
        <w:t>This use case proposes the introduction of a category of device and/ or feature additions to a standard smartphone device that is 3GPP sys</w:t>
      </w:r>
      <w:r w:rsidRPr="00A53AA3">
        <w:t xml:space="preserve">tem capable to enable a local fixed, potentially mains powered device or battery powered mobile device to interwork with existing capillary </w:t>
      </w:r>
      <w:proofErr w:type="spellStart"/>
      <w:r w:rsidRPr="00A53AA3">
        <w:t>IoT</w:t>
      </w:r>
      <w:proofErr w:type="spellEnd"/>
      <w:r w:rsidRPr="00A53AA3">
        <w:t xml:space="preserve"> systems, consolidate and selectively forward information towards either another fully functioning</w:t>
      </w:r>
      <w:r w:rsidRPr="0009799E">
        <w:t xml:space="preserve"> mobile device or a home minding head end application.</w:t>
      </w:r>
    </w:p>
    <w:p w:rsidR="00873496" w:rsidRPr="00FC4E3D" w:rsidRDefault="00873496" w:rsidP="00A50B10">
      <w:r w:rsidRPr="008F6AAB">
        <w:t>It is envisaged that such a capability would enable a remote homeowner to operate a use case that efficiently remotely monitors and con</w:t>
      </w:r>
      <w:r w:rsidRPr="00FC4E3D">
        <w:t xml:space="preserve">trols their home in an efficient, fast, </w:t>
      </w:r>
      <w:r w:rsidR="000971C6">
        <w:t>efficient</w:t>
      </w:r>
      <w:r w:rsidRPr="00FC4E3D">
        <w:t xml:space="preserve"> manner using a static mobile </w:t>
      </w:r>
      <w:proofErr w:type="spellStart"/>
      <w:r w:rsidRPr="00FC4E3D">
        <w:t>IoT</w:t>
      </w:r>
      <w:proofErr w:type="spellEnd"/>
      <w:r w:rsidRPr="00FC4E3D">
        <w:t xml:space="preserve"> concentrator which connects to 3GPP systems.</w:t>
      </w:r>
    </w:p>
    <w:p w:rsidR="00873496" w:rsidRPr="00776C0B" w:rsidRDefault="00873496" w:rsidP="00A50B10">
      <w:r w:rsidRPr="0030532D">
        <w:t>Further, as the ‘</w:t>
      </w:r>
      <w:proofErr w:type="spellStart"/>
      <w:r w:rsidRPr="0030532D">
        <w:t>IoT</w:t>
      </w:r>
      <w:proofErr w:type="spellEnd"/>
      <w:r w:rsidRPr="0030532D">
        <w:t xml:space="preserve"> Home Concentrator’ is static and only communicates low volumes of data then the device could </w:t>
      </w:r>
      <w:r w:rsidRPr="00776C0B">
        <w:t>operate a low maintenance group connection towards the network on potentially a low bit rate link with moderate latency.</w:t>
      </w:r>
    </w:p>
    <w:p w:rsidR="00873496" w:rsidRPr="00414670" w:rsidRDefault="00873496" w:rsidP="00A50B10">
      <w:r w:rsidRPr="00414670">
        <w:t xml:space="preserve">Today the context of such a device is not standardised so a complex home system is usually notably inefficient (as a system) when operated without a concentrator with each </w:t>
      </w:r>
      <w:proofErr w:type="spellStart"/>
      <w:r w:rsidRPr="00414670">
        <w:t>IoT</w:t>
      </w:r>
      <w:proofErr w:type="spellEnd"/>
      <w:r w:rsidRPr="00414670">
        <w:t xml:space="preserve"> stream operated as a separate communications stream over the 3GPP system.</w:t>
      </w:r>
    </w:p>
    <w:p w:rsidR="00873496" w:rsidRPr="00414670" w:rsidRDefault="00873496" w:rsidP="004E1876">
      <w:pPr>
        <w:pStyle w:val="Heading4"/>
      </w:pPr>
      <w:bookmarkStart w:id="1675" w:name="_Toc434174802"/>
      <w:bookmarkStart w:id="1676" w:name="_Toc436299409"/>
      <w:bookmarkStart w:id="1677" w:name="_Toc436300454"/>
      <w:bookmarkStart w:id="1678" w:name="_Toc442341070"/>
      <w:bookmarkStart w:id="1679" w:name="_Toc442345261"/>
      <w:bookmarkStart w:id="1680" w:name="_Toc442345641"/>
      <w:bookmarkStart w:id="1681" w:name="_Toc442346022"/>
      <w:bookmarkStart w:id="1682" w:name="_Toc442346403"/>
      <w:r w:rsidRPr="00414670">
        <w:t>5.</w:t>
      </w:r>
      <w:r w:rsidR="00F02250">
        <w:t>41.1.1</w:t>
      </w:r>
      <w:r w:rsidRPr="00414670">
        <w:tab/>
        <w:t>Pre-conditions</w:t>
      </w:r>
      <w:bookmarkEnd w:id="1675"/>
      <w:bookmarkEnd w:id="1676"/>
      <w:bookmarkEnd w:id="1677"/>
      <w:bookmarkEnd w:id="1678"/>
      <w:bookmarkEnd w:id="1679"/>
      <w:bookmarkEnd w:id="1680"/>
      <w:bookmarkEnd w:id="1681"/>
      <w:bookmarkEnd w:id="1682"/>
    </w:p>
    <w:p w:rsidR="00873496" w:rsidRPr="00414670" w:rsidRDefault="00873496" w:rsidP="00A50B10">
      <w:proofErr w:type="gramStart"/>
      <w:r w:rsidRPr="00414670">
        <w:t xml:space="preserve">Local low </w:t>
      </w:r>
      <w:r w:rsidR="00F975A6">
        <w:t>complexity</w:t>
      </w:r>
      <w:r w:rsidRPr="00414670">
        <w:t xml:space="preserve"> mobile deployed in the home with a concentrator application running to interface to capillary systems.</w:t>
      </w:r>
      <w:proofErr w:type="gramEnd"/>
    </w:p>
    <w:p w:rsidR="00873496" w:rsidRPr="00414670" w:rsidRDefault="00873496" w:rsidP="00873496">
      <w:pPr>
        <w:rPr>
          <w:rFonts w:eastAsia="Calibri"/>
        </w:rPr>
      </w:pPr>
      <w:r w:rsidRPr="00414670">
        <w:t>Remote head end application ‘home minder’ and or personal mobile application interface towards the concentrator static mobile.</w:t>
      </w:r>
    </w:p>
    <w:p w:rsidR="00873496" w:rsidRPr="00414670" w:rsidRDefault="00873496" w:rsidP="004E1876">
      <w:pPr>
        <w:pStyle w:val="Heading4"/>
      </w:pPr>
      <w:bookmarkStart w:id="1683" w:name="_Toc434174803"/>
      <w:bookmarkStart w:id="1684" w:name="_Toc436299410"/>
      <w:bookmarkStart w:id="1685" w:name="_Toc436300455"/>
      <w:bookmarkStart w:id="1686" w:name="_Toc442341071"/>
      <w:bookmarkStart w:id="1687" w:name="_Toc442345262"/>
      <w:bookmarkStart w:id="1688" w:name="_Toc442345642"/>
      <w:bookmarkStart w:id="1689" w:name="_Toc442346023"/>
      <w:bookmarkStart w:id="1690" w:name="_Toc442346404"/>
      <w:r w:rsidRPr="00414670">
        <w:t>5.</w:t>
      </w:r>
      <w:r w:rsidR="00F02250">
        <w:t>41.1.2</w:t>
      </w:r>
      <w:r w:rsidRPr="00414670">
        <w:tab/>
        <w:t>Service Flows</w:t>
      </w:r>
      <w:bookmarkEnd w:id="1683"/>
      <w:bookmarkEnd w:id="1684"/>
      <w:bookmarkEnd w:id="1685"/>
      <w:bookmarkEnd w:id="1686"/>
      <w:bookmarkEnd w:id="1687"/>
      <w:bookmarkEnd w:id="1688"/>
      <w:bookmarkEnd w:id="1689"/>
      <w:bookmarkEnd w:id="1690"/>
    </w:p>
    <w:p w:rsidR="00873496" w:rsidRPr="00414670" w:rsidRDefault="00873496" w:rsidP="00B0107C">
      <w:pPr>
        <w:pStyle w:val="B1"/>
        <w:numPr>
          <w:ilvl w:val="0"/>
          <w:numId w:val="19"/>
        </w:numPr>
      </w:pPr>
      <w:r w:rsidRPr="00414670">
        <w:t xml:space="preserve">The subscriber purchases Off-The-Shelf (OTS) </w:t>
      </w:r>
      <w:proofErr w:type="spellStart"/>
      <w:r w:rsidRPr="00414670">
        <w:t>IoT</w:t>
      </w:r>
      <w:proofErr w:type="spellEnd"/>
      <w:r w:rsidRPr="00414670">
        <w:t xml:space="preserve"> devices and systems as today.</w:t>
      </w:r>
    </w:p>
    <w:p w:rsidR="00873496" w:rsidRPr="00414670" w:rsidRDefault="00873496" w:rsidP="00B0107C">
      <w:pPr>
        <w:pStyle w:val="B1"/>
        <w:numPr>
          <w:ilvl w:val="0"/>
          <w:numId w:val="19"/>
        </w:numPr>
      </w:pPr>
      <w:r w:rsidRPr="00414670">
        <w:t xml:space="preserve">The subscriber purchases a 3GPP home </w:t>
      </w:r>
      <w:proofErr w:type="spellStart"/>
      <w:r w:rsidRPr="00414670">
        <w:t>IoT</w:t>
      </w:r>
      <w:proofErr w:type="spellEnd"/>
      <w:r w:rsidRPr="00414670">
        <w:t xml:space="preserve"> concentrator/</w:t>
      </w:r>
      <w:proofErr w:type="spellStart"/>
      <w:r w:rsidRPr="00414670">
        <w:t>IoT</w:t>
      </w:r>
      <w:proofErr w:type="spellEnd"/>
      <w:r w:rsidRPr="00414670">
        <w:t xml:space="preserve"> bridge device</w:t>
      </w:r>
    </w:p>
    <w:p w:rsidR="00873496" w:rsidRPr="00414670" w:rsidRDefault="00873496" w:rsidP="00B0107C">
      <w:pPr>
        <w:pStyle w:val="B1"/>
        <w:numPr>
          <w:ilvl w:val="0"/>
          <w:numId w:val="19"/>
        </w:numPr>
      </w:pPr>
      <w:r w:rsidRPr="00414670">
        <w:t>The subscriber configures their concentrator device</w:t>
      </w:r>
    </w:p>
    <w:p w:rsidR="00873496" w:rsidRPr="00414670" w:rsidRDefault="00873496" w:rsidP="00B0107C">
      <w:pPr>
        <w:pStyle w:val="B1"/>
        <w:numPr>
          <w:ilvl w:val="0"/>
          <w:numId w:val="19"/>
        </w:numPr>
      </w:pPr>
      <w:r w:rsidRPr="00414670">
        <w:t>The Subscriber obtains a 3GPP home concentrator interface enabled application for their mobile device</w:t>
      </w:r>
    </w:p>
    <w:p w:rsidR="00873496" w:rsidRPr="00414670" w:rsidRDefault="00873496" w:rsidP="00B0107C">
      <w:pPr>
        <w:pStyle w:val="B1"/>
        <w:numPr>
          <w:ilvl w:val="0"/>
          <w:numId w:val="19"/>
        </w:numPr>
      </w:pPr>
      <w:r w:rsidRPr="00414670">
        <w:t xml:space="preserve">The subscriber may monitor or control all of their home </w:t>
      </w:r>
      <w:proofErr w:type="spellStart"/>
      <w:r w:rsidRPr="00414670">
        <w:t>IoT</w:t>
      </w:r>
      <w:proofErr w:type="spellEnd"/>
      <w:r w:rsidRPr="00414670">
        <w:t xml:space="preserve"> systems for sensing and actuation.</w:t>
      </w:r>
    </w:p>
    <w:p w:rsidR="00873496" w:rsidRPr="00414670" w:rsidRDefault="00873496" w:rsidP="00B0107C">
      <w:pPr>
        <w:pStyle w:val="B1"/>
        <w:numPr>
          <w:ilvl w:val="0"/>
          <w:numId w:val="19"/>
        </w:numPr>
      </w:pPr>
      <w:r w:rsidRPr="00414670">
        <w:lastRenderedPageBreak/>
        <w:t>Additionally, when in the house the subscriber may control all devices that connect to their home controller 3GPP device, potentially making use of the “local control UC” already detailed in the SMARTER specification.</w:t>
      </w:r>
    </w:p>
    <w:p w:rsidR="00873496" w:rsidRPr="00414670" w:rsidRDefault="00873496" w:rsidP="00A50B10">
      <w:pPr>
        <w:pStyle w:val="B1"/>
        <w:numPr>
          <w:ilvl w:val="0"/>
          <w:numId w:val="19"/>
        </w:numPr>
        <w:ind w:left="1003" w:hanging="357"/>
      </w:pPr>
      <w:r w:rsidRPr="00414670">
        <w:t>Additionally, when the user is out of the house they can delegate to another application potentially hosted at the network operator or by one of the utility companies (to which the mobile subscriber has subscribed) an application to manage their home when they are away on business/ holiday through a delegation of authority control capability.</w:t>
      </w:r>
    </w:p>
    <w:p w:rsidR="00873496" w:rsidRPr="00414670" w:rsidRDefault="00873496" w:rsidP="00526AFE">
      <w:pPr>
        <w:pStyle w:val="Heading4"/>
      </w:pPr>
      <w:bookmarkStart w:id="1691" w:name="_Toc434174804"/>
      <w:bookmarkStart w:id="1692" w:name="_Toc436299411"/>
      <w:bookmarkStart w:id="1693" w:name="_Toc436300456"/>
      <w:bookmarkStart w:id="1694" w:name="_Toc442341072"/>
      <w:bookmarkStart w:id="1695" w:name="_Toc442345263"/>
      <w:bookmarkStart w:id="1696" w:name="_Toc442345643"/>
      <w:bookmarkStart w:id="1697" w:name="_Toc442346024"/>
      <w:bookmarkStart w:id="1698" w:name="_Toc442346405"/>
      <w:r w:rsidRPr="00414670">
        <w:t>5.</w:t>
      </w:r>
      <w:r w:rsidR="00526AFE">
        <w:t>41.1.3</w:t>
      </w:r>
      <w:r w:rsidRPr="00414670">
        <w:tab/>
        <w:t>Post-conditions</w:t>
      </w:r>
      <w:bookmarkEnd w:id="1691"/>
      <w:bookmarkEnd w:id="1692"/>
      <w:bookmarkEnd w:id="1693"/>
      <w:bookmarkEnd w:id="1694"/>
      <w:bookmarkEnd w:id="1695"/>
      <w:bookmarkEnd w:id="1696"/>
      <w:bookmarkEnd w:id="1697"/>
      <w:bookmarkEnd w:id="1698"/>
    </w:p>
    <w:p w:rsidR="00873496" w:rsidRPr="00414670" w:rsidRDefault="00873496" w:rsidP="00873496">
      <w:pPr>
        <w:pStyle w:val="Heading3"/>
      </w:pPr>
      <w:bookmarkStart w:id="1699" w:name="_Toc434174805"/>
      <w:bookmarkStart w:id="1700" w:name="_Toc436299412"/>
      <w:bookmarkStart w:id="1701" w:name="_Toc436300457"/>
      <w:bookmarkStart w:id="1702" w:name="_Toc442341073"/>
      <w:bookmarkStart w:id="1703" w:name="_Toc442345264"/>
      <w:bookmarkStart w:id="1704" w:name="_Toc442345644"/>
      <w:bookmarkStart w:id="1705" w:name="_Toc442346025"/>
      <w:bookmarkStart w:id="1706" w:name="_Toc442346406"/>
      <w:r w:rsidRPr="00414670">
        <w:t>5.</w:t>
      </w:r>
      <w:r w:rsidR="00526AFE">
        <w:t>4</w:t>
      </w:r>
      <w:r w:rsidRPr="00414670">
        <w:t>1.</w:t>
      </w:r>
      <w:r w:rsidR="00526AFE">
        <w:t>2</w:t>
      </w:r>
      <w:r w:rsidRPr="00414670">
        <w:tab/>
        <w:t>Potential Impacts or Interactions with Existing Services/Features</w:t>
      </w:r>
      <w:bookmarkEnd w:id="1699"/>
      <w:bookmarkEnd w:id="1700"/>
      <w:bookmarkEnd w:id="1701"/>
      <w:bookmarkEnd w:id="1702"/>
      <w:bookmarkEnd w:id="1703"/>
      <w:bookmarkEnd w:id="1704"/>
      <w:bookmarkEnd w:id="1705"/>
      <w:bookmarkEnd w:id="1706"/>
    </w:p>
    <w:p w:rsidR="00873496" w:rsidRPr="00414670" w:rsidRDefault="00873496" w:rsidP="00A50B10">
      <w:pPr>
        <w:pStyle w:val="B1"/>
        <w:ind w:left="0" w:firstLine="0"/>
      </w:pPr>
      <w:r w:rsidRPr="00414670">
        <w:t xml:space="preserve">The system should interconnect with existing </w:t>
      </w:r>
      <w:proofErr w:type="spellStart"/>
      <w:r w:rsidRPr="00414670">
        <w:t>IoT</w:t>
      </w:r>
      <w:proofErr w:type="spellEnd"/>
      <w:r w:rsidRPr="00414670">
        <w:t xml:space="preserve"> systems </w:t>
      </w:r>
    </w:p>
    <w:p w:rsidR="00873496" w:rsidRPr="00414670" w:rsidRDefault="00873496" w:rsidP="00A50B10">
      <w:pPr>
        <w:pStyle w:val="B1"/>
        <w:ind w:left="0" w:firstLine="0"/>
      </w:pPr>
      <w:r w:rsidRPr="00414670">
        <w:t xml:space="preserve">The system should enable mobiles that can operate as static concentrators of </w:t>
      </w:r>
      <w:proofErr w:type="spellStart"/>
      <w:r w:rsidRPr="00414670">
        <w:t>IoT</w:t>
      </w:r>
      <w:proofErr w:type="spellEnd"/>
      <w:r w:rsidRPr="00414670">
        <w:t xml:space="preserve"> capillary traffic towards 3GPP networks</w:t>
      </w:r>
    </w:p>
    <w:p w:rsidR="00873496" w:rsidRPr="00414670" w:rsidRDefault="00E91BDB" w:rsidP="00A50B10">
      <w:pPr>
        <w:pStyle w:val="B1"/>
        <w:ind w:left="0" w:firstLine="0"/>
      </w:pPr>
      <w:r>
        <w:t>The system</w:t>
      </w:r>
      <w:r w:rsidR="00873496" w:rsidRPr="00414670">
        <w:t xml:space="preserve"> shall </w:t>
      </w:r>
      <w:r>
        <w:t>support</w:t>
      </w:r>
      <w:r w:rsidR="00873496" w:rsidRPr="00414670">
        <w:t xml:space="preserve"> t</w:t>
      </w:r>
      <w:r>
        <w:t>he</w:t>
      </w:r>
      <w:r w:rsidR="00873496" w:rsidRPr="00414670">
        <w:t xml:space="preserve"> integrat</w:t>
      </w:r>
      <w:r>
        <w:t>ion</w:t>
      </w:r>
      <w:r w:rsidR="00873496" w:rsidRPr="00414670">
        <w:t xml:space="preserve"> </w:t>
      </w:r>
      <w:r>
        <w:t xml:space="preserve">of </w:t>
      </w:r>
      <w:r w:rsidR="00873496" w:rsidRPr="00414670">
        <w:t xml:space="preserve">mobile, </w:t>
      </w:r>
      <w:proofErr w:type="spellStart"/>
      <w:r w:rsidR="00873496" w:rsidRPr="00414670">
        <w:t>IoT</w:t>
      </w:r>
      <w:proofErr w:type="spellEnd"/>
      <w:r w:rsidR="00873496" w:rsidRPr="00414670">
        <w:t xml:space="preserve"> capillary concentrator systems into Home Base stations</w:t>
      </w:r>
    </w:p>
    <w:p w:rsidR="00873496" w:rsidRPr="00414670" w:rsidRDefault="00873496" w:rsidP="00873496">
      <w:pPr>
        <w:pStyle w:val="Heading3"/>
      </w:pPr>
      <w:bookmarkStart w:id="1707" w:name="_Toc434174806"/>
      <w:bookmarkStart w:id="1708" w:name="_Toc436299413"/>
      <w:bookmarkStart w:id="1709" w:name="_Toc436300458"/>
      <w:bookmarkStart w:id="1710" w:name="_Toc442341074"/>
      <w:bookmarkStart w:id="1711" w:name="_Toc442345265"/>
      <w:bookmarkStart w:id="1712" w:name="_Toc442345645"/>
      <w:bookmarkStart w:id="1713" w:name="_Toc442346026"/>
      <w:bookmarkStart w:id="1714" w:name="_Toc442346407"/>
      <w:r w:rsidRPr="00414670">
        <w:t>5.</w:t>
      </w:r>
      <w:r w:rsidR="0063674E">
        <w:t>4</w:t>
      </w:r>
      <w:r w:rsidRPr="00414670">
        <w:t>1.</w:t>
      </w:r>
      <w:r w:rsidR="0063674E">
        <w:t>3</w:t>
      </w:r>
      <w:r w:rsidRPr="00414670">
        <w:tab/>
        <w:t>Potential Requirements</w:t>
      </w:r>
      <w:bookmarkEnd w:id="1707"/>
      <w:bookmarkEnd w:id="1708"/>
      <w:bookmarkEnd w:id="1709"/>
      <w:bookmarkEnd w:id="1710"/>
      <w:bookmarkEnd w:id="1711"/>
      <w:bookmarkEnd w:id="1712"/>
      <w:bookmarkEnd w:id="1713"/>
      <w:bookmarkEnd w:id="1714"/>
    </w:p>
    <w:p w:rsidR="00873496" w:rsidRPr="00414670" w:rsidRDefault="00873496" w:rsidP="00A50B10">
      <w:r w:rsidRPr="00414670">
        <w:t>The 3GPP system shall provide for the support of a UE connected to remote monitoring (that suits home monitoring/control) and includes: Static mobile, Group connection, Normal data service and service for low volume, low frequency updates.</w:t>
      </w:r>
    </w:p>
    <w:p w:rsidR="00873496" w:rsidRPr="00414670" w:rsidRDefault="00873496" w:rsidP="00A50B10">
      <w:r w:rsidRPr="00414670">
        <w:t>The low volume, low frequency update service shall allow messages up to 256 octets per message.</w:t>
      </w:r>
    </w:p>
    <w:p w:rsidR="003F49BE" w:rsidRPr="00414670" w:rsidRDefault="00873496" w:rsidP="00873496">
      <w:proofErr w:type="spellStart"/>
      <w:r w:rsidRPr="00414670">
        <w:t>IoT</w:t>
      </w:r>
      <w:proofErr w:type="spellEnd"/>
      <w:r w:rsidRPr="00414670">
        <w:t xml:space="preserve"> Security is provided only by the connected UE. Further security measures are for implementation at the </w:t>
      </w:r>
      <w:proofErr w:type="spellStart"/>
      <w:r w:rsidRPr="00414670">
        <w:t>IoT</w:t>
      </w:r>
      <w:proofErr w:type="spellEnd"/>
      <w:r w:rsidRPr="00414670">
        <w:t xml:space="preserve"> level applications.</w:t>
      </w:r>
    </w:p>
    <w:p w:rsidR="003F49BE" w:rsidRPr="0095398B" w:rsidRDefault="003F49BE" w:rsidP="003F49BE">
      <w:pPr>
        <w:pStyle w:val="Heading2"/>
      </w:pPr>
      <w:bookmarkStart w:id="1715" w:name="_Toc434174807"/>
      <w:bookmarkStart w:id="1716" w:name="_Toc436299414"/>
      <w:bookmarkStart w:id="1717" w:name="_Toc436300459"/>
      <w:bookmarkStart w:id="1718" w:name="_Toc442341075"/>
      <w:bookmarkStart w:id="1719" w:name="_Toc442345266"/>
      <w:bookmarkStart w:id="1720" w:name="_Toc442345646"/>
      <w:bookmarkStart w:id="1721" w:name="_Toc442346027"/>
      <w:bookmarkStart w:id="1722" w:name="_Toc442346408"/>
      <w:r w:rsidRPr="0095398B">
        <w:t>5.</w:t>
      </w:r>
      <w:r w:rsidR="00AC4827">
        <w:t>4</w:t>
      </w:r>
      <w:r w:rsidRPr="0095398B">
        <w:t>2</w:t>
      </w:r>
      <w:r w:rsidRPr="00414670">
        <w:tab/>
      </w:r>
      <w:r w:rsidR="00AC4827">
        <w:t>L</w:t>
      </w:r>
      <w:r w:rsidRPr="0095398B">
        <w:t>ow mobility devices</w:t>
      </w:r>
      <w:bookmarkEnd w:id="1715"/>
      <w:bookmarkEnd w:id="1716"/>
      <w:bookmarkEnd w:id="1717"/>
      <w:bookmarkEnd w:id="1718"/>
      <w:bookmarkEnd w:id="1719"/>
      <w:bookmarkEnd w:id="1720"/>
      <w:bookmarkEnd w:id="1721"/>
      <w:bookmarkEnd w:id="1722"/>
    </w:p>
    <w:p w:rsidR="003F49BE" w:rsidRPr="00414670" w:rsidRDefault="003F49BE" w:rsidP="003F49BE">
      <w:pPr>
        <w:pStyle w:val="Heading3"/>
      </w:pPr>
      <w:bookmarkStart w:id="1723" w:name="_Toc434174808"/>
      <w:bookmarkStart w:id="1724" w:name="_Toc436299415"/>
      <w:bookmarkStart w:id="1725" w:name="_Toc436300460"/>
      <w:bookmarkStart w:id="1726" w:name="_Toc442341076"/>
      <w:bookmarkStart w:id="1727" w:name="_Toc442345267"/>
      <w:bookmarkStart w:id="1728" w:name="_Toc442345647"/>
      <w:bookmarkStart w:id="1729" w:name="_Toc442346028"/>
      <w:bookmarkStart w:id="1730" w:name="_Toc442346409"/>
      <w:r w:rsidRPr="0095398B">
        <w:t>5.</w:t>
      </w:r>
      <w:r w:rsidR="00AC4827">
        <w:t>4</w:t>
      </w:r>
      <w:r w:rsidRPr="0095398B">
        <w:t>2</w:t>
      </w:r>
      <w:r w:rsidRPr="00414670">
        <w:t>.1</w:t>
      </w:r>
      <w:r w:rsidRPr="00414670">
        <w:tab/>
      </w:r>
      <w:r w:rsidRPr="0095398B">
        <w:t>Use case d</w:t>
      </w:r>
      <w:r w:rsidRPr="00414670">
        <w:t>escription</w:t>
      </w:r>
      <w:bookmarkEnd w:id="1723"/>
      <w:bookmarkEnd w:id="1724"/>
      <w:bookmarkEnd w:id="1725"/>
      <w:bookmarkEnd w:id="1726"/>
      <w:bookmarkEnd w:id="1727"/>
      <w:bookmarkEnd w:id="1728"/>
      <w:bookmarkEnd w:id="1729"/>
      <w:bookmarkEnd w:id="1730"/>
    </w:p>
    <w:p w:rsidR="003F49BE" w:rsidRPr="009E0B4C" w:rsidRDefault="003F49BE" w:rsidP="003F49BE">
      <w:pPr>
        <w:rPr>
          <w:rFonts w:eastAsia="Calibri"/>
        </w:rPr>
      </w:pPr>
      <w:r w:rsidRPr="00414670">
        <w:rPr>
          <w:rFonts w:eastAsia="Calibri"/>
        </w:rPr>
        <w:t>Many sensor type devices will be stationary, or have very low mobility.  For exam</w:t>
      </w:r>
      <w:r w:rsidRPr="00030727">
        <w:rPr>
          <w:rFonts w:eastAsia="Calibri"/>
        </w:rPr>
        <w:t>ple, devices may be embedded in a building, bridge, or other structure to monitor for motion, air quality, moisture, etc.  These s</w:t>
      </w:r>
      <w:r w:rsidRPr="00843473">
        <w:rPr>
          <w:rFonts w:eastAsia="Calibri"/>
        </w:rPr>
        <w:t xml:space="preserve">ensors </w:t>
      </w:r>
      <w:r w:rsidRPr="002F4248">
        <w:rPr>
          <w:rFonts w:eastAsia="Calibri"/>
        </w:rPr>
        <w:t>may be manually or automatically activated when they are deployed in the area to be</w:t>
      </w:r>
      <w:r w:rsidRPr="009E0B4C">
        <w:rPr>
          <w:rFonts w:eastAsia="Calibri"/>
        </w:rPr>
        <w:t xml:space="preserve"> monitored. Upon activation, the device is authenticated and registered with the network and registers with the sensor monitoring service/application. </w:t>
      </w:r>
    </w:p>
    <w:p w:rsidR="003F49BE" w:rsidRPr="008E0B30" w:rsidRDefault="003F49BE" w:rsidP="003F49BE">
      <w:pPr>
        <w:rPr>
          <w:rFonts w:eastAsia="Calibri"/>
        </w:rPr>
      </w:pPr>
      <w:r w:rsidRPr="008E0B30">
        <w:rPr>
          <w:rFonts w:eastAsia="Calibri"/>
        </w:rPr>
        <w:t>Each sensor sends its information infrequently. The application can request information from a sensor as needed.</w:t>
      </w:r>
    </w:p>
    <w:p w:rsidR="003F49BE" w:rsidRPr="008B67E3" w:rsidRDefault="003F49BE" w:rsidP="003F49BE">
      <w:pPr>
        <w:rPr>
          <w:rFonts w:eastAsia="Calibri"/>
        </w:rPr>
      </w:pPr>
      <w:r w:rsidRPr="008B67E3">
        <w:rPr>
          <w:rFonts w:eastAsia="Calibri"/>
        </w:rPr>
        <w:t xml:space="preserve">A method by which large numbers of stationary sensors may be deployed and managed while minimizing overhead is vital. </w:t>
      </w:r>
    </w:p>
    <w:p w:rsidR="003F49BE" w:rsidRPr="00414670" w:rsidRDefault="003F49BE" w:rsidP="003F49BE">
      <w:pPr>
        <w:pStyle w:val="Heading3"/>
      </w:pPr>
      <w:bookmarkStart w:id="1731" w:name="_Toc434174809"/>
      <w:bookmarkStart w:id="1732" w:name="_Toc436299416"/>
      <w:bookmarkStart w:id="1733" w:name="_Toc436300461"/>
      <w:bookmarkStart w:id="1734" w:name="_Toc442341077"/>
      <w:bookmarkStart w:id="1735" w:name="_Toc442345268"/>
      <w:bookmarkStart w:id="1736" w:name="_Toc442345648"/>
      <w:bookmarkStart w:id="1737" w:name="_Toc442346029"/>
      <w:bookmarkStart w:id="1738" w:name="_Toc442346410"/>
      <w:r w:rsidRPr="0095398B">
        <w:t>5.</w:t>
      </w:r>
      <w:r w:rsidR="00AC4827">
        <w:t>4</w:t>
      </w:r>
      <w:r w:rsidRPr="0095398B">
        <w:t>2</w:t>
      </w:r>
      <w:r w:rsidRPr="00414670">
        <w:t>.2</w:t>
      </w:r>
      <w:r w:rsidRPr="00414670">
        <w:tab/>
        <w:t xml:space="preserve">Potential </w:t>
      </w:r>
      <w:r w:rsidRPr="0095398B">
        <w:t xml:space="preserve">service </w:t>
      </w:r>
      <w:r w:rsidRPr="00414670">
        <w:t>requirements</w:t>
      </w:r>
      <w:bookmarkEnd w:id="1731"/>
      <w:bookmarkEnd w:id="1732"/>
      <w:bookmarkEnd w:id="1733"/>
      <w:bookmarkEnd w:id="1734"/>
      <w:bookmarkEnd w:id="1735"/>
      <w:bookmarkEnd w:id="1736"/>
      <w:bookmarkEnd w:id="1737"/>
      <w:bookmarkEnd w:id="1738"/>
      <w:r w:rsidRPr="00414670">
        <w:t xml:space="preserve"> </w:t>
      </w:r>
    </w:p>
    <w:p w:rsidR="003F49BE" w:rsidRPr="002F4248" w:rsidRDefault="003F49BE" w:rsidP="003F49BE">
      <w:r w:rsidRPr="00414670">
        <w:t xml:space="preserve">The 3GPP System shall support a mechanism to accept information from large numbers of stationary devices </w:t>
      </w:r>
      <w:r w:rsidRPr="00030727">
        <w:t xml:space="preserve">with reduced mobility management </w:t>
      </w:r>
      <w:r w:rsidRPr="00843473">
        <w:t xml:space="preserve">(e.g., handover support, </w:t>
      </w:r>
      <w:r w:rsidRPr="002F4248">
        <w:t xml:space="preserve">idle mode mobility management). </w:t>
      </w:r>
    </w:p>
    <w:p w:rsidR="003F49BE" w:rsidRPr="009E0B4C" w:rsidRDefault="003F49BE" w:rsidP="00A50B10">
      <w:r w:rsidRPr="009E0B4C">
        <w:t>The 3GPP System shall support a resource efficient mechanism to provide information to a stationary device.</w:t>
      </w:r>
    </w:p>
    <w:p w:rsidR="003F49BE" w:rsidRPr="0095398B" w:rsidRDefault="003F49BE" w:rsidP="003F49BE">
      <w:pPr>
        <w:pStyle w:val="Heading3"/>
      </w:pPr>
      <w:bookmarkStart w:id="1739" w:name="_Toc434174810"/>
      <w:bookmarkStart w:id="1740" w:name="_Toc436299417"/>
      <w:bookmarkStart w:id="1741" w:name="_Toc436300462"/>
      <w:bookmarkStart w:id="1742" w:name="_Toc442341078"/>
      <w:bookmarkStart w:id="1743" w:name="_Toc442345269"/>
      <w:bookmarkStart w:id="1744" w:name="_Toc442345649"/>
      <w:bookmarkStart w:id="1745" w:name="_Toc442346030"/>
      <w:bookmarkStart w:id="1746" w:name="_Toc442346411"/>
      <w:r w:rsidRPr="0095398B">
        <w:t>5.</w:t>
      </w:r>
      <w:r w:rsidR="00AC4827">
        <w:t>4</w:t>
      </w:r>
      <w:r w:rsidRPr="0095398B">
        <w:t>2</w:t>
      </w:r>
      <w:r w:rsidRPr="00414670">
        <w:t>.</w:t>
      </w:r>
      <w:r w:rsidRPr="0095398B">
        <w:t>3</w:t>
      </w:r>
      <w:r w:rsidRPr="00414670">
        <w:tab/>
        <w:t xml:space="preserve">Potential </w:t>
      </w:r>
      <w:r w:rsidRPr="0095398B">
        <w:t xml:space="preserve">operational </w:t>
      </w:r>
      <w:r w:rsidRPr="00414670">
        <w:t>requirements</w:t>
      </w:r>
      <w:bookmarkEnd w:id="1739"/>
      <w:bookmarkEnd w:id="1740"/>
      <w:bookmarkEnd w:id="1741"/>
      <w:bookmarkEnd w:id="1742"/>
      <w:bookmarkEnd w:id="1743"/>
      <w:bookmarkEnd w:id="1744"/>
      <w:bookmarkEnd w:id="1745"/>
      <w:bookmarkEnd w:id="1746"/>
      <w:r w:rsidRPr="00414670">
        <w:t xml:space="preserve"> </w:t>
      </w:r>
    </w:p>
    <w:p w:rsidR="003F49BE" w:rsidRPr="002F4248" w:rsidRDefault="003F49BE" w:rsidP="003F49BE">
      <w:r w:rsidRPr="00414670">
        <w:t xml:space="preserve">The 3GPP System shall provide resource efficient support for stationary devices </w:t>
      </w:r>
      <w:r w:rsidRPr="00030727">
        <w:t xml:space="preserve">with reduced mobility management (e.g., handover support, </w:t>
      </w:r>
      <w:r w:rsidRPr="00843473">
        <w:t xml:space="preserve">idle mode mobility management). </w:t>
      </w:r>
    </w:p>
    <w:p w:rsidR="003F49BE" w:rsidRPr="009E0B4C" w:rsidRDefault="003F49BE" w:rsidP="00873496"/>
    <w:p w:rsidR="002C117F" w:rsidRPr="00843473" w:rsidRDefault="002C117F" w:rsidP="002C117F">
      <w:pPr>
        <w:pStyle w:val="Heading2"/>
      </w:pPr>
      <w:bookmarkStart w:id="1747" w:name="_Toc434174811"/>
      <w:bookmarkStart w:id="1748" w:name="_Toc436299418"/>
      <w:bookmarkStart w:id="1749" w:name="_Toc436300463"/>
      <w:bookmarkStart w:id="1750" w:name="_Toc442341079"/>
      <w:bookmarkStart w:id="1751" w:name="_Toc442345270"/>
      <w:bookmarkStart w:id="1752" w:name="_Toc442345650"/>
      <w:bookmarkStart w:id="1753" w:name="_Toc442346031"/>
      <w:bookmarkStart w:id="1754" w:name="_Toc442346412"/>
      <w:r w:rsidRPr="0095398B">
        <w:lastRenderedPageBreak/>
        <w:t>5.</w:t>
      </w:r>
      <w:r w:rsidR="00AC4827">
        <w:t>4</w:t>
      </w:r>
      <w:r w:rsidRPr="0095398B">
        <w:t>3</w:t>
      </w:r>
      <w:r w:rsidRPr="00414670">
        <w:tab/>
      </w:r>
      <w:r w:rsidR="00AC4827">
        <w:t>M</w:t>
      </w:r>
      <w:r w:rsidRPr="00414670">
        <w:rPr>
          <w:rFonts w:eastAsia="SimSun"/>
          <w:szCs w:val="32"/>
          <w:lang w:eastAsia="en-GB"/>
        </w:rPr>
        <w:t xml:space="preserve">aterials and </w:t>
      </w:r>
      <w:r w:rsidRPr="00030727">
        <w:rPr>
          <w:rFonts w:eastAsia="SimSun"/>
          <w:szCs w:val="32"/>
          <w:lang w:eastAsia="en-GB"/>
        </w:rPr>
        <w:t>inventory management and location tracking</w:t>
      </w:r>
      <w:bookmarkEnd w:id="1747"/>
      <w:bookmarkEnd w:id="1748"/>
      <w:bookmarkEnd w:id="1749"/>
      <w:bookmarkEnd w:id="1750"/>
      <w:bookmarkEnd w:id="1751"/>
      <w:bookmarkEnd w:id="1752"/>
      <w:bookmarkEnd w:id="1753"/>
      <w:bookmarkEnd w:id="1754"/>
    </w:p>
    <w:p w:rsidR="002C117F" w:rsidRPr="00414670" w:rsidRDefault="002C117F" w:rsidP="002C117F">
      <w:pPr>
        <w:pStyle w:val="Heading3"/>
      </w:pPr>
      <w:bookmarkStart w:id="1755" w:name="_Toc434174812"/>
      <w:bookmarkStart w:id="1756" w:name="_Toc436299419"/>
      <w:bookmarkStart w:id="1757" w:name="_Toc436300464"/>
      <w:bookmarkStart w:id="1758" w:name="_Toc442341080"/>
      <w:bookmarkStart w:id="1759" w:name="_Toc442345271"/>
      <w:bookmarkStart w:id="1760" w:name="_Toc442345651"/>
      <w:bookmarkStart w:id="1761" w:name="_Toc442346032"/>
      <w:bookmarkStart w:id="1762" w:name="_Toc442346413"/>
      <w:r w:rsidRPr="0095398B">
        <w:t>5.</w:t>
      </w:r>
      <w:r w:rsidR="00AC4827">
        <w:t>4</w:t>
      </w:r>
      <w:r w:rsidRPr="0095398B">
        <w:t>3.1</w:t>
      </w:r>
      <w:r w:rsidRPr="00414670">
        <w:tab/>
      </w:r>
      <w:r w:rsidRPr="0095398B">
        <w:t>D</w:t>
      </w:r>
      <w:r w:rsidRPr="00414670">
        <w:t>escription</w:t>
      </w:r>
      <w:bookmarkEnd w:id="1755"/>
      <w:bookmarkEnd w:id="1756"/>
      <w:bookmarkEnd w:id="1757"/>
      <w:bookmarkEnd w:id="1758"/>
      <w:bookmarkEnd w:id="1759"/>
      <w:bookmarkEnd w:id="1760"/>
      <w:bookmarkEnd w:id="1761"/>
      <w:bookmarkEnd w:id="1762"/>
    </w:p>
    <w:p w:rsidR="002C117F" w:rsidRPr="008B67E3" w:rsidRDefault="002C117F" w:rsidP="00A50B10">
      <w:r w:rsidRPr="00414670">
        <w:t>Consider the case of a warehouse, package delivery system, supplies registry, or equipment tracker.  Each item being tracked would need a periodic identification indication communicated to a tracking application.  A sensor would be associate</w:t>
      </w:r>
      <w:r w:rsidRPr="00030727">
        <w:t xml:space="preserve">d (e.g., physically attached) with each item.  </w:t>
      </w:r>
      <w:r w:rsidRPr="00843473">
        <w:rPr>
          <w:rFonts w:eastAsia="Calibri"/>
        </w:rPr>
        <w:t xml:space="preserve">Sensors </w:t>
      </w:r>
      <w:r w:rsidRPr="002F4248">
        <w:rPr>
          <w:rFonts w:eastAsia="Calibri"/>
        </w:rPr>
        <w:t>may be manually or automatically activated when they are associated to the item. Upon activation, each sensor identifies itself with the network and registers with the sensor monitoring service/applic</w:t>
      </w:r>
      <w:r w:rsidRPr="009E0B4C">
        <w:rPr>
          <w:rFonts w:eastAsia="Calibri"/>
        </w:rPr>
        <w:t>ation.</w:t>
      </w:r>
      <w:r w:rsidR="00AC4827">
        <w:rPr>
          <w:rFonts w:eastAsia="Calibri"/>
        </w:rPr>
        <w:t xml:space="preserve"> </w:t>
      </w:r>
      <w:r w:rsidRPr="001D5A98">
        <w:t>The communication from each sensor would need to be reliable but not necessarily of high priority.  Communication would be predominately uplink, although some downlink acknowledgements and/or commands may be sent.  The tracking devices would below co</w:t>
      </w:r>
      <w:r w:rsidRPr="008E0B30">
        <w:t>mplexity, low powered, battery-powered sensors.  Further, the sensors configuration may vary from stationary and dense (e.g., in a warehouse) to wide-spread and mobile but locally dense (e.g., delivery trucks).  The sensor should support multiple radio ac</w:t>
      </w:r>
      <w:r w:rsidRPr="008B67E3">
        <w:t>cess technologies to ensure reachability as it crosses access coverage boundaries, e.g. from the warehouse to the delivery truck to the delivery location.</w:t>
      </w:r>
    </w:p>
    <w:p w:rsidR="002C117F" w:rsidRPr="00DF5EFD" w:rsidRDefault="002C117F" w:rsidP="002C117F">
      <w:r w:rsidRPr="008B67E3">
        <w:t xml:space="preserve">Due to the low data rate and low duty cycle of the tracking information, signalling overhead must be </w:t>
      </w:r>
      <w:r w:rsidRPr="0095398B">
        <w:t>minimized in spite of mobility.  Because the devices are low power, sufficient coverage is needed to ensure accessibility.  Also, due to the possible device density, a method for resource sharing by a large number of devices is necessary.  As the device mo</w:t>
      </w:r>
      <w:r w:rsidRPr="00DF5EFD">
        <w:t>ves, e.g., in a delivery truck, it will use whatever access technology is available at the time it attempts to access the network.</w:t>
      </w:r>
    </w:p>
    <w:p w:rsidR="002C117F" w:rsidRPr="00DF5EFD" w:rsidRDefault="002C117F" w:rsidP="002C117F">
      <w:pPr>
        <w:rPr>
          <w:rFonts w:eastAsia="Calibri"/>
        </w:rPr>
      </w:pPr>
      <w:r w:rsidRPr="00DF5EFD">
        <w:rPr>
          <w:rFonts w:eastAsia="Calibri"/>
        </w:rPr>
        <w:t>The current 3GPP access model requires a UE to attach to a network and establish a bearer for data communication.  In the case of a large number of devices with low data throughput such as sensors, this places undue strain on the network resources.  Provisioning and state information is required for each device, and signalling overhead can eclipse the amount of data being sent.</w:t>
      </w:r>
    </w:p>
    <w:p w:rsidR="002C117F" w:rsidRPr="00DF5EFD" w:rsidRDefault="002C117F" w:rsidP="002C117F">
      <w:pPr>
        <w:rPr>
          <w:rFonts w:eastAsia="Calibri"/>
        </w:rPr>
      </w:pPr>
      <w:r w:rsidRPr="00DF5EFD">
        <w:rPr>
          <w:rFonts w:eastAsia="Calibri"/>
        </w:rPr>
        <w:t xml:space="preserve">A method by which large numbers of possibly mobile sensors may be deployed and data may be uploaded while avoiding unnecessary network attachment and bearer management signalling overhead is vital. To minimize resources used in support of these devices when they are not moving, a method for avoiding the use of mobility management resources for these large numbers of devices in a stationary state is also required. </w:t>
      </w:r>
    </w:p>
    <w:p w:rsidR="002C117F" w:rsidRPr="00030727" w:rsidRDefault="002C117F" w:rsidP="002C117F">
      <w:r w:rsidRPr="00DF5EFD">
        <w:t xml:space="preserve">Use of network connected devices for materials and inventory management and location tracking </w:t>
      </w:r>
      <w:r w:rsidRPr="00A53AA3">
        <w:t xml:space="preserve">could address limitations in existing, manual, systems of inventory management.  Such an approach would need to be less </w:t>
      </w:r>
      <w:proofErr w:type="spellStart"/>
      <w:r w:rsidRPr="0095398B">
        <w:t>labor</w:t>
      </w:r>
      <w:proofErr w:type="spellEnd"/>
      <w:r w:rsidRPr="00414670">
        <w:t xml:space="preserve"> intensive, provide transparent location tracking across broad tracking areas and multiple access technologies, and scale when items are locally dense. </w:t>
      </w:r>
    </w:p>
    <w:p w:rsidR="002C117F" w:rsidRPr="00843473" w:rsidRDefault="002C117F" w:rsidP="002C117F"/>
    <w:p w:rsidR="002C117F" w:rsidRPr="0095398B" w:rsidRDefault="002C117F" w:rsidP="002C117F">
      <w:pPr>
        <w:pStyle w:val="Heading3"/>
      </w:pPr>
      <w:bookmarkStart w:id="1763" w:name="_Toc434174813"/>
      <w:bookmarkStart w:id="1764" w:name="_Toc436299420"/>
      <w:bookmarkStart w:id="1765" w:name="_Toc436300465"/>
      <w:bookmarkStart w:id="1766" w:name="_Toc442341081"/>
      <w:bookmarkStart w:id="1767" w:name="_Toc442345272"/>
      <w:bookmarkStart w:id="1768" w:name="_Toc442345652"/>
      <w:bookmarkStart w:id="1769" w:name="_Toc442346033"/>
      <w:bookmarkStart w:id="1770" w:name="_Toc442346414"/>
      <w:r w:rsidRPr="0095398B">
        <w:t>5.</w:t>
      </w:r>
      <w:r w:rsidR="00AC4827">
        <w:t>43</w:t>
      </w:r>
      <w:r w:rsidRPr="00414670">
        <w:t>.2</w:t>
      </w:r>
      <w:r w:rsidRPr="00414670">
        <w:tab/>
        <w:t xml:space="preserve">Potential </w:t>
      </w:r>
      <w:r w:rsidRPr="0095398B">
        <w:t xml:space="preserve">service </w:t>
      </w:r>
      <w:r w:rsidRPr="00414670">
        <w:t>requirements</w:t>
      </w:r>
      <w:bookmarkEnd w:id="1763"/>
      <w:bookmarkEnd w:id="1764"/>
      <w:bookmarkEnd w:id="1765"/>
      <w:bookmarkEnd w:id="1766"/>
      <w:bookmarkEnd w:id="1767"/>
      <w:bookmarkEnd w:id="1768"/>
      <w:bookmarkEnd w:id="1769"/>
      <w:bookmarkEnd w:id="1770"/>
      <w:r w:rsidRPr="00414670">
        <w:t xml:space="preserve"> </w:t>
      </w:r>
    </w:p>
    <w:p w:rsidR="002C117F" w:rsidRPr="00537E60" w:rsidRDefault="002C117F" w:rsidP="002C117F">
      <w:r w:rsidRPr="00AC4827">
        <w:t>The 3GPP System shall support a resource efficient mechanism to accept information from large numbers of locally dense devices, possibly simultaneously</w:t>
      </w:r>
      <w:r w:rsidRPr="00537E60">
        <w:t>.</w:t>
      </w:r>
    </w:p>
    <w:p w:rsidR="002C117F" w:rsidRPr="00754B27" w:rsidRDefault="002C117F" w:rsidP="002C117F">
      <w:r w:rsidRPr="00754B27">
        <w:t xml:space="preserve">The 3GPP System shall support mechanisms to enable sufficient indoor and outdoor coverage (e.g., </w:t>
      </w:r>
      <w:r w:rsidRPr="00816D4D">
        <w:t xml:space="preserve">20dB </w:t>
      </w:r>
      <w:r w:rsidRPr="00816D4D">
        <w:rPr>
          <w:sz w:val="21"/>
          <w:szCs w:val="21"/>
        </w:rPr>
        <w:t xml:space="preserve">better coverage than legacy </w:t>
      </w:r>
      <w:proofErr w:type="spellStart"/>
      <w:r w:rsidRPr="00754B27">
        <w:rPr>
          <w:rFonts w:eastAsia="SimSun"/>
          <w:lang w:eastAsia="zh-CN"/>
        </w:rPr>
        <w:t>Rel</w:t>
      </w:r>
      <w:proofErr w:type="spellEnd"/>
      <w:r w:rsidRPr="00754B27">
        <w:rPr>
          <w:rFonts w:eastAsia="SimSun"/>
          <w:lang w:eastAsia="zh-CN"/>
        </w:rPr>
        <w:t xml:space="preserve"> 99 GPRS system)</w:t>
      </w:r>
      <w:r w:rsidRPr="00754B27">
        <w:t xml:space="preserve"> for a large number of locally dense low power devices.</w:t>
      </w:r>
    </w:p>
    <w:p w:rsidR="002C117F" w:rsidRPr="00E863BC" w:rsidRDefault="002C117F" w:rsidP="002C117F">
      <w:r w:rsidRPr="00537E60">
        <w:t>The 3GPP System shall support a mechanism to manage resource (e.g., radio resources) sharing by large numbers of locally dense devices efficiently.</w:t>
      </w:r>
    </w:p>
    <w:p w:rsidR="002C117F" w:rsidRPr="002862E5" w:rsidRDefault="002C117F" w:rsidP="002C117F">
      <w:pPr>
        <w:rPr>
          <w:rFonts w:eastAsia="SimSun"/>
          <w:lang w:eastAsia="zh-CN"/>
        </w:rPr>
      </w:pPr>
      <w:r w:rsidRPr="00E863BC">
        <w:rPr>
          <w:rFonts w:eastAsia="SimSun"/>
          <w:lang w:eastAsia="zh-CN"/>
        </w:rPr>
        <w:t>The 3GPP system shall support communication service for high density of devices up to (e.g., 1 million devices per km</w:t>
      </w:r>
      <w:r w:rsidRPr="00F74940">
        <w:rPr>
          <w:rFonts w:eastAsia="SimSun"/>
          <w:vertAlign w:val="superscript"/>
          <w:lang w:eastAsia="zh-CN"/>
        </w:rPr>
        <w:t>2</w:t>
      </w:r>
      <w:r w:rsidRPr="00F74940">
        <w:rPr>
          <w:rFonts w:eastAsia="SimSun"/>
          <w:lang w:eastAsia="zh-CN"/>
        </w:rPr>
        <w:t>), with high mobility at minimum of 100 km/h and with reduced battery consumption.</w:t>
      </w:r>
    </w:p>
    <w:p w:rsidR="002C117F" w:rsidRPr="00A50B10" w:rsidRDefault="002C117F" w:rsidP="002C117F">
      <w:pPr>
        <w:rPr>
          <w:rFonts w:eastAsia="SimSun"/>
          <w:lang w:eastAsia="zh-CN"/>
        </w:rPr>
      </w:pPr>
      <w:r w:rsidRPr="008B67E3">
        <w:rPr>
          <w:rFonts w:eastAsia="SimSun"/>
          <w:lang w:eastAsia="zh-CN"/>
        </w:rPr>
        <w:t>The 3GPP system shall support high positioning accuracy in both outdoor and indoor scenarios (e.g., 0.5m).</w:t>
      </w:r>
    </w:p>
    <w:p w:rsidR="002C117F" w:rsidRPr="0095398B" w:rsidRDefault="002C117F" w:rsidP="002C117F">
      <w:pPr>
        <w:pStyle w:val="Heading3"/>
      </w:pPr>
      <w:bookmarkStart w:id="1771" w:name="_Toc434174814"/>
      <w:bookmarkStart w:id="1772" w:name="_Toc436299421"/>
      <w:bookmarkStart w:id="1773" w:name="_Toc436300466"/>
      <w:bookmarkStart w:id="1774" w:name="_Toc442341082"/>
      <w:bookmarkStart w:id="1775" w:name="_Toc442345273"/>
      <w:bookmarkStart w:id="1776" w:name="_Toc442345653"/>
      <w:bookmarkStart w:id="1777" w:name="_Toc442346034"/>
      <w:bookmarkStart w:id="1778" w:name="_Toc442346415"/>
      <w:r w:rsidRPr="0095398B">
        <w:t>5.</w:t>
      </w:r>
      <w:r w:rsidR="00AC4827">
        <w:t>4</w:t>
      </w:r>
      <w:r w:rsidRPr="0095398B">
        <w:t>3</w:t>
      </w:r>
      <w:r w:rsidRPr="00414670">
        <w:t>.</w:t>
      </w:r>
      <w:r w:rsidRPr="0095398B">
        <w:t>3</w:t>
      </w:r>
      <w:r w:rsidRPr="00414670">
        <w:tab/>
        <w:t xml:space="preserve">Potential </w:t>
      </w:r>
      <w:r w:rsidRPr="0095398B">
        <w:t xml:space="preserve">operational </w:t>
      </w:r>
      <w:r w:rsidRPr="00414670">
        <w:t>requirements</w:t>
      </w:r>
      <w:bookmarkEnd w:id="1771"/>
      <w:bookmarkEnd w:id="1772"/>
      <w:bookmarkEnd w:id="1773"/>
      <w:bookmarkEnd w:id="1774"/>
      <w:bookmarkEnd w:id="1775"/>
      <w:bookmarkEnd w:id="1776"/>
      <w:bookmarkEnd w:id="1777"/>
      <w:bookmarkEnd w:id="1778"/>
      <w:r w:rsidRPr="00414670">
        <w:t xml:space="preserve"> </w:t>
      </w:r>
    </w:p>
    <w:p w:rsidR="002C117F" w:rsidRPr="00414670" w:rsidRDefault="002C117F" w:rsidP="002C117F">
      <w:r w:rsidRPr="00414670">
        <w:t>The 3GPP System shall support a mechanism which provides efficient authentication for low power devices. </w:t>
      </w:r>
    </w:p>
    <w:p w:rsidR="002C117F" w:rsidRPr="00843473" w:rsidRDefault="002C117F" w:rsidP="002C117F">
      <w:r w:rsidRPr="00414670">
        <w:t>The 3GPP System shall support a mechanism which provides</w:t>
      </w:r>
      <w:r w:rsidRPr="00030727">
        <w:t xml:space="preserve"> appropriate confidentiality and integrity protection for </w:t>
      </w:r>
      <w:r w:rsidRPr="00843473">
        <w:t>data from low power devices.</w:t>
      </w:r>
    </w:p>
    <w:p w:rsidR="002C117F" w:rsidRPr="009E0B4C" w:rsidRDefault="002C117F" w:rsidP="002C117F">
      <w:r w:rsidRPr="002F4248">
        <w:t>The 3GPP System shall support a mechanism to efficiently manage one or more devices associated with a service</w:t>
      </w:r>
      <w:r w:rsidRPr="009E0B4C">
        <w:t xml:space="preserve"> (e.g., inventory tracking service).</w:t>
      </w:r>
    </w:p>
    <w:p w:rsidR="002C117F" w:rsidRPr="008E0B30" w:rsidRDefault="002C117F" w:rsidP="00C374C9">
      <w:r w:rsidRPr="008E0B30">
        <w:lastRenderedPageBreak/>
        <w:t>The 3GPP System shall support roaming.</w:t>
      </w:r>
    </w:p>
    <w:p w:rsidR="00873496" w:rsidRPr="008B67E3" w:rsidRDefault="00873496" w:rsidP="0056284B">
      <w:pPr>
        <w:rPr>
          <w:rFonts w:eastAsia="SimSun"/>
          <w:lang w:eastAsia="ko-KR"/>
        </w:rPr>
      </w:pPr>
    </w:p>
    <w:p w:rsidR="0094766F" w:rsidRPr="00414670" w:rsidRDefault="0094766F" w:rsidP="0094766F">
      <w:pPr>
        <w:pStyle w:val="Heading2"/>
      </w:pPr>
      <w:bookmarkStart w:id="1779" w:name="_Toc434174815"/>
      <w:bookmarkStart w:id="1780" w:name="_Toc436299422"/>
      <w:bookmarkStart w:id="1781" w:name="_Toc436300467"/>
      <w:bookmarkStart w:id="1782" w:name="_Toc442341083"/>
      <w:bookmarkStart w:id="1783" w:name="_Toc442345274"/>
      <w:bookmarkStart w:id="1784" w:name="_Toc442345654"/>
      <w:bookmarkStart w:id="1785" w:name="_Toc442346035"/>
      <w:bookmarkStart w:id="1786" w:name="_Toc442346416"/>
      <w:r w:rsidRPr="008B67E3">
        <w:rPr>
          <w:rFonts w:eastAsia="SimSun"/>
          <w:lang w:eastAsia="zh-CN"/>
        </w:rPr>
        <w:t>5</w:t>
      </w:r>
      <w:r w:rsidRPr="008B67E3">
        <w:t>.</w:t>
      </w:r>
      <w:r w:rsidR="00AC4827">
        <w:t>4</w:t>
      </w:r>
      <w:r w:rsidRPr="0095398B">
        <w:rPr>
          <w:rFonts w:eastAsia="SimSun"/>
          <w:lang w:eastAsia="zh-CN"/>
        </w:rPr>
        <w:t>4</w:t>
      </w:r>
      <w:r w:rsidRPr="0095398B">
        <w:tab/>
      </w:r>
      <w:r w:rsidRPr="0095398B">
        <w:rPr>
          <w:lang w:eastAsia="zh-CN"/>
        </w:rPr>
        <w:t>Cloud Robotics</w:t>
      </w:r>
      <w:bookmarkEnd w:id="1779"/>
      <w:bookmarkEnd w:id="1780"/>
      <w:bookmarkEnd w:id="1781"/>
      <w:bookmarkEnd w:id="1782"/>
      <w:bookmarkEnd w:id="1783"/>
      <w:bookmarkEnd w:id="1784"/>
      <w:bookmarkEnd w:id="1785"/>
      <w:bookmarkEnd w:id="1786"/>
    </w:p>
    <w:p w:rsidR="0094766F" w:rsidRPr="009E0B4C" w:rsidRDefault="0094766F" w:rsidP="0094766F">
      <w:pPr>
        <w:pStyle w:val="Heading3"/>
      </w:pPr>
      <w:bookmarkStart w:id="1787" w:name="_Toc434174816"/>
      <w:bookmarkStart w:id="1788" w:name="_Toc436299423"/>
      <w:bookmarkStart w:id="1789" w:name="_Toc436300468"/>
      <w:bookmarkStart w:id="1790" w:name="_Toc442341084"/>
      <w:bookmarkStart w:id="1791" w:name="_Toc442345275"/>
      <w:bookmarkStart w:id="1792" w:name="_Toc442345655"/>
      <w:bookmarkStart w:id="1793" w:name="_Toc442346036"/>
      <w:bookmarkStart w:id="1794" w:name="_Toc442346417"/>
      <w:r w:rsidRPr="00414670">
        <w:rPr>
          <w:rFonts w:eastAsia="SimSun"/>
          <w:lang w:eastAsia="zh-CN"/>
        </w:rPr>
        <w:t>5</w:t>
      </w:r>
      <w:r w:rsidRPr="00030727">
        <w:t>.</w:t>
      </w:r>
      <w:r w:rsidR="00AC4827">
        <w:t>4</w:t>
      </w:r>
      <w:r w:rsidRPr="002F4248">
        <w:rPr>
          <w:rFonts w:eastAsia="SimSun"/>
          <w:lang w:eastAsia="zh-CN"/>
        </w:rPr>
        <w:t>4</w:t>
      </w:r>
      <w:r w:rsidRPr="009E0B4C">
        <w:t>.1</w:t>
      </w:r>
      <w:r w:rsidRPr="009E0B4C">
        <w:tab/>
        <w:t>Description</w:t>
      </w:r>
      <w:bookmarkEnd w:id="1787"/>
      <w:bookmarkEnd w:id="1788"/>
      <w:bookmarkEnd w:id="1789"/>
      <w:bookmarkEnd w:id="1790"/>
      <w:bookmarkEnd w:id="1791"/>
      <w:bookmarkEnd w:id="1792"/>
      <w:bookmarkEnd w:id="1793"/>
      <w:bookmarkEnd w:id="1794"/>
    </w:p>
    <w:p w:rsidR="0094766F" w:rsidRPr="0095398B" w:rsidRDefault="0094766F" w:rsidP="0094766F">
      <w:pPr>
        <w:rPr>
          <w:rFonts w:eastAsia="SimSun"/>
          <w:lang w:eastAsia="zh-CN"/>
        </w:rPr>
      </w:pPr>
      <w:r w:rsidRPr="008E0B30">
        <w:rPr>
          <w:rFonts w:eastAsia="Calibri"/>
        </w:rPr>
        <w:t>Rather than viewing robots and automated machines as isolated systems with limited computation and memory, Cloud Robotics con</w:t>
      </w:r>
      <w:r w:rsidRPr="008B67E3">
        <w:rPr>
          <w:rFonts w:eastAsia="Calibri"/>
        </w:rPr>
        <w:t>siders a new paradigm where robots and automation systems exchange data and perform computation via networks. Cloud robotics would allow robots to offload compute-intensive tasks like image processing and voice recognition and even download new skills instantly</w:t>
      </w:r>
      <w:r w:rsidRPr="0095398B">
        <w:rPr>
          <w:rFonts w:eastAsia="SimSun"/>
          <w:lang w:eastAsia="zh-CN"/>
        </w:rPr>
        <w:t>.</w:t>
      </w:r>
    </w:p>
    <w:p w:rsidR="0094766F" w:rsidRPr="00DF5EFD" w:rsidRDefault="0094766F" w:rsidP="0094766F">
      <w:pPr>
        <w:rPr>
          <w:rFonts w:eastAsia="Calibri"/>
        </w:rPr>
      </w:pPr>
      <w:r w:rsidRPr="00DF5EFD">
        <w:rPr>
          <w:rFonts w:eastAsia="Calibri"/>
        </w:rPr>
        <w:t>For instance, a robot that finds an object that it's never seen or used before</w:t>
      </w:r>
      <w:r w:rsidR="00991D47">
        <w:rPr>
          <w:rFonts w:eastAsia="Calibri"/>
        </w:rPr>
        <w:t xml:space="preserve"> (e.g.</w:t>
      </w:r>
      <w:r w:rsidRPr="00DF5EFD">
        <w:rPr>
          <w:rFonts w:eastAsia="Calibri"/>
        </w:rPr>
        <w:t xml:space="preserve"> a plastic cup</w:t>
      </w:r>
      <w:r w:rsidR="00991D47">
        <w:rPr>
          <w:rFonts w:eastAsia="Calibri"/>
        </w:rPr>
        <w:t>)</w:t>
      </w:r>
      <w:r w:rsidRPr="00DF5EFD">
        <w:rPr>
          <w:rFonts w:eastAsia="Calibri"/>
        </w:rPr>
        <w:t>. The robot could simply send an image of the cup to the cloud and receive back the object</w:t>
      </w:r>
      <w:r w:rsidRPr="00DF5EFD">
        <w:rPr>
          <w:rFonts w:eastAsia="SimSun"/>
          <w:lang w:eastAsia="zh-CN"/>
        </w:rPr>
        <w:t>’</w:t>
      </w:r>
      <w:r w:rsidRPr="00DF5EFD">
        <w:rPr>
          <w:rFonts w:eastAsia="Calibri"/>
        </w:rPr>
        <w:t>s name, a 3-D model, and instructions on how to use it.</w:t>
      </w:r>
    </w:p>
    <w:p w:rsidR="0094766F" w:rsidRPr="00414670" w:rsidRDefault="0094766F" w:rsidP="00C374C9">
      <w:pPr>
        <w:rPr>
          <w:rFonts w:eastAsia="Calibri"/>
        </w:rPr>
      </w:pPr>
      <w:r w:rsidRPr="00DF5EFD">
        <w:rPr>
          <w:rFonts w:eastAsia="Calibri"/>
        </w:rPr>
        <w:t xml:space="preserve">A robot would send </w:t>
      </w:r>
      <w:r w:rsidRPr="00DF5EFD">
        <w:rPr>
          <w:rFonts w:eastAsia="SimSun"/>
          <w:lang w:eastAsia="zh-CN"/>
        </w:rPr>
        <w:t>video/audio</w:t>
      </w:r>
      <w:r w:rsidRPr="00A53AA3">
        <w:rPr>
          <w:rFonts w:eastAsia="Calibri"/>
        </w:rPr>
        <w:t xml:space="preserve"> of what it is </w:t>
      </w:r>
      <w:proofErr w:type="gramStart"/>
      <w:r w:rsidRPr="00A53AA3">
        <w:rPr>
          <w:rFonts w:eastAsia="Calibri"/>
        </w:rPr>
        <w:t>seeing</w:t>
      </w:r>
      <w:r w:rsidRPr="00A53AA3">
        <w:rPr>
          <w:rFonts w:eastAsia="SimSun"/>
          <w:lang w:eastAsia="zh-CN"/>
        </w:rPr>
        <w:t>/hearing</w:t>
      </w:r>
      <w:proofErr w:type="gramEnd"/>
      <w:r w:rsidRPr="0009799E">
        <w:rPr>
          <w:rFonts w:eastAsia="Calibri"/>
        </w:rPr>
        <w:t xml:space="preserve"> </w:t>
      </w:r>
      <w:r w:rsidRPr="008F6AAB">
        <w:rPr>
          <w:rFonts w:eastAsia="SimSun"/>
          <w:lang w:eastAsia="zh-CN"/>
        </w:rPr>
        <w:t xml:space="preserve">and data collected </w:t>
      </w:r>
      <w:r w:rsidRPr="00FC4E3D">
        <w:rPr>
          <w:rFonts w:eastAsia="Calibri"/>
        </w:rPr>
        <w:t>to the cloud</w:t>
      </w:r>
      <w:r w:rsidRPr="00FC4E3D">
        <w:rPr>
          <w:rFonts w:eastAsia="SimSun"/>
          <w:lang w:eastAsia="zh-CN"/>
        </w:rPr>
        <w:t xml:space="preserve"> in real time</w:t>
      </w:r>
      <w:r w:rsidRPr="00FC4E3D">
        <w:rPr>
          <w:rFonts w:eastAsia="Calibri"/>
        </w:rPr>
        <w:t xml:space="preserve">, receiving in return detailed information about the environment </w:t>
      </w:r>
      <w:r w:rsidRPr="0030532D">
        <w:rPr>
          <w:rFonts w:eastAsia="SimSun"/>
          <w:lang w:eastAsia="zh-CN"/>
        </w:rPr>
        <w:t>and action instructions</w:t>
      </w:r>
      <w:r w:rsidRPr="00776C0B">
        <w:rPr>
          <w:rFonts w:eastAsia="Calibri"/>
        </w:rPr>
        <w:t>.</w:t>
      </w:r>
      <w:r w:rsidRPr="00414670">
        <w:rPr>
          <w:rFonts w:eastAsia="Calibri"/>
        </w:rPr>
        <w:t xml:space="preserve"> Using the cloud, a robot could improve capabilities such as speech recognition, language translation, autonomous car,</w:t>
      </w:r>
      <w:r w:rsidRPr="00414670">
        <w:rPr>
          <w:lang w:eastAsia="zh-CN"/>
        </w:rPr>
        <w:t xml:space="preserve"> </w:t>
      </w:r>
      <w:r w:rsidRPr="00414670">
        <w:rPr>
          <w:rFonts w:eastAsia="Calibri"/>
        </w:rPr>
        <w:t>path planning, and 3D mapping.</w:t>
      </w:r>
    </w:p>
    <w:p w:rsidR="0094766F" w:rsidRPr="00414670" w:rsidRDefault="0094766F" w:rsidP="0094766F">
      <w:pPr>
        <w:rPr>
          <w:rFonts w:eastAsia="SimSun"/>
          <w:lang w:eastAsia="zh-CN"/>
        </w:rPr>
      </w:pPr>
      <w:r w:rsidRPr="00414670">
        <w:rPr>
          <w:rFonts w:eastAsia="SimSun"/>
          <w:lang w:eastAsia="zh-CN"/>
        </w:rPr>
        <w:t xml:space="preserve">It is supposed that cloud robotics will be widely used in future for industry and living, for example, each family has one or several cloud robotics that are connected to the 3GPP network. </w:t>
      </w:r>
    </w:p>
    <w:p w:rsidR="0094766F" w:rsidRPr="00414670" w:rsidRDefault="0094766F" w:rsidP="0094766F">
      <w:pPr>
        <w:pStyle w:val="Heading3"/>
      </w:pPr>
      <w:bookmarkStart w:id="1795" w:name="_Toc434174817"/>
      <w:bookmarkStart w:id="1796" w:name="_Toc436299424"/>
      <w:bookmarkStart w:id="1797" w:name="_Toc436300469"/>
      <w:bookmarkStart w:id="1798" w:name="_Toc442341085"/>
      <w:bookmarkStart w:id="1799" w:name="_Toc442345276"/>
      <w:bookmarkStart w:id="1800" w:name="_Toc442345656"/>
      <w:bookmarkStart w:id="1801" w:name="_Toc442346037"/>
      <w:bookmarkStart w:id="1802" w:name="_Toc442346418"/>
      <w:r w:rsidRPr="00414670">
        <w:rPr>
          <w:rFonts w:eastAsia="Calibri"/>
        </w:rPr>
        <w:t>5.</w:t>
      </w:r>
      <w:r w:rsidR="00AC4827">
        <w:rPr>
          <w:rFonts w:eastAsia="Calibri"/>
        </w:rPr>
        <w:t>4</w:t>
      </w:r>
      <w:r w:rsidRPr="00414670">
        <w:rPr>
          <w:rFonts w:eastAsia="SimSun"/>
          <w:lang w:eastAsia="zh-CN"/>
        </w:rPr>
        <w:t>4</w:t>
      </w:r>
      <w:r w:rsidRPr="00414670">
        <w:rPr>
          <w:rFonts w:eastAsia="Calibri"/>
        </w:rPr>
        <w:t>.</w:t>
      </w:r>
      <w:r w:rsidRPr="00414670">
        <w:t>2</w:t>
      </w:r>
      <w:r w:rsidRPr="00414670">
        <w:tab/>
        <w:t xml:space="preserve">Potential </w:t>
      </w:r>
      <w:r w:rsidRPr="0095398B">
        <w:t xml:space="preserve">service </w:t>
      </w:r>
      <w:r w:rsidRPr="00414670">
        <w:t>requirements</w:t>
      </w:r>
      <w:bookmarkEnd w:id="1795"/>
      <w:bookmarkEnd w:id="1796"/>
      <w:bookmarkEnd w:id="1797"/>
      <w:bookmarkEnd w:id="1798"/>
      <w:bookmarkEnd w:id="1799"/>
      <w:bookmarkEnd w:id="1800"/>
      <w:bookmarkEnd w:id="1801"/>
      <w:bookmarkEnd w:id="1802"/>
      <w:r w:rsidRPr="00414670">
        <w:t xml:space="preserve"> </w:t>
      </w:r>
    </w:p>
    <w:p w:rsidR="0094766F" w:rsidRPr="001D5A98" w:rsidRDefault="0094766F" w:rsidP="0094766F">
      <w:pPr>
        <w:rPr>
          <w:rFonts w:eastAsia="SimSun"/>
          <w:lang w:eastAsia="zh-CN"/>
        </w:rPr>
      </w:pPr>
      <w:r w:rsidRPr="00030727">
        <w:t>T</w:t>
      </w:r>
      <w:r w:rsidRPr="00843473">
        <w:t xml:space="preserve">he 3GPP </w:t>
      </w:r>
      <w:r w:rsidRPr="002F4248">
        <w:rPr>
          <w:rFonts w:eastAsia="SimSun"/>
          <w:lang w:eastAsia="zh-CN"/>
        </w:rPr>
        <w:t>s</w:t>
      </w:r>
      <w:r w:rsidRPr="009E0B4C">
        <w:t>ystem shall support</w:t>
      </w:r>
      <w:r w:rsidRPr="001D5A98">
        <w:rPr>
          <w:rFonts w:eastAsia="SimSun"/>
          <w:lang w:eastAsia="zh-CN"/>
        </w:rPr>
        <w:t xml:space="preserve"> U</w:t>
      </w:r>
      <w:r w:rsidR="005C7AEE">
        <w:rPr>
          <w:rFonts w:eastAsia="SimSun"/>
          <w:lang w:eastAsia="zh-CN"/>
        </w:rPr>
        <w:t>E</w:t>
      </w:r>
      <w:r w:rsidRPr="001D5A98">
        <w:rPr>
          <w:rFonts w:eastAsia="SimSun"/>
          <w:lang w:eastAsia="zh-CN"/>
        </w:rPr>
        <w:t xml:space="preserve">s of high density distribution to upload synchronized audio, video and data in real time. </w:t>
      </w:r>
    </w:p>
    <w:p w:rsidR="0094766F" w:rsidRPr="0095398B" w:rsidRDefault="0094766F" w:rsidP="0094766F">
      <w:pPr>
        <w:rPr>
          <w:rFonts w:eastAsia="SimSun"/>
          <w:lang w:eastAsia="zh-CN"/>
        </w:rPr>
      </w:pPr>
      <w:r w:rsidRPr="008E0B30">
        <w:rPr>
          <w:rFonts w:eastAsia="SimSun"/>
        </w:rPr>
        <w:t xml:space="preserve">The 3GPP system shall support end to end latency lower than </w:t>
      </w:r>
      <w:r w:rsidRPr="00AC4827">
        <w:rPr>
          <w:rFonts w:eastAsia="SimSun"/>
        </w:rPr>
        <w:t>[</w:t>
      </w:r>
      <w:r w:rsidRPr="00AC4827">
        <w:rPr>
          <w:rFonts w:eastAsia="SimSun"/>
          <w:lang w:eastAsia="zh-CN"/>
        </w:rPr>
        <w:t>10</w:t>
      </w:r>
      <w:r w:rsidRPr="00AC4827">
        <w:rPr>
          <w:rFonts w:eastAsia="SimSun"/>
        </w:rPr>
        <w:t>ms]</w:t>
      </w:r>
      <w:r w:rsidRPr="00AC4827">
        <w:rPr>
          <w:lang w:eastAsia="zh-CN"/>
        </w:rPr>
        <w:t>.</w:t>
      </w:r>
    </w:p>
    <w:p w:rsidR="0094766F" w:rsidRPr="00414670" w:rsidRDefault="0094766F" w:rsidP="0094766F">
      <w:pPr>
        <w:pStyle w:val="Heading3"/>
      </w:pPr>
      <w:bookmarkStart w:id="1803" w:name="_Toc434174818"/>
      <w:bookmarkStart w:id="1804" w:name="_Toc436299425"/>
      <w:bookmarkStart w:id="1805" w:name="_Toc436300470"/>
      <w:bookmarkStart w:id="1806" w:name="_Toc442341086"/>
      <w:bookmarkStart w:id="1807" w:name="_Toc442345277"/>
      <w:bookmarkStart w:id="1808" w:name="_Toc442345657"/>
      <w:bookmarkStart w:id="1809" w:name="_Toc442346038"/>
      <w:bookmarkStart w:id="1810" w:name="_Toc442346419"/>
      <w:r w:rsidRPr="0095398B">
        <w:t>5.</w:t>
      </w:r>
      <w:r w:rsidR="00AC4827">
        <w:t>4</w:t>
      </w:r>
      <w:r w:rsidRPr="0095398B">
        <w:rPr>
          <w:rFonts w:eastAsia="SimSun"/>
          <w:lang w:eastAsia="zh-CN"/>
        </w:rPr>
        <w:t>4</w:t>
      </w:r>
      <w:r w:rsidRPr="0095398B">
        <w:t>.3</w:t>
      </w:r>
      <w:r w:rsidRPr="00414670">
        <w:tab/>
        <w:t xml:space="preserve">Potential </w:t>
      </w:r>
      <w:r w:rsidRPr="0095398B">
        <w:t xml:space="preserve">operational </w:t>
      </w:r>
      <w:r w:rsidRPr="00414670">
        <w:t>requirements</w:t>
      </w:r>
      <w:bookmarkEnd w:id="1803"/>
      <w:bookmarkEnd w:id="1804"/>
      <w:bookmarkEnd w:id="1805"/>
      <w:bookmarkEnd w:id="1806"/>
      <w:bookmarkEnd w:id="1807"/>
      <w:bookmarkEnd w:id="1808"/>
      <w:bookmarkEnd w:id="1809"/>
      <w:bookmarkEnd w:id="1810"/>
    </w:p>
    <w:p w:rsidR="0094766F" w:rsidRPr="00030727" w:rsidRDefault="0094766F" w:rsidP="0094766F"/>
    <w:p w:rsidR="00C761A3" w:rsidRPr="002F4248" w:rsidRDefault="00C761A3" w:rsidP="00C761A3">
      <w:pPr>
        <w:pStyle w:val="Heading2"/>
      </w:pPr>
      <w:bookmarkStart w:id="1811" w:name="_Toc434174819"/>
      <w:bookmarkStart w:id="1812" w:name="_Toc436299426"/>
      <w:bookmarkStart w:id="1813" w:name="_Toc436300471"/>
      <w:bookmarkStart w:id="1814" w:name="_Toc442341087"/>
      <w:bookmarkStart w:id="1815" w:name="_Toc442345278"/>
      <w:bookmarkStart w:id="1816" w:name="_Toc442345658"/>
      <w:bookmarkStart w:id="1817" w:name="_Toc442346039"/>
      <w:bookmarkStart w:id="1818" w:name="_Toc442346420"/>
      <w:r w:rsidRPr="00843473">
        <w:t>5.</w:t>
      </w:r>
      <w:r w:rsidR="00AC4827">
        <w:t>4</w:t>
      </w:r>
      <w:r w:rsidRPr="002F4248">
        <w:t>5</w:t>
      </w:r>
      <w:r w:rsidRPr="002F4248">
        <w:tab/>
        <w:t>Industrial Factory Automation</w:t>
      </w:r>
      <w:bookmarkEnd w:id="1811"/>
      <w:bookmarkEnd w:id="1812"/>
      <w:bookmarkEnd w:id="1813"/>
      <w:bookmarkEnd w:id="1814"/>
      <w:bookmarkEnd w:id="1815"/>
      <w:bookmarkEnd w:id="1816"/>
      <w:bookmarkEnd w:id="1817"/>
      <w:bookmarkEnd w:id="1818"/>
    </w:p>
    <w:p w:rsidR="00C761A3" w:rsidRPr="009E0B4C" w:rsidRDefault="00C761A3" w:rsidP="00C761A3">
      <w:pPr>
        <w:pStyle w:val="Heading3"/>
      </w:pPr>
      <w:bookmarkStart w:id="1819" w:name="_Toc417062395"/>
      <w:bookmarkStart w:id="1820" w:name="_Toc434174820"/>
      <w:bookmarkStart w:id="1821" w:name="_Toc436299427"/>
      <w:bookmarkStart w:id="1822" w:name="_Toc436300472"/>
      <w:bookmarkStart w:id="1823" w:name="_Toc442341088"/>
      <w:bookmarkStart w:id="1824" w:name="_Toc442345279"/>
      <w:bookmarkStart w:id="1825" w:name="_Toc442345659"/>
      <w:bookmarkStart w:id="1826" w:name="_Toc442346040"/>
      <w:bookmarkStart w:id="1827" w:name="_Toc442346421"/>
      <w:r w:rsidRPr="009E0B4C">
        <w:t>5.</w:t>
      </w:r>
      <w:r w:rsidR="00AC4827">
        <w:t>4</w:t>
      </w:r>
      <w:r w:rsidRPr="009E0B4C">
        <w:t>5.1</w:t>
      </w:r>
      <w:r w:rsidRPr="009E0B4C">
        <w:tab/>
        <w:t>Description</w:t>
      </w:r>
      <w:bookmarkEnd w:id="1819"/>
      <w:bookmarkEnd w:id="1820"/>
      <w:bookmarkEnd w:id="1821"/>
      <w:bookmarkEnd w:id="1822"/>
      <w:bookmarkEnd w:id="1823"/>
      <w:bookmarkEnd w:id="1824"/>
      <w:bookmarkEnd w:id="1825"/>
      <w:bookmarkEnd w:id="1826"/>
      <w:bookmarkEnd w:id="1827"/>
    </w:p>
    <w:p w:rsidR="00C761A3" w:rsidRPr="008E0B30" w:rsidRDefault="00C761A3" w:rsidP="00C374C9">
      <w:pPr>
        <w:rPr>
          <w:szCs w:val="24"/>
        </w:rPr>
      </w:pPr>
      <w:r w:rsidRPr="001D5A98">
        <w:rPr>
          <w:szCs w:val="24"/>
        </w:rPr>
        <w:t xml:space="preserve">Factory automation requires communications for closed-loop control applications. </w:t>
      </w:r>
      <w:r w:rsidRPr="0095398B">
        <w:rPr>
          <w:szCs w:val="24"/>
        </w:rPr>
        <w:t>Examples for such applications are robot manufacturing, round-table production, machine tools, packaging and printing machines.</w:t>
      </w:r>
      <w:r w:rsidRPr="00414670">
        <w:rPr>
          <w:szCs w:val="24"/>
        </w:rPr>
        <w:t xml:space="preserve"> In these applications, a controller interacts with large number of sensors and actuators (up to </w:t>
      </w:r>
      <w:r w:rsidRPr="00030727">
        <w:rPr>
          <w:szCs w:val="24"/>
        </w:rPr>
        <w:t>3</w:t>
      </w:r>
      <w:r w:rsidRPr="00843473">
        <w:rPr>
          <w:szCs w:val="24"/>
        </w:rPr>
        <w:t>00)</w:t>
      </w:r>
      <w:r w:rsidRPr="002F4248">
        <w:rPr>
          <w:szCs w:val="24"/>
        </w:rPr>
        <w:t>, typically confined to a rather small manufacturing unit (e.g. 10m x 10m x 3m). The resulting S/</w:t>
      </w:r>
      <w:r w:rsidRPr="009E0B4C">
        <w:rPr>
          <w:szCs w:val="24"/>
        </w:rPr>
        <w:t xml:space="preserve">A density </w:t>
      </w:r>
      <w:proofErr w:type="gramStart"/>
      <w:r w:rsidRPr="009E0B4C">
        <w:rPr>
          <w:szCs w:val="24"/>
        </w:rPr>
        <w:t>is</w:t>
      </w:r>
      <w:proofErr w:type="gramEnd"/>
      <w:r w:rsidRPr="009E0B4C">
        <w:rPr>
          <w:szCs w:val="24"/>
        </w:rPr>
        <w:t xml:space="preserve"> often very high (up to 1/m</w:t>
      </w:r>
      <w:r w:rsidRPr="001D5A98">
        <w:rPr>
          <w:szCs w:val="24"/>
          <w:vertAlign w:val="superscript"/>
        </w:rPr>
        <w:t>3</w:t>
      </w:r>
      <w:r w:rsidRPr="008E0B30">
        <w:rPr>
          <w:szCs w:val="24"/>
        </w:rPr>
        <w:t>). Many of such manufacturing units may have to be supported within close proximity within a factory (e.g. up to 100 in assembly line production, car industry).</w:t>
      </w:r>
    </w:p>
    <w:p w:rsidR="00C761A3" w:rsidRPr="00DF5EFD" w:rsidRDefault="00C761A3" w:rsidP="00C374C9">
      <w:pPr>
        <w:rPr>
          <w:szCs w:val="24"/>
        </w:rPr>
      </w:pPr>
      <w:r w:rsidRPr="008B67E3">
        <w:rPr>
          <w:szCs w:val="24"/>
        </w:rPr>
        <w:t>In the closed-loop control application, the controller periodically submits instructions to a set of S/A devices, which return a response within a cycle time. The messages, referred to as telegrams, typically have small size (&lt;50Bytes). The cycle time ranges between 2 and 20ms setting stringent latency constra</w:t>
      </w:r>
      <w:r w:rsidRPr="00DF5EFD">
        <w:rPr>
          <w:szCs w:val="24"/>
        </w:rPr>
        <w:t>ints on to telegram forwarding (&lt;1ms to10ms). Additional constraints on isochronous telegram delivery add tight constraints on jitter (10-100us). Transport is also subject to stringent reliability requirements measured by the fraction of events where the cycle time could not be met (&lt;10</w:t>
      </w:r>
      <w:r w:rsidRPr="00DF5EFD">
        <w:rPr>
          <w:szCs w:val="24"/>
          <w:vertAlign w:val="superscript"/>
        </w:rPr>
        <w:t>-9</w:t>
      </w:r>
      <w:r w:rsidRPr="00DF5EFD">
        <w:rPr>
          <w:szCs w:val="24"/>
        </w:rPr>
        <w:t xml:space="preserve">). In addition, S/A power consumption is often critical. </w:t>
      </w:r>
    </w:p>
    <w:p w:rsidR="00C761A3" w:rsidRPr="0095398B" w:rsidRDefault="00C761A3" w:rsidP="00C374C9">
      <w:pPr>
        <w:rPr>
          <w:szCs w:val="24"/>
        </w:rPr>
      </w:pPr>
      <w:r w:rsidRPr="0095398B">
        <w:rPr>
          <w:szCs w:val="24"/>
        </w:rPr>
        <w:t>Traditionally closed-loop control applications rely on wired connections using proprietary or standardized field bus technologies. Often, sliding contacts or inductive mechanisms are used to interconnect to moving S/A devices (robot arms, printer heads, etc</w:t>
      </w:r>
      <w:r w:rsidR="00C374C9">
        <w:rPr>
          <w:szCs w:val="24"/>
        </w:rPr>
        <w:t>.</w:t>
      </w:r>
      <w:r w:rsidRPr="0095398B">
        <w:rPr>
          <w:szCs w:val="24"/>
        </w:rPr>
        <w:t xml:space="preserve">). Further, the high spatial density of sensors poses challenges to wiring. </w:t>
      </w:r>
    </w:p>
    <w:p w:rsidR="00C761A3" w:rsidRPr="0095398B" w:rsidRDefault="00C761A3" w:rsidP="00C374C9">
      <w:pPr>
        <w:rPr>
          <w:szCs w:val="24"/>
        </w:rPr>
      </w:pPr>
      <w:r w:rsidRPr="0095398B">
        <w:rPr>
          <w:szCs w:val="24"/>
        </w:rPr>
        <w:t>WSAN-FA, which has been derived from ABB’s proprietary WISA technology and builds on top of 802.15.1 (Bluetooth), is a wireless air interface specification that is targeted at this use case. WSAN-FA claims to reliably meet latency targets below 10-15ms with a residual</w:t>
      </w:r>
      <w:r w:rsidRPr="00414670">
        <w:rPr>
          <w:szCs w:val="24"/>
        </w:rPr>
        <w:t xml:space="preserve"> error rate of </w:t>
      </w:r>
      <w:r w:rsidRPr="00030727">
        <w:rPr>
          <w:szCs w:val="24"/>
        </w:rPr>
        <w:t>&lt;10</w:t>
      </w:r>
      <w:r w:rsidRPr="00843473">
        <w:rPr>
          <w:szCs w:val="24"/>
          <w:vertAlign w:val="superscript"/>
        </w:rPr>
        <w:t>-9</w:t>
      </w:r>
      <w:r w:rsidRPr="0095398B">
        <w:rPr>
          <w:szCs w:val="24"/>
        </w:rPr>
        <w:t>. WSAN-FA uses the unlicensed ISM 2.4 band and is therefore vulnerable to in-band interference from other unlicensed technologies (</w:t>
      </w:r>
      <w:proofErr w:type="spellStart"/>
      <w:r w:rsidRPr="0095398B">
        <w:rPr>
          <w:szCs w:val="24"/>
        </w:rPr>
        <w:t>WiFi</w:t>
      </w:r>
      <w:proofErr w:type="spellEnd"/>
      <w:r w:rsidRPr="0095398B">
        <w:rPr>
          <w:szCs w:val="24"/>
        </w:rPr>
        <w:t>, ZigBee, etc.).</w:t>
      </w:r>
    </w:p>
    <w:p w:rsidR="00C761A3" w:rsidRPr="0095398B" w:rsidRDefault="00C761A3" w:rsidP="00C374C9">
      <w:pPr>
        <w:rPr>
          <w:szCs w:val="24"/>
        </w:rPr>
      </w:pPr>
      <w:r w:rsidRPr="0095398B">
        <w:rPr>
          <w:szCs w:val="24"/>
        </w:rPr>
        <w:lastRenderedPageBreak/>
        <w:t>To meet the stringent requirements of closed-loop factory automation, the following considerations may have to be taken:</w:t>
      </w:r>
    </w:p>
    <w:p w:rsidR="00C761A3" w:rsidRPr="0095398B" w:rsidRDefault="00C761A3" w:rsidP="00C374C9">
      <w:pPr>
        <w:pStyle w:val="B1"/>
        <w:numPr>
          <w:ilvl w:val="0"/>
          <w:numId w:val="20"/>
        </w:numPr>
      </w:pPr>
      <w:r w:rsidRPr="0095398B">
        <w:t>Limitation to short range communications between controller and sensors/actuators.</w:t>
      </w:r>
    </w:p>
    <w:p w:rsidR="00C761A3" w:rsidRPr="0095398B" w:rsidRDefault="00C761A3" w:rsidP="00C374C9">
      <w:pPr>
        <w:pStyle w:val="B1"/>
        <w:numPr>
          <w:ilvl w:val="0"/>
          <w:numId w:val="20"/>
        </w:numPr>
      </w:pPr>
      <w:r w:rsidRPr="0095398B">
        <w:t>Allocation of licensed spectrum for closed-loop control operations. Licensed spectrum may further be used as a complement to unlicensed spectrum, e.g. to enhance reliability.</w:t>
      </w:r>
    </w:p>
    <w:p w:rsidR="00C761A3" w:rsidRPr="0095398B" w:rsidRDefault="00C761A3" w:rsidP="00C374C9">
      <w:pPr>
        <w:pStyle w:val="B1"/>
        <w:numPr>
          <w:ilvl w:val="0"/>
          <w:numId w:val="20"/>
        </w:numPr>
      </w:pPr>
      <w:r w:rsidRPr="0095398B">
        <w:t>Reservation of dedicated air-interface resources for each link.</w:t>
      </w:r>
    </w:p>
    <w:p w:rsidR="00C761A3" w:rsidRPr="0095398B" w:rsidRDefault="00C761A3" w:rsidP="00C374C9">
      <w:pPr>
        <w:pStyle w:val="B1"/>
        <w:numPr>
          <w:ilvl w:val="0"/>
          <w:numId w:val="20"/>
        </w:numPr>
      </w:pPr>
      <w:r w:rsidRPr="0095398B">
        <w:t>Combining of multiple diversity techniques to approach the high reliability target within stringent latency constraints such as frequency-, antenna-, and various forms of spatial diversity, e.g. via relaying, etc.</w:t>
      </w:r>
    </w:p>
    <w:p w:rsidR="00737DFA" w:rsidRDefault="00C761A3" w:rsidP="00C374C9">
      <w:pPr>
        <w:pStyle w:val="B1"/>
        <w:numPr>
          <w:ilvl w:val="0"/>
          <w:numId w:val="20"/>
        </w:numPr>
      </w:pPr>
      <w:r w:rsidRPr="0095398B">
        <w:t>Utilizing OTA time synchronization to satisfy jitter constraints for isochronous operation.</w:t>
      </w:r>
    </w:p>
    <w:p w:rsidR="00C761A3" w:rsidRPr="00C374C9" w:rsidRDefault="00737DFA" w:rsidP="00C374C9">
      <w:pPr>
        <w:pStyle w:val="B1"/>
        <w:numPr>
          <w:ilvl w:val="0"/>
          <w:numId w:val="20"/>
        </w:numPr>
      </w:pPr>
      <w:r w:rsidRPr="00C374C9">
        <w:t>Network a</w:t>
      </w:r>
      <w:r>
        <w:t xml:space="preserve">ccess security used in an industrial factory deployment is </w:t>
      </w:r>
      <w:r w:rsidRPr="00737DFA">
        <w:rPr>
          <w:color w:val="1F497D"/>
          <w:lang w:val="en-US"/>
        </w:rPr>
        <w:t>provided and managed</w:t>
      </w:r>
      <w:r>
        <w:t xml:space="preserve"> by the factory owner with its ID management, authentication, confidentiality and integrity.</w:t>
      </w:r>
    </w:p>
    <w:p w:rsidR="0078497D" w:rsidRPr="0095398B" w:rsidRDefault="00C761A3" w:rsidP="00C374C9">
      <w:pPr>
        <w:rPr>
          <w:szCs w:val="24"/>
        </w:rPr>
      </w:pPr>
      <w:r w:rsidRPr="0095398B">
        <w:rPr>
          <w:szCs w:val="24"/>
        </w:rPr>
        <w:t>Related material can be found in</w:t>
      </w:r>
      <w:r w:rsidR="00537E60">
        <w:rPr>
          <w:szCs w:val="24"/>
        </w:rPr>
        <w:t xml:space="preserve"> [11], [12], [13], and [14].</w:t>
      </w:r>
    </w:p>
    <w:p w:rsidR="002E2AD4" w:rsidRPr="0095398B" w:rsidRDefault="002E2AD4" w:rsidP="002E2AD4">
      <w:pPr>
        <w:pStyle w:val="Heading4"/>
      </w:pPr>
      <w:bookmarkStart w:id="1828" w:name="_Toc434174821"/>
      <w:bookmarkStart w:id="1829" w:name="_Toc436299428"/>
      <w:bookmarkStart w:id="1830" w:name="_Toc436300473"/>
      <w:bookmarkStart w:id="1831" w:name="_Toc442341089"/>
      <w:bookmarkStart w:id="1832" w:name="_Toc442345280"/>
      <w:bookmarkStart w:id="1833" w:name="_Toc442345660"/>
      <w:bookmarkStart w:id="1834" w:name="_Toc442346041"/>
      <w:bookmarkStart w:id="1835" w:name="_Toc442346422"/>
      <w:r w:rsidRPr="0095398B">
        <w:t>5.</w:t>
      </w:r>
      <w:r>
        <w:t>4</w:t>
      </w:r>
      <w:r w:rsidRPr="0095398B">
        <w:t>5.</w:t>
      </w:r>
      <w:r>
        <w:t>1.1</w:t>
      </w:r>
      <w:r w:rsidRPr="0095398B">
        <w:tab/>
        <w:t>Pre-Conditions</w:t>
      </w:r>
      <w:bookmarkEnd w:id="1828"/>
      <w:bookmarkEnd w:id="1829"/>
      <w:bookmarkEnd w:id="1830"/>
      <w:bookmarkEnd w:id="1831"/>
      <w:bookmarkEnd w:id="1832"/>
      <w:bookmarkEnd w:id="1833"/>
      <w:bookmarkEnd w:id="1834"/>
      <w:bookmarkEnd w:id="1835"/>
    </w:p>
    <w:p w:rsidR="002E2AD4" w:rsidRPr="0095398B" w:rsidRDefault="002E2AD4" w:rsidP="002E2AD4">
      <w:pPr>
        <w:pStyle w:val="Heading4"/>
      </w:pPr>
      <w:bookmarkStart w:id="1836" w:name="_Toc434174822"/>
      <w:bookmarkStart w:id="1837" w:name="_Toc436299429"/>
      <w:bookmarkStart w:id="1838" w:name="_Toc436300474"/>
      <w:bookmarkStart w:id="1839" w:name="_Toc442341090"/>
      <w:bookmarkStart w:id="1840" w:name="_Toc442345281"/>
      <w:bookmarkStart w:id="1841" w:name="_Toc442345661"/>
      <w:bookmarkStart w:id="1842" w:name="_Toc442346042"/>
      <w:bookmarkStart w:id="1843" w:name="_Toc442346423"/>
      <w:r w:rsidRPr="0095398B">
        <w:t>5.</w:t>
      </w:r>
      <w:r>
        <w:t>4</w:t>
      </w:r>
      <w:r w:rsidRPr="0095398B">
        <w:t>5.</w:t>
      </w:r>
      <w:r>
        <w:t>1.2</w:t>
      </w:r>
      <w:r w:rsidRPr="0095398B">
        <w:tab/>
        <w:t>Service Flows</w:t>
      </w:r>
      <w:bookmarkEnd w:id="1836"/>
      <w:bookmarkEnd w:id="1837"/>
      <w:bookmarkEnd w:id="1838"/>
      <w:bookmarkEnd w:id="1839"/>
      <w:bookmarkEnd w:id="1840"/>
      <w:bookmarkEnd w:id="1841"/>
      <w:bookmarkEnd w:id="1842"/>
      <w:bookmarkEnd w:id="1843"/>
    </w:p>
    <w:p w:rsidR="002E2AD4" w:rsidRPr="0095398B" w:rsidRDefault="002E2AD4" w:rsidP="00C374C9">
      <w:pPr>
        <w:rPr>
          <w:szCs w:val="24"/>
        </w:rPr>
      </w:pPr>
      <w:r w:rsidRPr="0095398B">
        <w:rPr>
          <w:szCs w:val="24"/>
        </w:rPr>
        <w:t xml:space="preserve">A typical industrial closed-loop control application is based on individual control events. Each closed-loop control event consists of a downlink transaction followed by </w:t>
      </w:r>
      <w:proofErr w:type="gramStart"/>
      <w:r w:rsidRPr="0095398B">
        <w:rPr>
          <w:szCs w:val="24"/>
        </w:rPr>
        <w:t>an</w:t>
      </w:r>
      <w:proofErr w:type="gramEnd"/>
      <w:r w:rsidRPr="0095398B">
        <w:rPr>
          <w:szCs w:val="24"/>
        </w:rPr>
        <w:t xml:space="preserve"> synchronous uplink transaction both of which are executed within a cycle time, </w:t>
      </w:r>
      <w:proofErr w:type="spellStart"/>
      <w:r w:rsidRPr="0095398B">
        <w:rPr>
          <w:szCs w:val="24"/>
        </w:rPr>
        <w:t>T</w:t>
      </w:r>
      <w:r w:rsidRPr="0095398B">
        <w:rPr>
          <w:szCs w:val="24"/>
          <w:vertAlign w:val="subscript"/>
        </w:rPr>
        <w:t>cycle</w:t>
      </w:r>
      <w:proofErr w:type="spellEnd"/>
      <w:r w:rsidRPr="0095398B">
        <w:rPr>
          <w:szCs w:val="24"/>
        </w:rPr>
        <w:t>. Control events within a manufacturing unit may have to occur isochronously.</w:t>
      </w:r>
    </w:p>
    <w:p w:rsidR="002E2AD4" w:rsidRPr="0095398B" w:rsidRDefault="002E2AD4" w:rsidP="00C374C9">
      <w:pPr>
        <w:numPr>
          <w:ilvl w:val="0"/>
          <w:numId w:val="4"/>
        </w:numPr>
        <w:ind w:left="900" w:hanging="257"/>
        <w:rPr>
          <w:szCs w:val="24"/>
        </w:rPr>
      </w:pPr>
      <w:r w:rsidRPr="0095398B">
        <w:rPr>
          <w:szCs w:val="24"/>
        </w:rPr>
        <w:t>Controller requests from sensor to take a measurement (or from actuator to conduct actuation).</w:t>
      </w:r>
    </w:p>
    <w:p w:rsidR="002E2AD4" w:rsidRPr="0095398B" w:rsidRDefault="002E2AD4" w:rsidP="00C374C9">
      <w:pPr>
        <w:numPr>
          <w:ilvl w:val="0"/>
          <w:numId w:val="4"/>
        </w:numPr>
        <w:ind w:left="900" w:hanging="257"/>
        <w:rPr>
          <w:szCs w:val="24"/>
        </w:rPr>
      </w:pPr>
      <w:r w:rsidRPr="0095398B">
        <w:rPr>
          <w:szCs w:val="24"/>
        </w:rPr>
        <w:t>Sensor sends measurement information (or acknowledges actuation) to controller.</w:t>
      </w:r>
    </w:p>
    <w:p w:rsidR="002E2AD4" w:rsidRPr="0095398B" w:rsidRDefault="002E2AD4" w:rsidP="002E2AD4">
      <w:pPr>
        <w:rPr>
          <w:szCs w:val="24"/>
        </w:rPr>
      </w:pPr>
    </w:p>
    <w:p w:rsidR="002E2AD4" w:rsidRPr="0095398B" w:rsidRDefault="002E2AD4" w:rsidP="002E2AD4">
      <w:pPr>
        <w:rPr>
          <w:sz w:val="24"/>
          <w:szCs w:val="24"/>
        </w:rPr>
      </w:pPr>
      <w:r w:rsidRPr="00414670">
        <w:rPr>
          <w:noProof/>
          <w:lang w:eastAsia="en-GB"/>
        </w:rPr>
        <w:drawing>
          <wp:inline distT="0" distB="0" distL="0" distR="0" wp14:anchorId="33FDFF9F" wp14:editId="32444FA1">
            <wp:extent cx="5915025" cy="3740150"/>
            <wp:effectExtent l="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15025" cy="3740150"/>
                    </a:xfrm>
                    <a:prstGeom prst="rect">
                      <a:avLst/>
                    </a:prstGeom>
                    <a:noFill/>
                  </pic:spPr>
                </pic:pic>
              </a:graphicData>
            </a:graphic>
          </wp:inline>
        </w:drawing>
      </w:r>
    </w:p>
    <w:p w:rsidR="002E2AD4" w:rsidRPr="000A4B4A" w:rsidRDefault="002E2AD4" w:rsidP="001E3FC5">
      <w:pPr>
        <w:pStyle w:val="TF"/>
        <w:rPr>
          <w:sz w:val="24"/>
          <w:szCs w:val="24"/>
        </w:rPr>
      </w:pPr>
      <w:r w:rsidRPr="000A4B4A">
        <w:t>Figure 5.45.1.2: Communication Path for Isochronous Control Cycles within Factory Units</w:t>
      </w:r>
    </w:p>
    <w:p w:rsidR="002E2AD4" w:rsidRPr="00C374C9" w:rsidRDefault="002E2AD4" w:rsidP="00C374C9">
      <w:r w:rsidRPr="00414670">
        <w:lastRenderedPageBreak/>
        <w:t xml:space="preserve">Figure </w:t>
      </w:r>
      <w:r>
        <w:t>5.45.1.2</w:t>
      </w:r>
      <w:r w:rsidRPr="00030727">
        <w:t xml:space="preserve"> depicts how communication will occur in factory automation. In this use case</w:t>
      </w:r>
      <w:r w:rsidRPr="00843473">
        <w:t>,</w:t>
      </w:r>
      <w:r w:rsidRPr="002F4248">
        <w:t xml:space="preserve"> communication is confined to local controller-to-S/A interaction within each manufacturing unit. Repeaters may provide spatial diversity to enhance reliability.</w:t>
      </w:r>
    </w:p>
    <w:p w:rsidR="002E2AD4" w:rsidRPr="0095398B" w:rsidRDefault="002E2AD4" w:rsidP="002E2AD4">
      <w:pPr>
        <w:pStyle w:val="Heading4"/>
      </w:pPr>
      <w:bookmarkStart w:id="1844" w:name="_Toc434174823"/>
      <w:bookmarkStart w:id="1845" w:name="_Toc436299430"/>
      <w:bookmarkStart w:id="1846" w:name="_Toc436300475"/>
      <w:bookmarkStart w:id="1847" w:name="_Toc442341091"/>
      <w:bookmarkStart w:id="1848" w:name="_Toc442345282"/>
      <w:bookmarkStart w:id="1849" w:name="_Toc442345662"/>
      <w:bookmarkStart w:id="1850" w:name="_Toc442346043"/>
      <w:bookmarkStart w:id="1851" w:name="_Toc442346424"/>
      <w:r w:rsidRPr="0095398B">
        <w:t>5.</w:t>
      </w:r>
      <w:r>
        <w:t>4</w:t>
      </w:r>
      <w:r w:rsidRPr="0095398B">
        <w:t>5.</w:t>
      </w:r>
      <w:r>
        <w:t>1.3</w:t>
      </w:r>
      <w:r w:rsidRPr="0095398B">
        <w:tab/>
        <w:t>Post-conditions</w:t>
      </w:r>
      <w:bookmarkEnd w:id="1844"/>
      <w:bookmarkEnd w:id="1845"/>
      <w:bookmarkEnd w:id="1846"/>
      <w:bookmarkEnd w:id="1847"/>
      <w:bookmarkEnd w:id="1848"/>
      <w:bookmarkEnd w:id="1849"/>
      <w:bookmarkEnd w:id="1850"/>
      <w:bookmarkEnd w:id="1851"/>
    </w:p>
    <w:p w:rsidR="002E2AD4" w:rsidRPr="002F4248" w:rsidRDefault="002E2AD4" w:rsidP="002E2AD4">
      <w:pPr>
        <w:pStyle w:val="Heading3"/>
      </w:pPr>
      <w:bookmarkStart w:id="1852" w:name="_Toc417062396"/>
      <w:bookmarkStart w:id="1853" w:name="_Toc434174824"/>
      <w:bookmarkStart w:id="1854" w:name="_Toc436299431"/>
      <w:bookmarkStart w:id="1855" w:name="_Toc436300476"/>
      <w:bookmarkStart w:id="1856" w:name="_Toc442341092"/>
      <w:bookmarkStart w:id="1857" w:name="_Toc442345283"/>
      <w:bookmarkStart w:id="1858" w:name="_Toc442345663"/>
      <w:bookmarkStart w:id="1859" w:name="_Toc442346044"/>
      <w:bookmarkStart w:id="1860" w:name="_Toc442346425"/>
      <w:r w:rsidRPr="00414670">
        <w:t>5.</w:t>
      </w:r>
      <w:r>
        <w:t>4</w:t>
      </w:r>
      <w:r w:rsidRPr="00414670">
        <w:t>5.</w:t>
      </w:r>
      <w:r>
        <w:t>2</w:t>
      </w:r>
      <w:r w:rsidRPr="00843473">
        <w:tab/>
        <w:t>Potential Service Requirements</w:t>
      </w:r>
      <w:bookmarkEnd w:id="1852"/>
      <w:bookmarkEnd w:id="1853"/>
      <w:bookmarkEnd w:id="1854"/>
      <w:bookmarkEnd w:id="1855"/>
      <w:bookmarkEnd w:id="1856"/>
      <w:bookmarkEnd w:id="1857"/>
      <w:bookmarkEnd w:id="1858"/>
      <w:bookmarkEnd w:id="1859"/>
      <w:bookmarkEnd w:id="1860"/>
    </w:p>
    <w:p w:rsidR="002E2AD4" w:rsidRPr="008B67E3" w:rsidRDefault="002E2AD4" w:rsidP="00C374C9">
      <w:pPr>
        <w:rPr>
          <w:szCs w:val="24"/>
        </w:rPr>
      </w:pPr>
      <w:bookmarkStart w:id="1861" w:name="_Toc417062397"/>
      <w:r w:rsidRPr="008B67E3">
        <w:rPr>
          <w:szCs w:val="24"/>
        </w:rPr>
        <w:t>The 3GPP system shall support cycle times of [1ms to 2ms.] Within the cycle time, both uplink and downlink transactions must be executed. Additional margin is needed for the sensor/actuator to process the request.</w:t>
      </w:r>
    </w:p>
    <w:p w:rsidR="002E2AD4" w:rsidRPr="00DF5EFD" w:rsidRDefault="002E2AD4" w:rsidP="00C374C9">
      <w:pPr>
        <w:rPr>
          <w:szCs w:val="24"/>
        </w:rPr>
      </w:pPr>
      <w:r w:rsidRPr="00DF5EFD">
        <w:rPr>
          <w:szCs w:val="24"/>
        </w:rPr>
        <w:t>Transaction jitter should be [below 10usecs.]</w:t>
      </w:r>
    </w:p>
    <w:p w:rsidR="002E2AD4" w:rsidRPr="00DF5EFD" w:rsidRDefault="002E2AD4" w:rsidP="00C374C9">
      <w:pPr>
        <w:rPr>
          <w:szCs w:val="24"/>
        </w:rPr>
      </w:pPr>
      <w:r w:rsidRPr="00DF5EFD">
        <w:rPr>
          <w:szCs w:val="24"/>
        </w:rPr>
        <w:t>Reliability, measured as the fractions of transactions that cannot meet the latency or jitter constraints, should remain [below 10</w:t>
      </w:r>
      <w:r w:rsidRPr="00DF5EFD">
        <w:rPr>
          <w:szCs w:val="24"/>
          <w:vertAlign w:val="superscript"/>
        </w:rPr>
        <w:t>-9</w:t>
      </w:r>
      <w:r w:rsidRPr="00DF5EFD">
        <w:rPr>
          <w:szCs w:val="24"/>
        </w:rPr>
        <w:t>.]</w:t>
      </w:r>
    </w:p>
    <w:p w:rsidR="002E2AD4" w:rsidRPr="00DF5EFD" w:rsidRDefault="002E2AD4" w:rsidP="00C374C9">
      <w:pPr>
        <w:rPr>
          <w:szCs w:val="24"/>
        </w:rPr>
      </w:pPr>
      <w:r w:rsidRPr="00DF5EFD">
        <w:rPr>
          <w:szCs w:val="24"/>
        </w:rPr>
        <w:t>Each transaction should support a payload of 50 to 100 Bytes</w:t>
      </w:r>
    </w:p>
    <w:p w:rsidR="002E2AD4" w:rsidRPr="00A53AA3" w:rsidRDefault="002E2AD4" w:rsidP="00C374C9">
      <w:pPr>
        <w:rPr>
          <w:szCs w:val="24"/>
        </w:rPr>
      </w:pPr>
      <w:r w:rsidRPr="00A53AA3">
        <w:rPr>
          <w:szCs w:val="24"/>
        </w:rPr>
        <w:t>For factory automation, required range is up to [10-20m.]</w:t>
      </w:r>
    </w:p>
    <w:p w:rsidR="002E2AD4" w:rsidRPr="0009799E" w:rsidRDefault="002E2AD4" w:rsidP="00C374C9">
      <w:pPr>
        <w:rPr>
          <w:szCs w:val="24"/>
        </w:rPr>
      </w:pPr>
      <w:r w:rsidRPr="0009799E">
        <w:rPr>
          <w:szCs w:val="24"/>
        </w:rPr>
        <w:t>All transactions should be sufficiently integrity- and confidential</w:t>
      </w:r>
      <w:r>
        <w:rPr>
          <w:szCs w:val="24"/>
        </w:rPr>
        <w:t>it</w:t>
      </w:r>
      <w:r w:rsidRPr="0009799E">
        <w:rPr>
          <w:szCs w:val="24"/>
        </w:rPr>
        <w:t>y-</w:t>
      </w:r>
      <w:r w:rsidR="00C374C9">
        <w:rPr>
          <w:szCs w:val="24"/>
        </w:rPr>
        <w:t xml:space="preserve"> </w:t>
      </w:r>
      <w:r w:rsidRPr="0009799E">
        <w:rPr>
          <w:szCs w:val="24"/>
        </w:rPr>
        <w:t>protected.</w:t>
      </w:r>
    </w:p>
    <w:p w:rsidR="002E2AD4" w:rsidRPr="008F6AAB" w:rsidRDefault="002E2AD4" w:rsidP="00C374C9">
      <w:pPr>
        <w:pStyle w:val="NO"/>
      </w:pPr>
      <w:r>
        <w:t xml:space="preserve">NOTE: </w:t>
      </w:r>
      <w:r w:rsidR="0086004A">
        <w:tab/>
        <w:t>T</w:t>
      </w:r>
      <w:r>
        <w:t>he above r</w:t>
      </w:r>
      <w:r w:rsidRPr="009E0B4C">
        <w:t>equiremen</w:t>
      </w:r>
      <w:r w:rsidRPr="008E0B30">
        <w:t>ts are for end to end performance, defined as communications sent by source and communication received by target.</w:t>
      </w:r>
    </w:p>
    <w:p w:rsidR="002E2AD4" w:rsidRPr="0030532D" w:rsidRDefault="002E2AD4" w:rsidP="002E2AD4">
      <w:pPr>
        <w:pStyle w:val="Heading3"/>
      </w:pPr>
      <w:bookmarkStart w:id="1862" w:name="_Toc434174825"/>
      <w:bookmarkStart w:id="1863" w:name="_Toc436299432"/>
      <w:bookmarkStart w:id="1864" w:name="_Toc436300477"/>
      <w:bookmarkStart w:id="1865" w:name="_Toc442341093"/>
      <w:bookmarkStart w:id="1866" w:name="_Toc442345284"/>
      <w:bookmarkStart w:id="1867" w:name="_Toc442345664"/>
      <w:bookmarkStart w:id="1868" w:name="_Toc442346045"/>
      <w:bookmarkStart w:id="1869" w:name="_Toc442346426"/>
      <w:r w:rsidRPr="00FC4E3D">
        <w:t>5.</w:t>
      </w:r>
      <w:r>
        <w:t>4</w:t>
      </w:r>
      <w:r w:rsidRPr="00FC4E3D">
        <w:t>5</w:t>
      </w:r>
      <w:r w:rsidRPr="0030532D">
        <w:t>.</w:t>
      </w:r>
      <w:r>
        <w:t>3</w:t>
      </w:r>
      <w:r w:rsidRPr="0030532D">
        <w:tab/>
        <w:t>Potential Operational Requirements</w:t>
      </w:r>
      <w:bookmarkEnd w:id="1861"/>
      <w:bookmarkEnd w:id="1862"/>
      <w:bookmarkEnd w:id="1863"/>
      <w:bookmarkEnd w:id="1864"/>
      <w:bookmarkEnd w:id="1865"/>
      <w:bookmarkEnd w:id="1866"/>
      <w:bookmarkEnd w:id="1867"/>
      <w:bookmarkEnd w:id="1868"/>
      <w:bookmarkEnd w:id="1869"/>
    </w:p>
    <w:p w:rsidR="0002655B" w:rsidRPr="0095398B" w:rsidRDefault="0002655B" w:rsidP="00C374C9">
      <w:r>
        <w:t xml:space="preserve">The 3GPP system shall support industrial factory deployment where network access security is </w:t>
      </w:r>
      <w:r>
        <w:rPr>
          <w:color w:val="1F497D"/>
          <w:lang w:val="en-US"/>
        </w:rPr>
        <w:t>provided and managed</w:t>
      </w:r>
      <w:r>
        <w:t xml:space="preserve"> by the factory owner with its ID management, authentication, confidentiality and integrity.</w:t>
      </w:r>
    </w:p>
    <w:p w:rsidR="0002655B" w:rsidRDefault="0002655B" w:rsidP="00C374C9">
      <w:r>
        <w:t xml:space="preserve">The 3GPP system shall support an authentication process that can handle </w:t>
      </w:r>
      <w:r>
        <w:rPr>
          <w:lang w:val="en-US"/>
        </w:rPr>
        <w:t>alternative authentication methods</w:t>
      </w:r>
      <w:r>
        <w:t xml:space="preserve"> with different types of credentials to allow for different deployment scenarios such as industrial factory automation.</w:t>
      </w:r>
    </w:p>
    <w:p w:rsidR="002E2AD4" w:rsidRPr="00776C0B" w:rsidRDefault="002E2AD4" w:rsidP="002E2AD4">
      <w:pPr>
        <w:spacing w:after="120"/>
      </w:pPr>
    </w:p>
    <w:p w:rsidR="002E2AD4" w:rsidRPr="00414670" w:rsidRDefault="002E2AD4" w:rsidP="002E2AD4">
      <w:pPr>
        <w:pStyle w:val="Heading2"/>
      </w:pPr>
      <w:bookmarkStart w:id="1870" w:name="_Toc434174826"/>
      <w:bookmarkStart w:id="1871" w:name="_Toc436299433"/>
      <w:bookmarkStart w:id="1872" w:name="_Toc436300478"/>
      <w:bookmarkStart w:id="1873" w:name="_Toc442341094"/>
      <w:bookmarkStart w:id="1874" w:name="_Toc442345285"/>
      <w:bookmarkStart w:id="1875" w:name="_Toc442345665"/>
      <w:bookmarkStart w:id="1876" w:name="_Toc442346046"/>
      <w:bookmarkStart w:id="1877" w:name="_Toc442346427"/>
      <w:r w:rsidRPr="00776C0B">
        <w:t>5.</w:t>
      </w:r>
      <w:r>
        <w:t>4</w:t>
      </w:r>
      <w:r w:rsidRPr="00414670">
        <w:t>6</w:t>
      </w:r>
      <w:r w:rsidRPr="00414670">
        <w:tab/>
        <w:t>Industrial Process Automation</w:t>
      </w:r>
      <w:bookmarkEnd w:id="1870"/>
      <w:bookmarkEnd w:id="1871"/>
      <w:bookmarkEnd w:id="1872"/>
      <w:bookmarkEnd w:id="1873"/>
      <w:bookmarkEnd w:id="1874"/>
      <w:bookmarkEnd w:id="1875"/>
      <w:bookmarkEnd w:id="1876"/>
      <w:bookmarkEnd w:id="1877"/>
    </w:p>
    <w:p w:rsidR="002E2AD4" w:rsidRPr="00414670" w:rsidRDefault="002E2AD4" w:rsidP="002E2AD4">
      <w:pPr>
        <w:pStyle w:val="Heading3"/>
      </w:pPr>
      <w:bookmarkStart w:id="1878" w:name="_Toc434174827"/>
      <w:bookmarkStart w:id="1879" w:name="_Toc436299434"/>
      <w:bookmarkStart w:id="1880" w:name="_Toc436300479"/>
      <w:bookmarkStart w:id="1881" w:name="_Toc442341095"/>
      <w:bookmarkStart w:id="1882" w:name="_Toc442345286"/>
      <w:bookmarkStart w:id="1883" w:name="_Toc442345666"/>
      <w:bookmarkStart w:id="1884" w:name="_Toc442346047"/>
      <w:bookmarkStart w:id="1885" w:name="_Toc442346428"/>
      <w:r w:rsidRPr="00414670">
        <w:t>5.</w:t>
      </w:r>
      <w:r>
        <w:t>4</w:t>
      </w:r>
      <w:r w:rsidRPr="00414670">
        <w:t>6.1</w:t>
      </w:r>
      <w:r w:rsidRPr="00414670">
        <w:tab/>
        <w:t>Description</w:t>
      </w:r>
      <w:bookmarkEnd w:id="1878"/>
      <w:bookmarkEnd w:id="1879"/>
      <w:bookmarkEnd w:id="1880"/>
      <w:bookmarkEnd w:id="1881"/>
      <w:bookmarkEnd w:id="1882"/>
      <w:bookmarkEnd w:id="1883"/>
      <w:bookmarkEnd w:id="1884"/>
      <w:bookmarkEnd w:id="1885"/>
    </w:p>
    <w:p w:rsidR="002E2AD4" w:rsidRPr="00414670" w:rsidRDefault="002E2AD4" w:rsidP="00C374C9">
      <w:pPr>
        <w:rPr>
          <w:szCs w:val="24"/>
        </w:rPr>
      </w:pPr>
      <w:r w:rsidRPr="00414670">
        <w:rPr>
          <w:szCs w:val="24"/>
        </w:rPr>
        <w:t>Process automation requires communications for supervisory- and open-loop control applications, process monitoring and tracking operations on field level inside an industrial plant. In these applications, a large number of sensors (~10k) are distributed over the plant forward measurement data to process controllers on a periodic and/or event-driven base. Traditionally, wireline field bus technologies have been used to interconnect sensors and control equipment. Due to the sizable extension of the plant (~10km</w:t>
      </w:r>
      <w:r w:rsidRPr="00414670">
        <w:rPr>
          <w:szCs w:val="24"/>
          <w:vertAlign w:val="superscript"/>
        </w:rPr>
        <w:t>2</w:t>
      </w:r>
      <w:r w:rsidRPr="00414670">
        <w:rPr>
          <w:szCs w:val="24"/>
        </w:rPr>
        <w:t xml:space="preserve">), the large number of sensors and the high deployment </w:t>
      </w:r>
      <w:r w:rsidR="00C374C9">
        <w:rPr>
          <w:szCs w:val="24"/>
        </w:rPr>
        <w:t>complexity</w:t>
      </w:r>
      <w:r w:rsidRPr="00414670">
        <w:rPr>
          <w:szCs w:val="24"/>
        </w:rPr>
        <w:t xml:space="preserve"> of wired infrastructure, wireless solution have made inroads into industrial process automation. Presently, high growth rates are expected in the migration from wireline to wireless solutions for industrial process manufacturing.</w:t>
      </w:r>
    </w:p>
    <w:p w:rsidR="002E2AD4" w:rsidRPr="00414670" w:rsidRDefault="002E2AD4" w:rsidP="00C374C9">
      <w:pPr>
        <w:rPr>
          <w:szCs w:val="24"/>
        </w:rPr>
      </w:pPr>
      <w:r w:rsidRPr="00414670">
        <w:rPr>
          <w:szCs w:val="24"/>
        </w:rPr>
        <w:t>The use case requires support of a large number of sensor devices (10k) per plant as well as highly reliable transport (packet loss rate &lt;10</w:t>
      </w:r>
      <w:r w:rsidRPr="00414670">
        <w:rPr>
          <w:szCs w:val="24"/>
          <w:vertAlign w:val="superscript"/>
        </w:rPr>
        <w:t>-5</w:t>
      </w:r>
      <w:r w:rsidRPr="00414670">
        <w:rPr>
          <w:szCs w:val="24"/>
        </w:rPr>
        <w:t>). Further, power consumption is critical since most sensor devices are battery-powered with a targeted battery lifetimes of several years while providing measurement updates every few seconds. Also, range becomes a critical factor due to the low transmit power levels of the sensors, the large size of the plant and the high reliability requirements on transport. Latency requirements typically range between 100ms and 1s. Data rates can be rather low since each transaction typically comprises less than 100B.</w:t>
      </w:r>
    </w:p>
    <w:p w:rsidR="002E2AD4" w:rsidRPr="00414670" w:rsidRDefault="002E2AD4" w:rsidP="00C374C9">
      <w:pPr>
        <w:rPr>
          <w:szCs w:val="24"/>
        </w:rPr>
      </w:pPr>
      <w:r w:rsidRPr="00414670">
        <w:rPr>
          <w:szCs w:val="24"/>
        </w:rPr>
        <w:t xml:space="preserve">The existing wireless technologies (e.g. </w:t>
      </w:r>
      <w:proofErr w:type="spellStart"/>
      <w:r w:rsidRPr="00414670">
        <w:rPr>
          <w:szCs w:val="24"/>
        </w:rPr>
        <w:t>WirelessHART</w:t>
      </w:r>
      <w:proofErr w:type="spellEnd"/>
      <w:r w:rsidRPr="00414670">
        <w:rPr>
          <w:szCs w:val="24"/>
        </w:rPr>
        <w:t xml:space="preserve"> and ISA100.11a) rely on unlicensed technologies (802.15.4) operating in the ISM 2.4 band. Transport is therefore vulnerable to interference caused by other technologies (e.g. </w:t>
      </w:r>
      <w:proofErr w:type="spellStart"/>
      <w:r w:rsidRPr="00414670">
        <w:rPr>
          <w:szCs w:val="24"/>
        </w:rPr>
        <w:t>WiFi</w:t>
      </w:r>
      <w:proofErr w:type="spellEnd"/>
      <w:r w:rsidRPr="00414670">
        <w:rPr>
          <w:szCs w:val="24"/>
        </w:rPr>
        <w:t>, Bluetooth). This sensitivity can be more significant given the low transmit power level of the sensors. With the stringent requirements on transport reliability, such interference is detrimental to proper operation.</w:t>
      </w:r>
    </w:p>
    <w:p w:rsidR="002E2AD4" w:rsidRPr="00414670" w:rsidRDefault="002E2AD4" w:rsidP="00C374C9">
      <w:pPr>
        <w:rPr>
          <w:szCs w:val="24"/>
        </w:rPr>
      </w:pPr>
      <w:r w:rsidRPr="00414670">
        <w:rPr>
          <w:szCs w:val="24"/>
        </w:rPr>
        <w:t>The use of licensed spectrum could overcome the vulnerability to same-band interference and therefore enable higher reliability. Utilization of licensed spectrum can be confined to those events where high interference bursts in unlicensed bands jeopardizes reliability and latency constraints. This allows sharing the licensed spectrum between process automation and conventional mobile services.</w:t>
      </w:r>
    </w:p>
    <w:p w:rsidR="002E2AD4" w:rsidRPr="00414670" w:rsidRDefault="002E2AD4" w:rsidP="00C374C9">
      <w:pPr>
        <w:rPr>
          <w:szCs w:val="24"/>
        </w:rPr>
      </w:pPr>
      <w:r w:rsidRPr="00414670">
        <w:rPr>
          <w:szCs w:val="24"/>
        </w:rPr>
        <w:lastRenderedPageBreak/>
        <w:t>Further, multi-hop topologies can provide range extension and mesh topologies can increase reliability through path redundancy. Time synchronization will be highly beneficial since it enables more power-efficient sensor operation and mesh forwarding.</w:t>
      </w:r>
    </w:p>
    <w:p w:rsidR="002E2AD4" w:rsidRPr="0095398B" w:rsidRDefault="002E2AD4" w:rsidP="00C374C9">
      <w:pPr>
        <w:rPr>
          <w:szCs w:val="24"/>
        </w:rPr>
      </w:pPr>
      <w:r w:rsidRPr="0095398B">
        <w:rPr>
          <w:szCs w:val="24"/>
        </w:rPr>
        <w:t>Related material can be found in</w:t>
      </w:r>
      <w:r>
        <w:rPr>
          <w:szCs w:val="24"/>
        </w:rPr>
        <w:t xml:space="preserve"> [15], [16], [17], [18], [19], and [20].</w:t>
      </w:r>
    </w:p>
    <w:p w:rsidR="002E2AD4" w:rsidRPr="0095398B" w:rsidRDefault="002E2AD4" w:rsidP="002E2AD4">
      <w:pPr>
        <w:pStyle w:val="Heading4"/>
      </w:pPr>
      <w:bookmarkStart w:id="1886" w:name="_Toc434174828"/>
      <w:bookmarkStart w:id="1887" w:name="_Toc436299435"/>
      <w:bookmarkStart w:id="1888" w:name="_Toc436300480"/>
      <w:bookmarkStart w:id="1889" w:name="_Toc442341096"/>
      <w:bookmarkStart w:id="1890" w:name="_Toc442345287"/>
      <w:bookmarkStart w:id="1891" w:name="_Toc442345667"/>
      <w:bookmarkStart w:id="1892" w:name="_Toc442346048"/>
      <w:bookmarkStart w:id="1893" w:name="_Toc442346429"/>
      <w:r w:rsidRPr="0095398B">
        <w:t>5.</w:t>
      </w:r>
      <w:r>
        <w:t>4</w:t>
      </w:r>
      <w:r w:rsidRPr="0095398B">
        <w:t>6.</w:t>
      </w:r>
      <w:r>
        <w:t>1.1</w:t>
      </w:r>
      <w:r w:rsidRPr="0095398B">
        <w:tab/>
        <w:t>Pre-Conditions</w:t>
      </w:r>
      <w:bookmarkEnd w:id="1886"/>
      <w:bookmarkEnd w:id="1887"/>
      <w:bookmarkEnd w:id="1888"/>
      <w:bookmarkEnd w:id="1889"/>
      <w:bookmarkEnd w:id="1890"/>
      <w:bookmarkEnd w:id="1891"/>
      <w:bookmarkEnd w:id="1892"/>
      <w:bookmarkEnd w:id="1893"/>
    </w:p>
    <w:p w:rsidR="002E2AD4" w:rsidRPr="0095398B" w:rsidRDefault="002E2AD4" w:rsidP="002E2AD4">
      <w:pPr>
        <w:pStyle w:val="Heading4"/>
      </w:pPr>
      <w:bookmarkStart w:id="1894" w:name="_Toc434174829"/>
      <w:bookmarkStart w:id="1895" w:name="_Toc436299436"/>
      <w:bookmarkStart w:id="1896" w:name="_Toc436300481"/>
      <w:bookmarkStart w:id="1897" w:name="_Toc442341097"/>
      <w:bookmarkStart w:id="1898" w:name="_Toc442345288"/>
      <w:bookmarkStart w:id="1899" w:name="_Toc442345668"/>
      <w:bookmarkStart w:id="1900" w:name="_Toc442346049"/>
      <w:bookmarkStart w:id="1901" w:name="_Toc442346430"/>
      <w:r w:rsidRPr="0095398B">
        <w:t>5.</w:t>
      </w:r>
      <w:r>
        <w:t>4</w:t>
      </w:r>
      <w:r w:rsidRPr="0095398B">
        <w:t>6.</w:t>
      </w:r>
      <w:r>
        <w:t>1.2</w:t>
      </w:r>
      <w:r w:rsidRPr="0095398B">
        <w:tab/>
        <w:t>Service Flows</w:t>
      </w:r>
      <w:bookmarkEnd w:id="1894"/>
      <w:bookmarkEnd w:id="1895"/>
      <w:bookmarkEnd w:id="1896"/>
      <w:bookmarkEnd w:id="1897"/>
      <w:bookmarkEnd w:id="1898"/>
      <w:bookmarkEnd w:id="1899"/>
      <w:bookmarkEnd w:id="1900"/>
      <w:bookmarkEnd w:id="1901"/>
      <w:r w:rsidRPr="0095398B">
        <w:tab/>
      </w:r>
    </w:p>
    <w:p w:rsidR="002E2AD4" w:rsidRPr="0095398B" w:rsidRDefault="002E2AD4" w:rsidP="00C374C9">
      <w:pPr>
        <w:rPr>
          <w:szCs w:val="24"/>
        </w:rPr>
      </w:pPr>
      <w:r w:rsidRPr="0095398B">
        <w:rPr>
          <w:szCs w:val="24"/>
        </w:rPr>
        <w:t>A typical process control application supports downstream and upstream flows between process controllers and S/</w:t>
      </w:r>
      <w:proofErr w:type="gramStart"/>
      <w:r w:rsidRPr="0095398B">
        <w:rPr>
          <w:szCs w:val="24"/>
        </w:rPr>
        <w:t>As</w:t>
      </w:r>
      <w:proofErr w:type="gramEnd"/>
      <w:r w:rsidRPr="0095398B">
        <w:rPr>
          <w:szCs w:val="24"/>
        </w:rPr>
        <w:t xml:space="preserve"> which consist of individual transactions. The process controller resides in the plant network. This network interconnects via base</w:t>
      </w:r>
      <w:r w:rsidR="00C374C9">
        <w:rPr>
          <w:szCs w:val="24"/>
        </w:rPr>
        <w:t xml:space="preserve"> </w:t>
      </w:r>
      <w:r w:rsidRPr="0095398B">
        <w:rPr>
          <w:szCs w:val="24"/>
        </w:rPr>
        <w:t xml:space="preserve">stations to the wireless (mesh-) network which hosts the S/A devices. </w:t>
      </w:r>
      <w:proofErr w:type="gramStart"/>
      <w:r w:rsidRPr="0095398B">
        <w:rPr>
          <w:szCs w:val="24"/>
        </w:rPr>
        <w:t>Typically, each transaction uses less than 100B.</w:t>
      </w:r>
      <w:proofErr w:type="gramEnd"/>
      <w:r w:rsidRPr="0095398B">
        <w:rPr>
          <w:szCs w:val="24"/>
        </w:rPr>
        <w:t xml:space="preserve"> A controller-initiated transaction creates the following service flow:</w:t>
      </w:r>
    </w:p>
    <w:p w:rsidR="002E2AD4" w:rsidRPr="0095398B" w:rsidRDefault="002E2AD4" w:rsidP="00C374C9">
      <w:pPr>
        <w:pStyle w:val="B1"/>
        <w:numPr>
          <w:ilvl w:val="0"/>
          <w:numId w:val="21"/>
        </w:numPr>
      </w:pPr>
      <w:r w:rsidRPr="0095398B">
        <w:t>The process controller requests from sensor to take a measurement (or from actuator to conduct actuation). The request is forwarded via the plant network and the wireless mesh to the S/A.</w:t>
      </w:r>
    </w:p>
    <w:p w:rsidR="002E2AD4" w:rsidRPr="0095398B" w:rsidRDefault="002E2AD4" w:rsidP="00C374C9">
      <w:pPr>
        <w:pStyle w:val="B1"/>
        <w:numPr>
          <w:ilvl w:val="0"/>
          <w:numId w:val="21"/>
        </w:numPr>
      </w:pPr>
      <w:r w:rsidRPr="0095398B">
        <w:t>The S/A processes the request and sends a replay in upstream direction to the controller. This reply may contain an acknowledgement or a measurement reading.</w:t>
      </w:r>
    </w:p>
    <w:p w:rsidR="002E2AD4" w:rsidRPr="0095398B" w:rsidRDefault="002E2AD4" w:rsidP="00C374C9">
      <w:pPr>
        <w:rPr>
          <w:szCs w:val="24"/>
        </w:rPr>
      </w:pPr>
      <w:r w:rsidRPr="0095398B">
        <w:rPr>
          <w:szCs w:val="24"/>
        </w:rPr>
        <w:t>An S/A-device initiated transaction creates the following service flow:</w:t>
      </w:r>
    </w:p>
    <w:p w:rsidR="002E2AD4" w:rsidRPr="0095398B" w:rsidRDefault="002E2AD4" w:rsidP="00C374C9">
      <w:pPr>
        <w:pStyle w:val="B1"/>
        <w:numPr>
          <w:ilvl w:val="0"/>
          <w:numId w:val="22"/>
        </w:numPr>
      </w:pPr>
      <w:r w:rsidRPr="0095398B">
        <w:t>The sensor sends measurement reading to the process controller. The request is forwarded via the wireless mesh and the plant network.</w:t>
      </w:r>
    </w:p>
    <w:p w:rsidR="002E2AD4" w:rsidRPr="0095398B" w:rsidRDefault="002E2AD4" w:rsidP="00C374C9">
      <w:pPr>
        <w:pStyle w:val="B1"/>
        <w:numPr>
          <w:ilvl w:val="0"/>
          <w:numId w:val="22"/>
        </w:numPr>
      </w:pPr>
      <w:r w:rsidRPr="0095398B">
        <w:t>The process controller may send an acknowledgement in opposite direction.</w:t>
      </w:r>
    </w:p>
    <w:p w:rsidR="002E2AD4" w:rsidRPr="0095398B" w:rsidRDefault="002E2AD4" w:rsidP="00C374C9">
      <w:pPr>
        <w:rPr>
          <w:szCs w:val="24"/>
        </w:rPr>
      </w:pPr>
      <w:r w:rsidRPr="0095398B">
        <w:rPr>
          <w:szCs w:val="24"/>
        </w:rPr>
        <w:t xml:space="preserve">For both controller- and S/A-initiated service flows, upstream and downstream transactions usually occur asynchronously. </w:t>
      </w:r>
    </w:p>
    <w:p w:rsidR="002E2AD4" w:rsidRPr="0095398B" w:rsidRDefault="002E2AD4" w:rsidP="002E2AD4">
      <w:pPr>
        <w:rPr>
          <w:szCs w:val="24"/>
        </w:rPr>
      </w:pPr>
    </w:p>
    <w:p w:rsidR="002E2AD4" w:rsidRPr="00414670" w:rsidRDefault="002E2AD4" w:rsidP="001E3FC5">
      <w:pPr>
        <w:pStyle w:val="TH"/>
      </w:pPr>
      <w:r w:rsidRPr="00414670">
        <w:rPr>
          <w:noProof/>
          <w:lang w:eastAsia="en-GB"/>
        </w:rPr>
        <w:drawing>
          <wp:inline distT="0" distB="0" distL="0" distR="0" wp14:anchorId="01AF974D" wp14:editId="484C2736">
            <wp:extent cx="5590540" cy="36607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0540" cy="3660775"/>
                    </a:xfrm>
                    <a:prstGeom prst="rect">
                      <a:avLst/>
                    </a:prstGeom>
                    <a:noFill/>
                  </pic:spPr>
                </pic:pic>
              </a:graphicData>
            </a:graphic>
          </wp:inline>
        </w:drawing>
      </w:r>
    </w:p>
    <w:p w:rsidR="002E2AD4" w:rsidRPr="006D1477" w:rsidRDefault="002E2AD4" w:rsidP="001E3FC5">
      <w:pPr>
        <w:pStyle w:val="TF"/>
      </w:pPr>
      <w:r w:rsidRPr="006D1477">
        <w:t>Figure 5.46.1.2: Communication Path for Service Flows between Process Controllers and S/</w:t>
      </w:r>
      <w:proofErr w:type="gramStart"/>
      <w:r w:rsidRPr="006D1477">
        <w:t>A Devices</w:t>
      </w:r>
      <w:proofErr w:type="gramEnd"/>
    </w:p>
    <w:p w:rsidR="002E2AD4" w:rsidRPr="00C374C9" w:rsidRDefault="002E2AD4" w:rsidP="00C374C9">
      <w:pPr>
        <w:keepNext/>
        <w:keepLines/>
        <w:overflowPunct w:val="0"/>
        <w:autoSpaceDE w:val="0"/>
        <w:autoSpaceDN w:val="0"/>
        <w:adjustRightInd w:val="0"/>
        <w:textAlignment w:val="baseline"/>
        <w:outlineLvl w:val="2"/>
        <w:rPr>
          <w:color w:val="000000"/>
          <w:szCs w:val="24"/>
        </w:rPr>
      </w:pPr>
      <w:r w:rsidRPr="009E0B4C">
        <w:rPr>
          <w:color w:val="000000"/>
          <w:szCs w:val="24"/>
        </w:rPr>
        <w:lastRenderedPageBreak/>
        <w:t xml:space="preserve">Figure </w:t>
      </w:r>
      <w:r>
        <w:rPr>
          <w:color w:val="000000"/>
          <w:szCs w:val="24"/>
        </w:rPr>
        <w:t>5.46.1.2</w:t>
      </w:r>
      <w:r w:rsidRPr="008E0B30">
        <w:rPr>
          <w:color w:val="000000"/>
          <w:szCs w:val="24"/>
        </w:rPr>
        <w:t xml:space="preserve"> depicts how communication will occur in process automation. In this use case, communication runs between process controller and S/A device via the plant network and the wireless mesh network. The wireless mesh may also support access for handheld devices for supervisory control or process monitoring purposes.</w:t>
      </w:r>
    </w:p>
    <w:p w:rsidR="002E2AD4" w:rsidRPr="0095398B" w:rsidRDefault="002E2AD4" w:rsidP="002E2AD4">
      <w:pPr>
        <w:pStyle w:val="Heading4"/>
      </w:pPr>
      <w:bookmarkStart w:id="1902" w:name="_Toc434174830"/>
      <w:bookmarkStart w:id="1903" w:name="_Toc436299437"/>
      <w:bookmarkStart w:id="1904" w:name="_Toc436300482"/>
      <w:bookmarkStart w:id="1905" w:name="_Toc442341098"/>
      <w:bookmarkStart w:id="1906" w:name="_Toc442345289"/>
      <w:bookmarkStart w:id="1907" w:name="_Toc442345669"/>
      <w:bookmarkStart w:id="1908" w:name="_Toc442346050"/>
      <w:bookmarkStart w:id="1909" w:name="_Toc442346431"/>
      <w:r w:rsidRPr="0095398B">
        <w:t>5.</w:t>
      </w:r>
      <w:r>
        <w:t>4</w:t>
      </w:r>
      <w:r w:rsidRPr="0095398B">
        <w:t>6.</w:t>
      </w:r>
      <w:r>
        <w:t>1.3</w:t>
      </w:r>
      <w:r w:rsidRPr="0095398B">
        <w:tab/>
        <w:t>Post-conditions</w:t>
      </w:r>
      <w:bookmarkEnd w:id="1902"/>
      <w:bookmarkEnd w:id="1903"/>
      <w:bookmarkEnd w:id="1904"/>
      <w:bookmarkEnd w:id="1905"/>
      <w:bookmarkEnd w:id="1906"/>
      <w:bookmarkEnd w:id="1907"/>
      <w:bookmarkEnd w:id="1908"/>
      <w:bookmarkEnd w:id="1909"/>
    </w:p>
    <w:p w:rsidR="002E2AD4" w:rsidRPr="009E0B4C" w:rsidRDefault="002E2AD4" w:rsidP="002E2AD4">
      <w:pPr>
        <w:pStyle w:val="Heading3"/>
      </w:pPr>
      <w:bookmarkStart w:id="1910" w:name="_Toc434174831"/>
      <w:bookmarkStart w:id="1911" w:name="_Toc436299438"/>
      <w:bookmarkStart w:id="1912" w:name="_Toc436300483"/>
      <w:bookmarkStart w:id="1913" w:name="_Toc442341099"/>
      <w:bookmarkStart w:id="1914" w:name="_Toc442345290"/>
      <w:bookmarkStart w:id="1915" w:name="_Toc442345670"/>
      <w:bookmarkStart w:id="1916" w:name="_Toc442346051"/>
      <w:bookmarkStart w:id="1917" w:name="_Toc442346432"/>
      <w:r w:rsidRPr="00414670">
        <w:t>5.</w:t>
      </w:r>
      <w:r>
        <w:t>4</w:t>
      </w:r>
      <w:r w:rsidRPr="00030727">
        <w:t>6</w:t>
      </w:r>
      <w:r w:rsidRPr="00843473">
        <w:t>.</w:t>
      </w:r>
      <w:r>
        <w:t>2</w:t>
      </w:r>
      <w:r w:rsidRPr="002F4248">
        <w:tab/>
        <w:t>Pot</w:t>
      </w:r>
      <w:r w:rsidRPr="009E0B4C">
        <w:t>ential Service Requirements</w:t>
      </w:r>
      <w:bookmarkEnd w:id="1910"/>
      <w:bookmarkEnd w:id="1911"/>
      <w:bookmarkEnd w:id="1912"/>
      <w:bookmarkEnd w:id="1913"/>
      <w:bookmarkEnd w:id="1914"/>
      <w:bookmarkEnd w:id="1915"/>
      <w:bookmarkEnd w:id="1916"/>
      <w:bookmarkEnd w:id="1917"/>
    </w:p>
    <w:p w:rsidR="002E2AD4" w:rsidRPr="008B67E3" w:rsidRDefault="002E2AD4" w:rsidP="00C374C9">
      <w:pPr>
        <w:rPr>
          <w:szCs w:val="24"/>
        </w:rPr>
      </w:pPr>
      <w:r w:rsidRPr="008B67E3">
        <w:rPr>
          <w:szCs w:val="24"/>
        </w:rPr>
        <w:t>The 3GPP system shall support [10k sensor nodes within an area of 10sqkm.]</w:t>
      </w:r>
    </w:p>
    <w:p w:rsidR="002E2AD4" w:rsidRPr="00DF5EFD" w:rsidRDefault="002E2AD4" w:rsidP="00C374C9">
      <w:pPr>
        <w:rPr>
          <w:szCs w:val="24"/>
        </w:rPr>
      </w:pPr>
      <w:r w:rsidRPr="008B67E3">
        <w:rPr>
          <w:szCs w:val="24"/>
        </w:rPr>
        <w:t>Reliability for the trans</w:t>
      </w:r>
      <w:r w:rsidRPr="0095398B">
        <w:rPr>
          <w:szCs w:val="24"/>
        </w:rPr>
        <w:t>port of transactions, measured as the fractions of packet losses, should remain [below 10</w:t>
      </w:r>
      <w:r w:rsidRPr="0095398B">
        <w:rPr>
          <w:szCs w:val="24"/>
          <w:vertAlign w:val="superscript"/>
        </w:rPr>
        <w:t>-5</w:t>
      </w:r>
      <w:r w:rsidRPr="00DF5EFD">
        <w:rPr>
          <w:szCs w:val="24"/>
        </w:rPr>
        <w:t>.]</w:t>
      </w:r>
    </w:p>
    <w:p w:rsidR="002E2AD4" w:rsidRPr="00DF5EFD" w:rsidRDefault="002E2AD4" w:rsidP="00C374C9">
      <w:pPr>
        <w:rPr>
          <w:szCs w:val="24"/>
        </w:rPr>
      </w:pPr>
      <w:r w:rsidRPr="00DF5EFD">
        <w:rPr>
          <w:szCs w:val="24"/>
        </w:rPr>
        <w:t>The 3GPP system shall support a [transaction latency of 50-100ms], defined as the overall cycle time between a sensor reading and action from process controller.</w:t>
      </w:r>
    </w:p>
    <w:p w:rsidR="002E2AD4" w:rsidRPr="00DF5EFD" w:rsidRDefault="002E2AD4" w:rsidP="00C374C9">
      <w:pPr>
        <w:rPr>
          <w:szCs w:val="24"/>
        </w:rPr>
      </w:pPr>
      <w:r w:rsidRPr="00DF5EFD">
        <w:rPr>
          <w:szCs w:val="24"/>
        </w:rPr>
        <w:t>The 3GPP system shall allow a battery powered sensor lifetime of multiple years while enabling a transaction rate of one every few seconds</w:t>
      </w:r>
    </w:p>
    <w:p w:rsidR="002E2AD4" w:rsidRPr="00DF5EFD" w:rsidRDefault="002E2AD4" w:rsidP="00C374C9">
      <w:pPr>
        <w:rPr>
          <w:szCs w:val="24"/>
        </w:rPr>
      </w:pPr>
      <w:r w:rsidRPr="00DF5EFD">
        <w:rPr>
          <w:szCs w:val="24"/>
        </w:rPr>
        <w:t>Transactions should be sufficiently integrity- and confidential</w:t>
      </w:r>
      <w:r>
        <w:rPr>
          <w:szCs w:val="24"/>
        </w:rPr>
        <w:t>it</w:t>
      </w:r>
      <w:r w:rsidRPr="00DF5EFD">
        <w:rPr>
          <w:szCs w:val="24"/>
        </w:rPr>
        <w:t>y-</w:t>
      </w:r>
      <w:r w:rsidR="00C374C9">
        <w:rPr>
          <w:szCs w:val="24"/>
        </w:rPr>
        <w:t xml:space="preserve"> </w:t>
      </w:r>
      <w:r w:rsidRPr="00DF5EFD">
        <w:rPr>
          <w:szCs w:val="24"/>
        </w:rPr>
        <w:t>protected.</w:t>
      </w:r>
    </w:p>
    <w:p w:rsidR="002E2AD4" w:rsidRPr="00C374C9" w:rsidRDefault="002E2AD4" w:rsidP="00C374C9">
      <w:pPr>
        <w:pStyle w:val="NO"/>
      </w:pPr>
      <w:r>
        <w:t>NOTE:</w:t>
      </w:r>
      <w:r w:rsidR="0086004A">
        <w:tab/>
      </w:r>
      <w:r>
        <w:t>The above</w:t>
      </w:r>
      <w:r w:rsidRPr="008E0B30">
        <w:t xml:space="preserve"> requirements are for end to end performance, defined as communications sent by source and communication received by target.</w:t>
      </w:r>
    </w:p>
    <w:p w:rsidR="002E2AD4" w:rsidRPr="00DF5EFD" w:rsidRDefault="002E2AD4" w:rsidP="002E2AD4">
      <w:pPr>
        <w:pStyle w:val="Heading3"/>
      </w:pPr>
      <w:bookmarkStart w:id="1918" w:name="_Toc434174832"/>
      <w:bookmarkStart w:id="1919" w:name="_Toc436299439"/>
      <w:bookmarkStart w:id="1920" w:name="_Toc436300484"/>
      <w:bookmarkStart w:id="1921" w:name="_Toc442341100"/>
      <w:bookmarkStart w:id="1922" w:name="_Toc442345291"/>
      <w:bookmarkStart w:id="1923" w:name="_Toc442345671"/>
      <w:bookmarkStart w:id="1924" w:name="_Toc442346052"/>
      <w:bookmarkStart w:id="1925" w:name="_Toc442346433"/>
      <w:r w:rsidRPr="00DF5EFD">
        <w:t>5.</w:t>
      </w:r>
      <w:r>
        <w:t>4</w:t>
      </w:r>
      <w:r w:rsidRPr="00DF5EFD">
        <w:t>6.</w:t>
      </w:r>
      <w:r>
        <w:t>3</w:t>
      </w:r>
      <w:r w:rsidRPr="00DF5EFD">
        <w:tab/>
        <w:t>Potential Operational Requirements</w:t>
      </w:r>
      <w:bookmarkEnd w:id="1918"/>
      <w:bookmarkEnd w:id="1919"/>
      <w:bookmarkEnd w:id="1920"/>
      <w:bookmarkEnd w:id="1921"/>
      <w:bookmarkEnd w:id="1922"/>
      <w:bookmarkEnd w:id="1923"/>
      <w:bookmarkEnd w:id="1924"/>
      <w:bookmarkEnd w:id="1925"/>
    </w:p>
    <w:p w:rsidR="002E2AD4" w:rsidRPr="00A53AA3" w:rsidRDefault="002E2AD4" w:rsidP="002E2AD4"/>
    <w:p w:rsidR="002E2AD4" w:rsidRPr="00FC4E3D" w:rsidRDefault="002E2AD4" w:rsidP="002E2AD4">
      <w:pPr>
        <w:pStyle w:val="Heading2"/>
      </w:pPr>
      <w:bookmarkStart w:id="1926" w:name="_Toc434174833"/>
      <w:bookmarkStart w:id="1927" w:name="_Toc436299440"/>
      <w:bookmarkStart w:id="1928" w:name="_Toc436300485"/>
      <w:bookmarkStart w:id="1929" w:name="_Toc442341101"/>
      <w:bookmarkStart w:id="1930" w:name="_Toc442345292"/>
      <w:bookmarkStart w:id="1931" w:name="_Toc442345672"/>
      <w:bookmarkStart w:id="1932" w:name="_Toc442346053"/>
      <w:bookmarkStart w:id="1933" w:name="_Toc442346434"/>
      <w:r w:rsidRPr="0009799E">
        <w:t>5.</w:t>
      </w:r>
      <w:r>
        <w:t>4</w:t>
      </w:r>
      <w:r w:rsidRPr="008F6AAB">
        <w:t>7</w:t>
      </w:r>
      <w:r w:rsidRPr="00FC4E3D">
        <w:tab/>
        <w:t>SMARTER Service Continuity</w:t>
      </w:r>
      <w:bookmarkEnd w:id="1926"/>
      <w:bookmarkEnd w:id="1927"/>
      <w:bookmarkEnd w:id="1928"/>
      <w:bookmarkEnd w:id="1929"/>
      <w:bookmarkEnd w:id="1930"/>
      <w:bookmarkEnd w:id="1931"/>
      <w:bookmarkEnd w:id="1932"/>
      <w:bookmarkEnd w:id="1933"/>
    </w:p>
    <w:p w:rsidR="002E2AD4" w:rsidRPr="0030532D" w:rsidRDefault="002E2AD4" w:rsidP="002E2AD4">
      <w:pPr>
        <w:pStyle w:val="Heading3"/>
        <w:rPr>
          <w:rFonts w:eastAsia="SimSun"/>
        </w:rPr>
      </w:pPr>
      <w:bookmarkStart w:id="1934" w:name="_Toc434174834"/>
      <w:bookmarkStart w:id="1935" w:name="_Toc436299441"/>
      <w:bookmarkStart w:id="1936" w:name="_Toc436300486"/>
      <w:bookmarkStart w:id="1937" w:name="_Toc442341102"/>
      <w:bookmarkStart w:id="1938" w:name="_Toc442345293"/>
      <w:bookmarkStart w:id="1939" w:name="_Toc442345673"/>
      <w:bookmarkStart w:id="1940" w:name="_Toc442346054"/>
      <w:bookmarkStart w:id="1941" w:name="_Toc442346435"/>
      <w:r w:rsidRPr="00FC4E3D">
        <w:rPr>
          <w:rFonts w:eastAsia="SimSun"/>
        </w:rPr>
        <w:t>5.</w:t>
      </w:r>
      <w:r>
        <w:rPr>
          <w:rFonts w:eastAsia="SimSun"/>
        </w:rPr>
        <w:t>4</w:t>
      </w:r>
      <w:r w:rsidRPr="00FC4E3D">
        <w:rPr>
          <w:rFonts w:eastAsia="SimSun"/>
        </w:rPr>
        <w:t>7</w:t>
      </w:r>
      <w:r w:rsidRPr="0030532D">
        <w:rPr>
          <w:rFonts w:eastAsia="SimSun"/>
        </w:rPr>
        <w:t>.1</w:t>
      </w:r>
      <w:r w:rsidRPr="0030532D">
        <w:rPr>
          <w:rFonts w:eastAsia="SimSun"/>
        </w:rPr>
        <w:tab/>
        <w:t>Description</w:t>
      </w:r>
      <w:bookmarkEnd w:id="1934"/>
      <w:bookmarkEnd w:id="1935"/>
      <w:bookmarkEnd w:id="1936"/>
      <w:bookmarkEnd w:id="1937"/>
      <w:bookmarkEnd w:id="1938"/>
      <w:bookmarkEnd w:id="1939"/>
      <w:bookmarkEnd w:id="1940"/>
      <w:bookmarkEnd w:id="1941"/>
    </w:p>
    <w:p w:rsidR="002E2AD4" w:rsidRPr="00414670" w:rsidRDefault="002E2AD4" w:rsidP="00C374C9">
      <w:pPr>
        <w:rPr>
          <w:rFonts w:eastAsia="SimSun"/>
          <w:lang w:eastAsia="zh-CN"/>
        </w:rPr>
      </w:pPr>
      <w:r w:rsidRPr="00414670">
        <w:rPr>
          <w:rFonts w:eastAsia="SimSun"/>
          <w:lang w:eastAsia="zh-CN"/>
        </w:rPr>
        <w:t>Service continuity in mobile networks is often perceived as being synonymous with IP address preservation. To enable service continuity today, the mobile device is typically assigned an IP address that is hosted at an “IP anchor” node residing sufficiently deep inside the core network. The traffic between the mobile device and the IP anchor node is tunnelled, whereas IP routing is used only within the packet data network that starts at the IP anchor node. Even though this tunnelled data path may lead to very inefficient resource use in certain scenarios (e.g. two U</w:t>
      </w:r>
      <w:r w:rsidR="005C7AEE">
        <w:rPr>
          <w:rFonts w:eastAsia="SimSun"/>
          <w:lang w:eastAsia="zh-CN"/>
        </w:rPr>
        <w:t>E</w:t>
      </w:r>
      <w:r w:rsidRPr="00414670">
        <w:rPr>
          <w:rFonts w:eastAsia="SimSun"/>
          <w:lang w:eastAsia="zh-CN"/>
        </w:rPr>
        <w:t xml:space="preserve">s under the same </w:t>
      </w:r>
      <w:proofErr w:type="spellStart"/>
      <w:r w:rsidRPr="00414670">
        <w:rPr>
          <w:rFonts w:eastAsia="SimSun"/>
          <w:lang w:eastAsia="zh-CN"/>
        </w:rPr>
        <w:t>eNB</w:t>
      </w:r>
      <w:proofErr w:type="spellEnd"/>
      <w:r w:rsidRPr="00414670">
        <w:rPr>
          <w:rFonts w:eastAsia="SimSun"/>
          <w:lang w:eastAsia="zh-CN"/>
        </w:rPr>
        <w:t xml:space="preserve"> communicating with each other via a long hairpin), this is still done in order to support the IP address preservation.</w:t>
      </w:r>
    </w:p>
    <w:p w:rsidR="002E2AD4" w:rsidRPr="008E0B30" w:rsidRDefault="002E2AD4" w:rsidP="00C374C9">
      <w:r w:rsidRPr="00414670">
        <w:rPr>
          <w:rFonts w:eastAsia="SimSun"/>
          <w:lang w:eastAsia="zh-CN"/>
        </w:rPr>
        <w:t>However, many applications today can survive an IP address change. One example</w:t>
      </w:r>
      <w:r w:rsidRPr="00414670">
        <w:t xml:space="preserve"> are SIP (Session Initiation Protocol) based applications, where a “SIP </w:t>
      </w:r>
      <w:proofErr w:type="spellStart"/>
      <w:r w:rsidRPr="00414670">
        <w:t>reINVITE</w:t>
      </w:r>
      <w:proofErr w:type="spellEnd"/>
      <w:r w:rsidRPr="00030727">
        <w:t>” message is sent in order to update the remote party of the new IP address that will be us</w:t>
      </w:r>
      <w:r w:rsidRPr="00843473">
        <w:t xml:space="preserve">ed as the contact address for </w:t>
      </w:r>
      <w:r w:rsidRPr="002F4248">
        <w:t xml:space="preserve">future user plane traffic. Another example </w:t>
      </w:r>
      <w:proofErr w:type="gramStart"/>
      <w:r w:rsidRPr="002F4248">
        <w:t>are</w:t>
      </w:r>
      <w:proofErr w:type="gramEnd"/>
      <w:r w:rsidRPr="002F4248">
        <w:t xml:space="preserve"> DASH (Dynamic Adaptive Streaming over HTTP) based applications which not only can survive a change in IP address, but can also resume with content delivery from a different content dis</w:t>
      </w:r>
      <w:r w:rsidRPr="009E0B4C">
        <w:t xml:space="preserve">tribution server. This is enabled by associating the content segments </w:t>
      </w:r>
      <w:proofErr w:type="gramStart"/>
      <w:r w:rsidRPr="009E0B4C">
        <w:t>with a globally unique transport-independent labels</w:t>
      </w:r>
      <w:proofErr w:type="gramEnd"/>
      <w:r w:rsidRPr="009E0B4C">
        <w:t xml:space="preserve"> (URLs), so that the streaming client can always determine the next-in-line content segment and request it from the content distributio</w:t>
      </w:r>
      <w:r w:rsidRPr="008E0B30">
        <w:t>n network (including from a different server).</w:t>
      </w:r>
    </w:p>
    <w:p w:rsidR="002E2AD4" w:rsidRPr="00DF5EFD" w:rsidRDefault="002E2AD4" w:rsidP="00C374C9">
      <w:r w:rsidRPr="008B67E3">
        <w:t>With the ever-increasing multimedia broadband (MBB) data volumes, it would be beneficial if the 3GPP system could select an IP anchor node that is located close to the radio access network edge and to the current UE location. This would allow for offloading of the IP traffic from the 3GPP system user plane onto traditional IP routing networks close to the network edge, which minimises the tunnelled part and maximises the IP routed part. This in turn has the fol</w:t>
      </w:r>
      <w:r w:rsidRPr="00DF5EFD">
        <w:t>lowing advantages:</w:t>
      </w:r>
    </w:p>
    <w:p w:rsidR="002E2AD4" w:rsidRPr="00DF5EFD" w:rsidRDefault="002E2AD4" w:rsidP="00C374C9">
      <w:pPr>
        <w:pStyle w:val="B1"/>
        <w:numPr>
          <w:ilvl w:val="0"/>
          <w:numId w:val="23"/>
        </w:numPr>
      </w:pPr>
      <w:r w:rsidRPr="00DF5EFD">
        <w:t>Increased scalability of the 3GPP system user plane nodes.</w:t>
      </w:r>
    </w:p>
    <w:p w:rsidR="002E2AD4" w:rsidRPr="00DF5EFD" w:rsidRDefault="002E2AD4" w:rsidP="00C374C9">
      <w:pPr>
        <w:pStyle w:val="B1"/>
        <w:numPr>
          <w:ilvl w:val="0"/>
          <w:numId w:val="23"/>
        </w:numPr>
      </w:pPr>
      <w:r w:rsidRPr="00DF5EFD">
        <w:t xml:space="preserve">Optimization of the end-to-end communication path by avoidance of triangular routing via the IP anchor node. </w:t>
      </w:r>
    </w:p>
    <w:p w:rsidR="002E2AD4" w:rsidRPr="00DF5EFD" w:rsidRDefault="002E2AD4" w:rsidP="00C374C9">
      <w:pPr>
        <w:pStyle w:val="B1"/>
        <w:numPr>
          <w:ilvl w:val="0"/>
          <w:numId w:val="23"/>
        </w:numPr>
      </w:pPr>
      <w:r w:rsidRPr="00DF5EFD">
        <w:t>Content delivery is resumed from a geographically closer content distribution server, which further reduces the traffic load on the 3GPP network.</w:t>
      </w:r>
    </w:p>
    <w:p w:rsidR="002E2AD4" w:rsidRPr="00DF5EFD" w:rsidRDefault="002E2AD4" w:rsidP="00C374C9">
      <w:pPr>
        <w:pStyle w:val="B1"/>
        <w:numPr>
          <w:ilvl w:val="0"/>
          <w:numId w:val="23"/>
        </w:numPr>
      </w:pPr>
      <w:r w:rsidRPr="00DF5EFD">
        <w:t xml:space="preserve">Lower end-to-end latency of data transmission. </w:t>
      </w:r>
    </w:p>
    <w:p w:rsidR="002E2AD4" w:rsidRPr="00A53AA3" w:rsidRDefault="002E2AD4" w:rsidP="00C374C9">
      <w:pPr>
        <w:pStyle w:val="B1"/>
        <w:numPr>
          <w:ilvl w:val="0"/>
          <w:numId w:val="23"/>
        </w:numPr>
      </w:pPr>
      <w:r w:rsidRPr="00A53AA3">
        <w:t>Better user experience.</w:t>
      </w:r>
    </w:p>
    <w:p w:rsidR="002E2AD4" w:rsidRPr="008B67E3" w:rsidRDefault="002E2AD4" w:rsidP="00C374C9">
      <w:r w:rsidRPr="0009799E">
        <w:lastRenderedPageBreak/>
        <w:t xml:space="preserve">Figure </w:t>
      </w:r>
      <w:r>
        <w:t>5.47.</w:t>
      </w:r>
      <w:r w:rsidRPr="00233F07">
        <w:t>1</w:t>
      </w:r>
      <w:r w:rsidRPr="00414670">
        <w:t xml:space="preserve"> depicts an example of a UE which </w:t>
      </w:r>
      <w:r w:rsidRPr="00030727">
        <w:t xml:space="preserve">starts receiving content from server CDN A </w:t>
      </w:r>
      <w:r w:rsidRPr="00843473">
        <w:t>and, at</w:t>
      </w:r>
      <w:r w:rsidRPr="002F4248">
        <w:t xml:space="preserve"> some point, h</w:t>
      </w:r>
      <w:r w:rsidRPr="009E0B4C">
        <w:t xml:space="preserve">aving determined that the current IP anchor is </w:t>
      </w:r>
      <w:proofErr w:type="gramStart"/>
      <w:r w:rsidRPr="009E0B4C">
        <w:t>suboptimal,</w:t>
      </w:r>
      <w:proofErr w:type="gramEnd"/>
      <w:r w:rsidRPr="009E0B4C">
        <w:t xml:space="preserve"> the system decides to establish an optimal PDN connection for the same service using a different IP anchor node.</w:t>
      </w:r>
      <w:r w:rsidRPr="008E0B30" w:rsidDel="00D90776">
        <w:t xml:space="preserve"> </w:t>
      </w:r>
      <w:r w:rsidRPr="008E0B30">
        <w:t xml:space="preserve">When the </w:t>
      </w:r>
      <w:proofErr w:type="gramStart"/>
      <w:r w:rsidRPr="008E0B30">
        <w:t>network IP anchor</w:t>
      </w:r>
      <w:proofErr w:type="gramEnd"/>
      <w:r w:rsidRPr="008E0B30">
        <w:t xml:space="preserve"> node changes, there may be an interruption in the service</w:t>
      </w:r>
      <w:r w:rsidRPr="008B67E3">
        <w:t>, and it is desired that this interruption time be minimized.</w:t>
      </w:r>
    </w:p>
    <w:p w:rsidR="002E2AD4" w:rsidRPr="00414670" w:rsidRDefault="002E2AD4" w:rsidP="001E3FC5">
      <w:pPr>
        <w:pStyle w:val="TH"/>
      </w:pPr>
      <w:r w:rsidRPr="00414670">
        <w:object w:dxaOrig="10066" w:dyaOrig="14206">
          <v:shape id="_x0000_i1027" type="#_x0000_t75" style="width:405.8pt;height:572.75pt" o:ole="">
            <v:imagedata r:id="rId38" o:title=""/>
          </v:shape>
          <o:OLEObject Type="Embed" ProgID="Visio.Drawing.15" ShapeID="_x0000_i1027" DrawAspect="Content" ObjectID="_1516087732" r:id="rId39"/>
        </w:object>
      </w:r>
    </w:p>
    <w:p w:rsidR="00414670" w:rsidRPr="00233F07" w:rsidRDefault="00414670" w:rsidP="001E3FC5">
      <w:pPr>
        <w:pStyle w:val="TF"/>
      </w:pPr>
      <w:r w:rsidRPr="00233F07">
        <w:t xml:space="preserve">Figure </w:t>
      </w:r>
      <w:r w:rsidR="00233F07" w:rsidRPr="00754B27">
        <w:t>5.47.</w:t>
      </w:r>
      <w:r w:rsidRPr="00754B27">
        <w:t>1</w:t>
      </w:r>
      <w:r w:rsidRPr="00233F07">
        <w:t>: Example of change in IP anchor node for a given service</w:t>
      </w:r>
    </w:p>
    <w:p w:rsidR="00414670" w:rsidRPr="00414670" w:rsidRDefault="00414670" w:rsidP="00414670">
      <w:pPr>
        <w:pStyle w:val="Heading3"/>
      </w:pPr>
      <w:bookmarkStart w:id="1942" w:name="_Toc434174835"/>
      <w:bookmarkStart w:id="1943" w:name="_Toc436299442"/>
      <w:bookmarkStart w:id="1944" w:name="_Toc436300487"/>
      <w:bookmarkStart w:id="1945" w:name="_Toc442341103"/>
      <w:bookmarkStart w:id="1946" w:name="_Toc442345294"/>
      <w:bookmarkStart w:id="1947" w:name="_Toc442345674"/>
      <w:bookmarkStart w:id="1948" w:name="_Toc442346055"/>
      <w:bookmarkStart w:id="1949" w:name="_Toc442346436"/>
      <w:r w:rsidRPr="00414670">
        <w:rPr>
          <w:rFonts w:eastAsia="SimSun"/>
          <w:lang w:eastAsia="zh-CN"/>
        </w:rPr>
        <w:lastRenderedPageBreak/>
        <w:t>5</w:t>
      </w:r>
      <w:r w:rsidRPr="00414670">
        <w:t>.</w:t>
      </w:r>
      <w:r w:rsidR="00233F07">
        <w:t>4</w:t>
      </w:r>
      <w:r w:rsidRPr="00414670">
        <w:t>7.2</w:t>
      </w:r>
      <w:r w:rsidRPr="00414670">
        <w:tab/>
        <w:t>Potential Service Requirements</w:t>
      </w:r>
      <w:bookmarkEnd w:id="1942"/>
      <w:bookmarkEnd w:id="1943"/>
      <w:bookmarkEnd w:id="1944"/>
      <w:bookmarkEnd w:id="1945"/>
      <w:bookmarkEnd w:id="1946"/>
      <w:bookmarkEnd w:id="1947"/>
      <w:bookmarkEnd w:id="1948"/>
      <w:bookmarkEnd w:id="1949"/>
    </w:p>
    <w:p w:rsidR="005F42B0" w:rsidRDefault="005F42B0" w:rsidP="00414670">
      <w:pPr>
        <w:pStyle w:val="Heading3"/>
        <w:rPr>
          <w:rFonts w:ascii="Times New Roman" w:eastAsia="SimSun" w:hAnsi="Times New Roman"/>
          <w:sz w:val="20"/>
          <w:lang w:eastAsia="zh-CN"/>
        </w:rPr>
      </w:pPr>
    </w:p>
    <w:p w:rsidR="00414670" w:rsidRPr="00414670" w:rsidRDefault="00414670" w:rsidP="00414670">
      <w:pPr>
        <w:pStyle w:val="Heading3"/>
      </w:pPr>
      <w:bookmarkStart w:id="1950" w:name="_Toc434174836"/>
      <w:bookmarkStart w:id="1951" w:name="_Toc436299443"/>
      <w:bookmarkStart w:id="1952" w:name="_Toc436300488"/>
      <w:bookmarkStart w:id="1953" w:name="_Toc442341104"/>
      <w:bookmarkStart w:id="1954" w:name="_Toc442345295"/>
      <w:bookmarkStart w:id="1955" w:name="_Toc442345675"/>
      <w:bookmarkStart w:id="1956" w:name="_Toc442346056"/>
      <w:bookmarkStart w:id="1957" w:name="_Toc442346437"/>
      <w:r w:rsidRPr="00414670">
        <w:rPr>
          <w:rFonts w:eastAsia="SimSun"/>
          <w:lang w:eastAsia="zh-CN"/>
        </w:rPr>
        <w:t>5</w:t>
      </w:r>
      <w:r w:rsidRPr="00414670">
        <w:t>.</w:t>
      </w:r>
      <w:r w:rsidR="00233F07">
        <w:t>4</w:t>
      </w:r>
      <w:r w:rsidRPr="00414670">
        <w:t>7.3</w:t>
      </w:r>
      <w:r w:rsidRPr="00414670">
        <w:tab/>
        <w:t>Potential Operational Requirements</w:t>
      </w:r>
      <w:bookmarkEnd w:id="1950"/>
      <w:bookmarkEnd w:id="1951"/>
      <w:bookmarkEnd w:id="1952"/>
      <w:bookmarkEnd w:id="1953"/>
      <w:bookmarkEnd w:id="1954"/>
      <w:bookmarkEnd w:id="1955"/>
      <w:bookmarkEnd w:id="1956"/>
      <w:bookmarkEnd w:id="1957"/>
    </w:p>
    <w:p w:rsidR="00414670" w:rsidRPr="00414670" w:rsidRDefault="00414670" w:rsidP="00C374C9">
      <w:pPr>
        <w:rPr>
          <w:rFonts w:eastAsia="SimSun"/>
          <w:lang w:eastAsia="zh-CN"/>
        </w:rPr>
      </w:pPr>
      <w:r w:rsidRPr="00414670">
        <w:rPr>
          <w:rFonts w:eastAsia="SimSun"/>
          <w:lang w:eastAsia="zh-CN"/>
        </w:rPr>
        <w:t>Subject to operator’s policy, the 3GPP system shall be able to change the IP anchoring point for a UE with minimal impact on the user experience.</w:t>
      </w:r>
    </w:p>
    <w:p w:rsidR="00414670" w:rsidRPr="00414670" w:rsidRDefault="00414670" w:rsidP="00414670"/>
    <w:p w:rsidR="00414670" w:rsidRPr="00DF1926" w:rsidRDefault="00414670" w:rsidP="00414670">
      <w:pPr>
        <w:pStyle w:val="Heading2"/>
      </w:pPr>
      <w:bookmarkStart w:id="1958" w:name="_Toc434174837"/>
      <w:bookmarkStart w:id="1959" w:name="_Toc436299444"/>
      <w:bookmarkStart w:id="1960" w:name="_Toc436300489"/>
      <w:bookmarkStart w:id="1961" w:name="_Toc442341105"/>
      <w:bookmarkStart w:id="1962" w:name="_Toc442345296"/>
      <w:bookmarkStart w:id="1963" w:name="_Toc442345676"/>
      <w:bookmarkStart w:id="1964" w:name="_Toc442346057"/>
      <w:bookmarkStart w:id="1965" w:name="_Toc442346438"/>
      <w:r w:rsidRPr="00DF1926">
        <w:t>5.</w:t>
      </w:r>
      <w:r w:rsidR="005F42B0">
        <w:t>4</w:t>
      </w:r>
      <w:r>
        <w:t>8</w:t>
      </w:r>
      <w:r w:rsidRPr="00DF1926">
        <w:tab/>
        <w:t>Provision of essential services for very low-ARPU areas</w:t>
      </w:r>
      <w:bookmarkEnd w:id="1958"/>
      <w:bookmarkEnd w:id="1959"/>
      <w:bookmarkEnd w:id="1960"/>
      <w:bookmarkEnd w:id="1961"/>
      <w:bookmarkEnd w:id="1962"/>
      <w:bookmarkEnd w:id="1963"/>
      <w:bookmarkEnd w:id="1964"/>
      <w:bookmarkEnd w:id="1965"/>
    </w:p>
    <w:p w:rsidR="00414670" w:rsidRPr="00DF1926" w:rsidRDefault="00414670" w:rsidP="00414670">
      <w:pPr>
        <w:pStyle w:val="Heading3"/>
      </w:pPr>
      <w:bookmarkStart w:id="1966" w:name="_Toc434174838"/>
      <w:bookmarkStart w:id="1967" w:name="_Toc436299445"/>
      <w:bookmarkStart w:id="1968" w:name="_Toc436300490"/>
      <w:bookmarkStart w:id="1969" w:name="_Toc442341106"/>
      <w:bookmarkStart w:id="1970" w:name="_Toc442345297"/>
      <w:bookmarkStart w:id="1971" w:name="_Toc442345677"/>
      <w:bookmarkStart w:id="1972" w:name="_Toc442346058"/>
      <w:bookmarkStart w:id="1973" w:name="_Toc442346439"/>
      <w:r w:rsidRPr="00DF1926">
        <w:t>5.</w:t>
      </w:r>
      <w:r w:rsidR="005F42B0">
        <w:t>4</w:t>
      </w:r>
      <w:r>
        <w:t>8</w:t>
      </w:r>
      <w:r w:rsidRPr="00DF1926">
        <w:t>.1</w:t>
      </w:r>
      <w:r w:rsidRPr="00DF1926">
        <w:tab/>
        <w:t>Description</w:t>
      </w:r>
      <w:bookmarkEnd w:id="1966"/>
      <w:bookmarkEnd w:id="1967"/>
      <w:bookmarkEnd w:id="1968"/>
      <w:bookmarkEnd w:id="1969"/>
      <w:bookmarkEnd w:id="1970"/>
      <w:bookmarkEnd w:id="1971"/>
      <w:bookmarkEnd w:id="1972"/>
      <w:bookmarkEnd w:id="1973"/>
    </w:p>
    <w:p w:rsidR="00414670" w:rsidRPr="00DF1926" w:rsidRDefault="00414670" w:rsidP="00C374C9">
      <w:pPr>
        <w:rPr>
          <w:rFonts w:eastAsia="Calibri"/>
        </w:rPr>
      </w:pPr>
      <w:r w:rsidRPr="00DF1926">
        <w:t>The objective is to provide access to the network in low-ARPU areas where there is a need for</w:t>
      </w:r>
      <w:r w:rsidRPr="00DF1926">
        <w:rPr>
          <w:rFonts w:eastAsia="Calibri"/>
        </w:rPr>
        <w:t xml:space="preserve"> providing access to essential services with a basic Internet access (e.g. Basic broadband speeds, relaxed latency requirements).</w:t>
      </w:r>
    </w:p>
    <w:p w:rsidR="00414670" w:rsidRPr="00DF1926" w:rsidRDefault="00414670" w:rsidP="00414670">
      <w:r w:rsidRPr="00DF1926">
        <w:t>A use case can be the following:</w:t>
      </w:r>
    </w:p>
    <w:p w:rsidR="00414670" w:rsidRPr="00DF1926" w:rsidRDefault="00414670" w:rsidP="00414670">
      <w:proofErr w:type="spellStart"/>
      <w:r w:rsidRPr="00DF1926">
        <w:t>Amadi</w:t>
      </w:r>
      <w:proofErr w:type="spellEnd"/>
      <w:r w:rsidRPr="00DF1926">
        <w:t xml:space="preserve"> lives in a small village in a scarcely populated region of central Africa. Before going into town to sell the results of the cereal harvest, he gets market prices of crops and cattle from many markets in the country from his device (terminal or user equipment). </w:t>
      </w:r>
      <w:proofErr w:type="spellStart"/>
      <w:r w:rsidRPr="00DF1926">
        <w:t>Amadi’s</w:t>
      </w:r>
      <w:proofErr w:type="spellEnd"/>
      <w:r w:rsidRPr="00DF1926">
        <w:t xml:space="preserve"> device (terminal or user equipment) gives also access to other critical services about social relationships, administrative process</w:t>
      </w:r>
      <w:proofErr w:type="gramStart"/>
      <w:r w:rsidRPr="00DF1926">
        <w:t>,,</w:t>
      </w:r>
      <w:proofErr w:type="gramEnd"/>
      <w:r w:rsidRPr="00DF1926">
        <w:t xml:space="preserve"> banking services, health monitoring, education services, news and knowledge.</w:t>
      </w:r>
    </w:p>
    <w:p w:rsidR="00414670" w:rsidRPr="00DF1926" w:rsidRDefault="00414670" w:rsidP="00414670">
      <w:pPr>
        <w:pStyle w:val="Heading3"/>
      </w:pPr>
      <w:bookmarkStart w:id="1974" w:name="_Toc434174839"/>
      <w:bookmarkStart w:id="1975" w:name="_Toc436299446"/>
      <w:bookmarkStart w:id="1976" w:name="_Toc436300491"/>
      <w:bookmarkStart w:id="1977" w:name="_Toc442341107"/>
      <w:bookmarkStart w:id="1978" w:name="_Toc442345298"/>
      <w:bookmarkStart w:id="1979" w:name="_Toc442345678"/>
      <w:bookmarkStart w:id="1980" w:name="_Toc442346059"/>
      <w:bookmarkStart w:id="1981" w:name="_Toc442346440"/>
      <w:r w:rsidRPr="00DF1926">
        <w:t>5.</w:t>
      </w:r>
      <w:r w:rsidR="00F732A1">
        <w:t>4</w:t>
      </w:r>
      <w:r>
        <w:t>8</w:t>
      </w:r>
      <w:r w:rsidRPr="00DF1926">
        <w:t>.2</w:t>
      </w:r>
      <w:r w:rsidRPr="00DF1926">
        <w:tab/>
        <w:t>Potential Service Requirements</w:t>
      </w:r>
      <w:bookmarkEnd w:id="1974"/>
      <w:bookmarkEnd w:id="1975"/>
      <w:bookmarkEnd w:id="1976"/>
      <w:bookmarkEnd w:id="1977"/>
      <w:bookmarkEnd w:id="1978"/>
      <w:bookmarkEnd w:id="1979"/>
      <w:bookmarkEnd w:id="1980"/>
      <w:bookmarkEnd w:id="1981"/>
    </w:p>
    <w:p w:rsidR="00414670" w:rsidRPr="00DF1926" w:rsidRDefault="00414670" w:rsidP="00C374C9">
      <w:pPr>
        <w:rPr>
          <w:rFonts w:eastAsia="Calibri"/>
        </w:rPr>
      </w:pPr>
      <w:r w:rsidRPr="00DF1926">
        <w:rPr>
          <w:rFonts w:eastAsia="Calibri"/>
        </w:rPr>
        <w:t>The 3GPP system shall support network sharing with capabilities for operators to set parameters for resource sharing both on demand and dynamically.</w:t>
      </w:r>
    </w:p>
    <w:p w:rsidR="00414670" w:rsidRPr="00DF1926" w:rsidRDefault="00414670" w:rsidP="00C374C9">
      <w:pPr>
        <w:rPr>
          <w:rFonts w:eastAsia="Calibri"/>
        </w:rPr>
      </w:pPr>
      <w:r w:rsidRPr="00DF1926">
        <w:rPr>
          <w:rFonts w:eastAsia="Calibri"/>
        </w:rPr>
        <w:t>The 3GPP system shall provide efficient support for low or no mobility U</w:t>
      </w:r>
      <w:r w:rsidR="005C7AEE">
        <w:rPr>
          <w:rFonts w:eastAsia="Calibri"/>
        </w:rPr>
        <w:t>E</w:t>
      </w:r>
      <w:r w:rsidRPr="00DF1926">
        <w:rPr>
          <w:rFonts w:eastAsia="Calibri"/>
        </w:rPr>
        <w:t>s</w:t>
      </w:r>
      <w:r>
        <w:rPr>
          <w:rFonts w:eastAsia="Calibri"/>
        </w:rPr>
        <w:t xml:space="preserve"> </w:t>
      </w:r>
      <w:r w:rsidRPr="00DF1926">
        <w:rPr>
          <w:rFonts w:eastAsia="Calibri"/>
        </w:rPr>
        <w:t>(e.g. up to 50 km/h).</w:t>
      </w:r>
    </w:p>
    <w:p w:rsidR="00414670" w:rsidRPr="00DF1926" w:rsidRDefault="00414670" w:rsidP="00C374C9">
      <w:pPr>
        <w:rPr>
          <w:rFonts w:eastAsia="Calibri"/>
        </w:rPr>
      </w:pPr>
      <w:r w:rsidRPr="00DF1926">
        <w:rPr>
          <w:rFonts w:eastAsia="Calibri"/>
        </w:rPr>
        <w:t>The 3GPP system shall support very efficient use of the control plane (e.g., cooperation between services to minimize overall signa</w:t>
      </w:r>
      <w:r>
        <w:rPr>
          <w:rFonts w:eastAsia="Calibri"/>
        </w:rPr>
        <w:t>l</w:t>
      </w:r>
      <w:r w:rsidRPr="00DF1926">
        <w:rPr>
          <w:rFonts w:eastAsia="Calibri"/>
        </w:rPr>
        <w:t>ling between a UE and the network).</w:t>
      </w:r>
    </w:p>
    <w:p w:rsidR="00414670" w:rsidRPr="00DF1926" w:rsidRDefault="00414670" w:rsidP="00C374C9">
      <w:pPr>
        <w:rPr>
          <w:rFonts w:eastAsia="Calibri"/>
        </w:rPr>
      </w:pPr>
      <w:r w:rsidRPr="00DF1926">
        <w:rPr>
          <w:rFonts w:eastAsia="Calibri"/>
        </w:rPr>
        <w:t>The 3GPP system shall support efficient use of the data plane (e.g., packaging data from multiple applications and sending it on a periodic basis rather than an on demand basis).</w:t>
      </w:r>
    </w:p>
    <w:p w:rsidR="00414670" w:rsidRPr="00DF1926" w:rsidRDefault="00414670" w:rsidP="00C374C9">
      <w:pPr>
        <w:rPr>
          <w:rFonts w:eastAsia="Calibri"/>
        </w:rPr>
      </w:pPr>
      <w:r w:rsidRPr="00DF1926">
        <w:rPr>
          <w:rFonts w:eastAsia="Calibri"/>
        </w:rPr>
        <w:t>The 3GPP system shall support APIs that provide network status information to applications (e.g., to allow applications to use network resources efficiently).</w:t>
      </w:r>
    </w:p>
    <w:p w:rsidR="00414670" w:rsidRPr="00DF1926" w:rsidRDefault="00414670" w:rsidP="00C374C9">
      <w:pPr>
        <w:rPr>
          <w:rFonts w:eastAsia="Calibri"/>
        </w:rPr>
      </w:pPr>
      <w:r w:rsidRPr="00DF1926">
        <w:rPr>
          <w:rFonts w:eastAsia="Calibri"/>
        </w:rPr>
        <w:t>The 3GPP system shall be optimised to minimise as much as possible the traffic (Data and signalling) on the interfaces between the access network and the core network in order to reduce the amount of backhaul traffic.</w:t>
      </w:r>
    </w:p>
    <w:p w:rsidR="00414670" w:rsidRDefault="00414670" w:rsidP="00C374C9">
      <w:pPr>
        <w:rPr>
          <w:rFonts w:eastAsia="Calibri"/>
        </w:rPr>
      </w:pPr>
      <w:r w:rsidRPr="00DF1926">
        <w:rPr>
          <w:rFonts w:eastAsia="Calibri"/>
        </w:rPr>
        <w:t>The 3GPP system shall be optimi</w:t>
      </w:r>
      <w:r>
        <w:rPr>
          <w:rFonts w:eastAsia="Calibri"/>
        </w:rPr>
        <w:t>s</w:t>
      </w:r>
      <w:r w:rsidRPr="00DF1926">
        <w:rPr>
          <w:rFonts w:eastAsia="Calibri"/>
        </w:rPr>
        <w:t>ed to support U</w:t>
      </w:r>
      <w:r w:rsidR="005C7AEE">
        <w:rPr>
          <w:rFonts w:eastAsia="Calibri"/>
        </w:rPr>
        <w:t>E</w:t>
      </w:r>
      <w:r w:rsidRPr="00DF1926">
        <w:rPr>
          <w:rFonts w:eastAsia="Calibri"/>
        </w:rPr>
        <w:t>s with minimal functionality</w:t>
      </w:r>
      <w:r>
        <w:rPr>
          <w:rFonts w:eastAsia="Calibri"/>
        </w:rPr>
        <w:t xml:space="preserve"> (e.g. </w:t>
      </w:r>
      <w:r w:rsidRPr="00DF1926">
        <w:rPr>
          <w:rFonts w:eastAsia="Calibri"/>
        </w:rPr>
        <w:t xml:space="preserve">user experienced data rate of 10 Mbps at DL and 10 Mbps at UL with E2E latency of 50 </w:t>
      </w:r>
      <w:proofErr w:type="spellStart"/>
      <w:r w:rsidRPr="00DF1926">
        <w:rPr>
          <w:rFonts w:eastAsia="Calibri"/>
        </w:rPr>
        <w:t>ms</w:t>
      </w:r>
      <w:proofErr w:type="spellEnd"/>
      <w:r>
        <w:rPr>
          <w:rFonts w:eastAsia="Calibri"/>
        </w:rPr>
        <w:t>)</w:t>
      </w:r>
      <w:r w:rsidRPr="00DF1926">
        <w:rPr>
          <w:rFonts w:eastAsia="Calibri"/>
        </w:rPr>
        <w:t>.</w:t>
      </w:r>
    </w:p>
    <w:p w:rsidR="00414670" w:rsidRPr="00C374C9" w:rsidRDefault="00414670" w:rsidP="00414670">
      <w:pPr>
        <w:rPr>
          <w:rFonts w:eastAsia="Calibri"/>
        </w:rPr>
      </w:pPr>
      <w:r w:rsidRPr="00E47065">
        <w:rPr>
          <w:rFonts w:eastAsia="Calibri"/>
        </w:rPr>
        <w:t>The 3GPP system shall be optimised to facilitate very large cells (e.g.: link budget better than 160 dB, relaxed timing on random access and other procedures to enable very long range beyond 50km)</w:t>
      </w:r>
      <w:r>
        <w:rPr>
          <w:rFonts w:eastAsia="Calibri"/>
        </w:rPr>
        <w:t>.</w:t>
      </w:r>
    </w:p>
    <w:p w:rsidR="00414670" w:rsidRPr="00DF1926" w:rsidRDefault="00414670" w:rsidP="00414670">
      <w:pPr>
        <w:pStyle w:val="Heading3"/>
      </w:pPr>
      <w:bookmarkStart w:id="1982" w:name="_Toc434174840"/>
      <w:bookmarkStart w:id="1983" w:name="_Toc436299447"/>
      <w:bookmarkStart w:id="1984" w:name="_Toc436300492"/>
      <w:bookmarkStart w:id="1985" w:name="_Toc442341108"/>
      <w:bookmarkStart w:id="1986" w:name="_Toc442345299"/>
      <w:bookmarkStart w:id="1987" w:name="_Toc442345679"/>
      <w:bookmarkStart w:id="1988" w:name="_Toc442346060"/>
      <w:bookmarkStart w:id="1989" w:name="_Toc442346441"/>
      <w:r w:rsidRPr="00DF1926">
        <w:t>5.</w:t>
      </w:r>
      <w:r w:rsidR="00F732A1">
        <w:t>4</w:t>
      </w:r>
      <w:r>
        <w:t>8</w:t>
      </w:r>
      <w:r w:rsidRPr="00DF1926">
        <w:t>.3</w:t>
      </w:r>
      <w:r w:rsidRPr="00DF1926">
        <w:tab/>
        <w:t>Potential Operational Requirements</w:t>
      </w:r>
      <w:bookmarkEnd w:id="1982"/>
      <w:bookmarkEnd w:id="1983"/>
      <w:bookmarkEnd w:id="1984"/>
      <w:bookmarkEnd w:id="1985"/>
      <w:bookmarkEnd w:id="1986"/>
      <w:bookmarkEnd w:id="1987"/>
      <w:bookmarkEnd w:id="1988"/>
      <w:bookmarkEnd w:id="1989"/>
    </w:p>
    <w:p w:rsidR="00414670" w:rsidRPr="00DF1926" w:rsidRDefault="00414670" w:rsidP="00C374C9">
      <w:pPr>
        <w:rPr>
          <w:lang w:eastAsia="ko-KR"/>
        </w:rPr>
      </w:pPr>
      <w:r w:rsidRPr="00DF1926">
        <w:rPr>
          <w:lang w:eastAsia="ko-KR"/>
        </w:rPr>
        <w:t>The base</w:t>
      </w:r>
      <w:r>
        <w:rPr>
          <w:lang w:eastAsia="ko-KR"/>
        </w:rPr>
        <w:t xml:space="preserve"> </w:t>
      </w:r>
      <w:r w:rsidRPr="00DF1926">
        <w:rPr>
          <w:lang w:eastAsia="ko-KR"/>
        </w:rPr>
        <w:t>station shall support an energy saving mode with the following characteristics:</w:t>
      </w:r>
    </w:p>
    <w:p w:rsidR="00414670" w:rsidRPr="00DF1926" w:rsidRDefault="00414670" w:rsidP="00C374C9">
      <w:pPr>
        <w:pStyle w:val="B1"/>
        <w:numPr>
          <w:ilvl w:val="0"/>
          <w:numId w:val="24"/>
        </w:numPr>
        <w:rPr>
          <w:lang w:eastAsia="ko-KR"/>
        </w:rPr>
      </w:pPr>
      <w:r w:rsidRPr="00DF1926">
        <w:rPr>
          <w:lang w:eastAsia="ko-KR"/>
        </w:rPr>
        <w:t>The energy saving mode may be activated/deactivated either manually (e.g., on demand), or automatically (e.g., reaching a threshold).</w:t>
      </w:r>
    </w:p>
    <w:p w:rsidR="00414670" w:rsidRPr="00DF1926" w:rsidRDefault="00414670" w:rsidP="00C374C9">
      <w:pPr>
        <w:pStyle w:val="B1"/>
        <w:numPr>
          <w:ilvl w:val="0"/>
          <w:numId w:val="24"/>
        </w:numPr>
        <w:rPr>
          <w:lang w:eastAsia="ko-KR"/>
        </w:rPr>
      </w:pPr>
      <w:r w:rsidRPr="00DF1926">
        <w:rPr>
          <w:lang w:eastAsia="ko-KR"/>
        </w:rPr>
        <w:t>The transmit power may be reduced when the energy saving mode is activated.</w:t>
      </w:r>
    </w:p>
    <w:p w:rsidR="00414670" w:rsidRPr="00DF1926" w:rsidRDefault="00414670" w:rsidP="00C374C9">
      <w:pPr>
        <w:pStyle w:val="B1"/>
        <w:numPr>
          <w:ilvl w:val="0"/>
          <w:numId w:val="24"/>
        </w:numPr>
        <w:rPr>
          <w:lang w:eastAsia="ko-KR"/>
        </w:rPr>
      </w:pPr>
      <w:r w:rsidRPr="00DF1926">
        <w:rPr>
          <w:lang w:eastAsia="ko-KR"/>
        </w:rPr>
        <w:t>The latency requirements may be reduced when the energy saving mode is activated.</w:t>
      </w:r>
    </w:p>
    <w:p w:rsidR="00414670" w:rsidRPr="002746F8" w:rsidRDefault="00414670" w:rsidP="00C374C9">
      <w:pPr>
        <w:pStyle w:val="B1"/>
        <w:numPr>
          <w:ilvl w:val="0"/>
          <w:numId w:val="24"/>
        </w:numPr>
        <w:rPr>
          <w:lang w:eastAsia="ko-KR"/>
        </w:rPr>
      </w:pPr>
      <w:r w:rsidRPr="002746F8">
        <w:rPr>
          <w:lang w:eastAsia="ko-KR"/>
        </w:rPr>
        <w:t>Service may be restricted to authorized users.</w:t>
      </w:r>
    </w:p>
    <w:p w:rsidR="00414670" w:rsidRPr="002746F8" w:rsidRDefault="00414670" w:rsidP="00C374C9">
      <w:pPr>
        <w:pStyle w:val="B1"/>
        <w:numPr>
          <w:ilvl w:val="0"/>
          <w:numId w:val="24"/>
        </w:numPr>
        <w:rPr>
          <w:lang w:eastAsia="ko-KR"/>
        </w:rPr>
      </w:pPr>
      <w:r w:rsidRPr="002746F8">
        <w:rPr>
          <w:lang w:eastAsia="ko-KR"/>
        </w:rPr>
        <w:lastRenderedPageBreak/>
        <w:t>The base station may be in listen mode.</w:t>
      </w:r>
    </w:p>
    <w:p w:rsidR="00414670" w:rsidRPr="00DF1926" w:rsidRDefault="00414670" w:rsidP="00C374C9">
      <w:pPr>
        <w:rPr>
          <w:rFonts w:eastAsia="Calibri"/>
        </w:rPr>
      </w:pPr>
      <w:r w:rsidRPr="00DF1926">
        <w:rPr>
          <w:rFonts w:eastAsia="Calibri"/>
        </w:rPr>
        <w:t xml:space="preserve">The </w:t>
      </w:r>
      <w:r>
        <w:rPr>
          <w:rFonts w:eastAsia="Calibri"/>
        </w:rPr>
        <w:t xml:space="preserve">3GPP </w:t>
      </w:r>
      <w:r w:rsidRPr="00DF1926">
        <w:rPr>
          <w:rFonts w:eastAsia="Calibri"/>
        </w:rPr>
        <w:t>system shall support centralized network automation and remote management in order to reduce local management tasks.</w:t>
      </w:r>
    </w:p>
    <w:p w:rsidR="00414670" w:rsidRPr="00DF1926" w:rsidRDefault="00414670" w:rsidP="00C374C9">
      <w:pPr>
        <w:pStyle w:val="ListParagraph"/>
        <w:ind w:firstLineChars="0" w:firstLine="0"/>
      </w:pPr>
      <w:r w:rsidRPr="00DF1926">
        <w:t xml:space="preserve">The data rate transfer should be enhanced at the cell edge for very large cells. </w:t>
      </w:r>
    </w:p>
    <w:p w:rsidR="00414670" w:rsidRPr="0032042D" w:rsidRDefault="00414670" w:rsidP="00C374C9">
      <w:pPr>
        <w:pStyle w:val="ListParagraph"/>
        <w:ind w:firstLineChars="0" w:firstLine="0"/>
      </w:pPr>
      <w:r w:rsidRPr="002746F8">
        <w:t>The access network shall be able to inform U</w:t>
      </w:r>
      <w:r w:rsidR="005C7AEE">
        <w:t>E</w:t>
      </w:r>
      <w:r w:rsidRPr="002746F8">
        <w:t>s what capabilities are supported (e.g., to allow U</w:t>
      </w:r>
      <w:r w:rsidR="005C7AEE">
        <w:t>E</w:t>
      </w:r>
      <w:r w:rsidRPr="002746F8">
        <w:t>s to determine if the network provides the required capabilities).</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connection density of 16 / km</w:t>
      </w:r>
      <w:r w:rsidRPr="00DF1926">
        <w:rPr>
          <w:vertAlign w:val="superscript"/>
        </w:rPr>
        <w:t>2</w:t>
      </w:r>
      <w:r w:rsidRPr="00DF1926">
        <w:t>.</w:t>
      </w:r>
    </w:p>
    <w:p w:rsidR="00414670" w:rsidRPr="00DF1926" w:rsidRDefault="00414670" w:rsidP="00030727">
      <w:pPr>
        <w:pStyle w:val="ListParagraph"/>
        <w:ind w:firstLineChars="0" w:firstLine="0"/>
      </w:pPr>
      <w:r w:rsidRPr="00DF1926">
        <w:t xml:space="preserve">The </w:t>
      </w:r>
      <w:r>
        <w:t xml:space="preserve">3GPP </w:t>
      </w:r>
      <w:r w:rsidRPr="00DF1926">
        <w:t>system shall be able to provide the essential services with traffic density of 16 Mbps / km</w:t>
      </w:r>
      <w:r w:rsidRPr="00DF1926">
        <w:rPr>
          <w:vertAlign w:val="superscript"/>
        </w:rPr>
        <w:t>2</w:t>
      </w:r>
      <w:r w:rsidRPr="00DF1926">
        <w:t>.</w:t>
      </w:r>
    </w:p>
    <w:p w:rsidR="00414670" w:rsidRPr="00414670" w:rsidRDefault="00414670" w:rsidP="00414670">
      <w:pPr>
        <w:rPr>
          <w:sz w:val="22"/>
          <w:szCs w:val="22"/>
        </w:rPr>
      </w:pPr>
    </w:p>
    <w:p w:rsidR="00030727" w:rsidRPr="00A57B31" w:rsidRDefault="00030727" w:rsidP="00030727">
      <w:pPr>
        <w:pStyle w:val="Heading2"/>
        <w:rPr>
          <w:rFonts w:eastAsia="SimSun"/>
        </w:rPr>
      </w:pPr>
      <w:bookmarkStart w:id="1990" w:name="_Toc434174841"/>
      <w:bookmarkStart w:id="1991" w:name="_Toc436299448"/>
      <w:bookmarkStart w:id="1992" w:name="_Toc436300493"/>
      <w:bookmarkStart w:id="1993" w:name="_Toc442341109"/>
      <w:bookmarkStart w:id="1994" w:name="_Toc442345300"/>
      <w:bookmarkStart w:id="1995" w:name="_Toc442345680"/>
      <w:bookmarkStart w:id="1996" w:name="_Toc442346061"/>
      <w:bookmarkStart w:id="1997" w:name="_Toc442346442"/>
      <w:r w:rsidRPr="00A57B31">
        <w:rPr>
          <w:rFonts w:eastAsia="SimSun"/>
        </w:rPr>
        <w:t>5.</w:t>
      </w:r>
      <w:r w:rsidR="00F732A1">
        <w:rPr>
          <w:rFonts w:eastAsia="SimSun"/>
        </w:rPr>
        <w:t>4</w:t>
      </w:r>
      <w:r>
        <w:rPr>
          <w:rFonts w:eastAsia="SimSun"/>
        </w:rPr>
        <w:t>9</w:t>
      </w:r>
      <w:r w:rsidRPr="00A57B31">
        <w:rPr>
          <w:rFonts w:eastAsia="SimSun"/>
        </w:rPr>
        <w:tab/>
      </w:r>
      <w:r>
        <w:rPr>
          <w:rFonts w:eastAsia="SimSun" w:hint="eastAsia"/>
        </w:rPr>
        <w:t>Network capability e</w:t>
      </w:r>
      <w:r w:rsidRPr="00A57B31">
        <w:rPr>
          <w:rFonts w:eastAsia="SimSun" w:hint="eastAsia"/>
        </w:rPr>
        <w:t>xposure</w:t>
      </w:r>
      <w:bookmarkEnd w:id="1990"/>
      <w:bookmarkEnd w:id="1991"/>
      <w:bookmarkEnd w:id="1992"/>
      <w:bookmarkEnd w:id="1993"/>
      <w:bookmarkEnd w:id="1994"/>
      <w:bookmarkEnd w:id="1995"/>
      <w:bookmarkEnd w:id="1996"/>
      <w:bookmarkEnd w:id="1997"/>
    </w:p>
    <w:p w:rsidR="00030727" w:rsidRPr="00A57B31" w:rsidRDefault="00030727" w:rsidP="00030727">
      <w:pPr>
        <w:pStyle w:val="Heading3"/>
      </w:pPr>
      <w:bookmarkStart w:id="1998" w:name="_Toc434174842"/>
      <w:bookmarkStart w:id="1999" w:name="_Toc436299449"/>
      <w:bookmarkStart w:id="2000" w:name="_Toc436300494"/>
      <w:bookmarkStart w:id="2001" w:name="_Toc442341110"/>
      <w:bookmarkStart w:id="2002" w:name="_Toc442345301"/>
      <w:bookmarkStart w:id="2003" w:name="_Toc442345681"/>
      <w:bookmarkStart w:id="2004" w:name="_Toc442346062"/>
      <w:bookmarkStart w:id="2005" w:name="_Toc442346443"/>
      <w:r w:rsidRPr="00A57B31">
        <w:t>5.</w:t>
      </w:r>
      <w:r w:rsidR="00F732A1">
        <w:t>4</w:t>
      </w:r>
      <w:r>
        <w:t>9</w:t>
      </w:r>
      <w:r w:rsidRPr="00A57B31">
        <w:t>.1</w:t>
      </w:r>
      <w:r w:rsidRPr="00A57B31">
        <w:tab/>
      </w:r>
      <w:r>
        <w:rPr>
          <w:rFonts w:eastAsia="SimSun" w:hint="eastAsia"/>
          <w:lang w:eastAsia="zh-CN"/>
        </w:rPr>
        <w:t>D</w:t>
      </w:r>
      <w:r w:rsidRPr="00A57B31">
        <w:t>escription</w:t>
      </w:r>
      <w:bookmarkEnd w:id="1998"/>
      <w:bookmarkEnd w:id="1999"/>
      <w:bookmarkEnd w:id="2000"/>
      <w:bookmarkEnd w:id="2001"/>
      <w:bookmarkEnd w:id="2002"/>
      <w:bookmarkEnd w:id="2003"/>
      <w:bookmarkEnd w:id="2004"/>
      <w:bookmarkEnd w:id="2005"/>
    </w:p>
    <w:p w:rsidR="00030727" w:rsidRPr="00E616F1" w:rsidRDefault="00030727" w:rsidP="00C374C9">
      <w:pPr>
        <w:rPr>
          <w:rFonts w:eastAsia="SimSun"/>
          <w:lang w:eastAsia="zh-CN"/>
        </w:rPr>
      </w:pPr>
      <w:r w:rsidRPr="00E616F1">
        <w:rPr>
          <w:rFonts w:eastAsia="SimSun"/>
          <w:lang w:eastAsia="zh-CN"/>
        </w:rPr>
        <w:t xml:space="preserve">Network </w:t>
      </w:r>
      <w:r>
        <w:rPr>
          <w:rFonts w:eastAsia="SimSun" w:hint="eastAsia"/>
          <w:lang w:eastAsia="zh-CN"/>
        </w:rPr>
        <w:t xml:space="preserve">capability </w:t>
      </w:r>
      <w:r w:rsidRPr="00E616F1">
        <w:rPr>
          <w:rFonts w:eastAsia="SimSun"/>
          <w:lang w:eastAsia="zh-CN"/>
        </w:rPr>
        <w:t>exposure technology is to provide</w:t>
      </w:r>
      <w:r w:rsidRPr="00E616F1">
        <w:rPr>
          <w:rFonts w:eastAsia="SimSun" w:hint="eastAsia"/>
          <w:lang w:eastAsia="zh-CN"/>
        </w:rPr>
        <w:t xml:space="preserve"> </w:t>
      </w:r>
      <w:r w:rsidRPr="00E616F1">
        <w:rPr>
          <w:rFonts w:eastAsia="SimSun"/>
          <w:lang w:eastAsia="zh-CN"/>
        </w:rPr>
        <w:t xml:space="preserve">the network capabilities </w:t>
      </w:r>
      <w:r>
        <w:rPr>
          <w:rFonts w:eastAsia="SimSun" w:hint="eastAsia"/>
          <w:lang w:eastAsia="zh-CN"/>
        </w:rPr>
        <w:t xml:space="preserve">to </w:t>
      </w:r>
      <w:r w:rsidRPr="00E616F1">
        <w:rPr>
          <w:rFonts w:eastAsia="SimSun"/>
          <w:lang w:eastAsia="zh-CN"/>
        </w:rPr>
        <w:t>the</w:t>
      </w:r>
      <w:r w:rsidRPr="00E616F1">
        <w:rPr>
          <w:rFonts w:eastAsia="SimSun" w:hint="eastAsia"/>
          <w:lang w:eastAsia="zh-CN"/>
        </w:rPr>
        <w:t xml:space="preserve"> </w:t>
      </w:r>
      <w:proofErr w:type="gramStart"/>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hint="eastAsia"/>
          <w:lang w:eastAsia="zh-CN"/>
        </w:rPr>
        <w:t xml:space="preserve"> </w:t>
      </w:r>
      <w:r w:rsidRPr="00E616F1">
        <w:rPr>
          <w:rFonts w:eastAsia="SimSun"/>
          <w:lang w:eastAsia="zh-CN"/>
        </w:rPr>
        <w:t>party</w:t>
      </w:r>
      <w:proofErr w:type="gramEnd"/>
      <w:r w:rsidRPr="00E616F1">
        <w:rPr>
          <w:rFonts w:eastAsia="SimSun"/>
          <w:lang w:eastAsia="zh-CN"/>
        </w:rPr>
        <w:t xml:space="preserve"> ISP/ICP. Service providers </w:t>
      </w:r>
      <w:r>
        <w:rPr>
          <w:rFonts w:eastAsia="SimSun" w:hint="eastAsia"/>
          <w:lang w:eastAsia="zh-CN"/>
        </w:rPr>
        <w:t>can</w:t>
      </w:r>
      <w:r w:rsidRPr="00E616F1">
        <w:rPr>
          <w:rFonts w:eastAsia="SimSun"/>
          <w:lang w:eastAsia="zh-CN"/>
        </w:rPr>
        <w:t xml:space="preserve"> be </w:t>
      </w:r>
      <w:r w:rsidRPr="00E616F1">
        <w:rPr>
          <w:rFonts w:eastAsia="SimSun" w:hint="eastAsia"/>
          <w:lang w:eastAsia="zh-CN"/>
        </w:rPr>
        <w:t xml:space="preserve">capable of </w:t>
      </w:r>
      <w:r w:rsidRPr="00E616F1">
        <w:rPr>
          <w:rFonts w:eastAsia="SimSun"/>
          <w:lang w:eastAsia="zh-CN"/>
        </w:rPr>
        <w:t>configur</w:t>
      </w:r>
      <w:r w:rsidRPr="00E616F1">
        <w:rPr>
          <w:rFonts w:eastAsia="SimSun" w:hint="eastAsia"/>
          <w:lang w:eastAsia="zh-CN"/>
        </w:rPr>
        <w:t>ing</w:t>
      </w:r>
      <w:r w:rsidRPr="00E616F1">
        <w:rPr>
          <w:rFonts w:eastAsia="SimSun"/>
          <w:lang w:eastAsia="zh-CN"/>
        </w:rPr>
        <w:t xml:space="preserve"> and manag</w:t>
      </w:r>
      <w:r w:rsidRPr="00E616F1">
        <w:rPr>
          <w:rFonts w:eastAsia="SimSun" w:hint="eastAsia"/>
          <w:lang w:eastAsia="zh-CN"/>
        </w:rPr>
        <w:t>ing</w:t>
      </w:r>
      <w:r w:rsidRPr="00E616F1">
        <w:rPr>
          <w:rFonts w:eastAsia="SimSun"/>
          <w:lang w:eastAsia="zh-CN"/>
        </w:rPr>
        <w:t xml:space="preserve"> the service via e.g. open API, while operators will have</w:t>
      </w:r>
      <w:r w:rsidRPr="00E616F1">
        <w:rPr>
          <w:rFonts w:eastAsia="SimSun" w:hint="eastAsia"/>
          <w:lang w:eastAsia="zh-CN"/>
        </w:rPr>
        <w:t xml:space="preserve"> the option </w:t>
      </w:r>
      <w:r w:rsidRPr="00E616F1">
        <w:rPr>
          <w:rFonts w:eastAsia="SimSun"/>
          <w:lang w:eastAsia="zh-CN"/>
        </w:rPr>
        <w:t>to manage</w:t>
      </w:r>
      <w:r w:rsidRPr="00E616F1">
        <w:rPr>
          <w:rFonts w:eastAsia="SimSun" w:hint="eastAsia"/>
          <w:lang w:eastAsia="zh-CN"/>
        </w:rPr>
        <w:t xml:space="preserve"> </w:t>
      </w:r>
      <w:r w:rsidRPr="00E616F1">
        <w:rPr>
          <w:rFonts w:eastAsia="SimSun"/>
          <w:lang w:eastAsia="zh-CN"/>
        </w:rPr>
        <w:t>and evolve the network.</w:t>
      </w:r>
      <w:r w:rsidRPr="00E616F1">
        <w:rPr>
          <w:rFonts w:eastAsia="SimSun" w:hint="eastAsia"/>
          <w:lang w:eastAsia="zh-CN"/>
        </w:rPr>
        <w:t xml:space="preserve"> This feature will arrange a highly efficient coordination between the service and the network. </w:t>
      </w:r>
      <w:r>
        <w:rPr>
          <w:rFonts w:eastAsia="SimSun" w:hint="eastAsia"/>
          <w:lang w:eastAsia="zh-CN"/>
        </w:rPr>
        <w:t>The operator n</w:t>
      </w:r>
      <w:r w:rsidRPr="00E616F1">
        <w:rPr>
          <w:rFonts w:eastAsia="SimSun"/>
          <w:lang w:eastAsia="zh-CN"/>
        </w:rPr>
        <w:t>etwork</w:t>
      </w:r>
      <w:r w:rsidRPr="00E616F1">
        <w:rPr>
          <w:rFonts w:eastAsia="SimSun" w:hint="eastAsia"/>
          <w:lang w:eastAsia="zh-CN"/>
        </w:rPr>
        <w:t xml:space="preserve"> </w:t>
      </w:r>
      <w:r w:rsidRPr="00E616F1">
        <w:rPr>
          <w:rFonts w:eastAsia="SimSun"/>
          <w:lang w:eastAsia="zh-CN"/>
        </w:rPr>
        <w:t>work</w:t>
      </w:r>
      <w:r w:rsidRPr="00E616F1">
        <w:rPr>
          <w:rFonts w:eastAsia="SimSun" w:hint="eastAsia"/>
          <w:lang w:eastAsia="zh-CN"/>
        </w:rPr>
        <w:t xml:space="preserve">s </w:t>
      </w:r>
      <w:r w:rsidRPr="00E616F1">
        <w:rPr>
          <w:rFonts w:eastAsia="SimSun"/>
          <w:lang w:eastAsia="zh-CN"/>
        </w:rPr>
        <w:t>together</w:t>
      </w:r>
      <w:r w:rsidRPr="00E616F1">
        <w:rPr>
          <w:rFonts w:eastAsia="SimSun" w:hint="eastAsia"/>
          <w:lang w:eastAsia="zh-CN"/>
        </w:rPr>
        <w:t xml:space="preserve"> </w:t>
      </w:r>
      <w:r w:rsidRPr="00E616F1">
        <w:rPr>
          <w:rFonts w:eastAsia="SimSun"/>
          <w:lang w:eastAsia="zh-CN"/>
        </w:rPr>
        <w:t>with</w:t>
      </w:r>
      <w:r w:rsidRPr="00E616F1">
        <w:rPr>
          <w:rFonts w:eastAsia="SimSun" w:hint="eastAsia"/>
          <w:lang w:eastAsia="zh-CN"/>
        </w:rPr>
        <w:t xml:space="preserve"> </w:t>
      </w:r>
      <w:r w:rsidRPr="00E616F1">
        <w:rPr>
          <w:rFonts w:eastAsia="SimSun"/>
          <w:lang w:eastAsia="zh-CN"/>
        </w:rPr>
        <w:t>the</w:t>
      </w:r>
      <w:r w:rsidRPr="00E616F1">
        <w:rPr>
          <w:rFonts w:eastAsia="SimSun" w:hint="eastAsia"/>
          <w:lang w:eastAsia="zh-CN"/>
        </w:rPr>
        <w:t xml:space="preserve"> </w:t>
      </w:r>
      <w:r>
        <w:rPr>
          <w:rFonts w:eastAsia="SimSun"/>
          <w:lang w:eastAsia="zh-CN"/>
        </w:rPr>
        <w:t>3</w:t>
      </w:r>
      <w:r w:rsidRPr="0097613E">
        <w:rPr>
          <w:rFonts w:eastAsia="SimSun" w:hint="eastAsia"/>
          <w:vertAlign w:val="superscript"/>
          <w:lang w:eastAsia="zh-CN"/>
        </w:rPr>
        <w:t>rd</w:t>
      </w:r>
      <w:r>
        <w:rPr>
          <w:rFonts w:eastAsia="SimSun" w:hint="eastAsia"/>
          <w:lang w:eastAsia="zh-CN"/>
        </w:rPr>
        <w:t xml:space="preserve"> </w:t>
      </w:r>
      <w:r w:rsidRPr="00E616F1">
        <w:rPr>
          <w:rFonts w:eastAsia="SimSun"/>
          <w:lang w:eastAsia="zh-CN"/>
        </w:rPr>
        <w:t>party,</w:t>
      </w:r>
      <w:r w:rsidRPr="00E616F1">
        <w:rPr>
          <w:rFonts w:eastAsia="SimSun" w:hint="eastAsia"/>
          <w:lang w:eastAsia="zh-CN"/>
        </w:rPr>
        <w:t xml:space="preserve"> </w:t>
      </w:r>
      <w:r w:rsidRPr="00E616F1">
        <w:rPr>
          <w:rFonts w:eastAsia="SimSun"/>
          <w:lang w:eastAsia="zh-CN"/>
        </w:rPr>
        <w:t>improv</w:t>
      </w:r>
      <w:r w:rsidRPr="00E616F1">
        <w:rPr>
          <w:rFonts w:eastAsia="SimSun" w:hint="eastAsia"/>
          <w:lang w:eastAsia="zh-CN"/>
        </w:rPr>
        <w:t xml:space="preserve">ing </w:t>
      </w:r>
      <w:r w:rsidRPr="00E616F1">
        <w:rPr>
          <w:rFonts w:eastAsia="SimSun"/>
          <w:lang w:eastAsia="zh-CN"/>
        </w:rPr>
        <w:t>user’</w:t>
      </w:r>
      <w:r w:rsidRPr="00E616F1">
        <w:rPr>
          <w:rFonts w:eastAsia="SimSun" w:hint="eastAsia"/>
          <w:lang w:eastAsia="zh-CN"/>
        </w:rPr>
        <w:t xml:space="preserve">s </w:t>
      </w:r>
      <w:r w:rsidRPr="00E616F1">
        <w:rPr>
          <w:rFonts w:eastAsia="SimSun"/>
          <w:lang w:eastAsia="zh-CN"/>
        </w:rPr>
        <w:t>experience</w:t>
      </w:r>
      <w:r w:rsidRPr="00E616F1">
        <w:rPr>
          <w:rFonts w:eastAsia="SimSun" w:hint="eastAsia"/>
          <w:lang w:eastAsia="zh-CN"/>
        </w:rPr>
        <w:t xml:space="preserve"> </w:t>
      </w:r>
      <w:r w:rsidRPr="00E616F1">
        <w:rPr>
          <w:rFonts w:eastAsia="SimSun"/>
          <w:lang w:eastAsia="zh-CN"/>
        </w:rPr>
        <w:t>and</w:t>
      </w:r>
      <w:r w:rsidRPr="00E616F1">
        <w:rPr>
          <w:rFonts w:eastAsia="SimSun" w:hint="eastAsia"/>
          <w:lang w:eastAsia="zh-CN"/>
        </w:rPr>
        <w:t xml:space="preserve"> </w:t>
      </w:r>
      <w:r w:rsidRPr="00E616F1">
        <w:rPr>
          <w:rFonts w:eastAsia="SimSun"/>
          <w:lang w:eastAsia="zh-CN"/>
        </w:rPr>
        <w:t>benefit</w:t>
      </w:r>
      <w:r w:rsidRPr="00E616F1">
        <w:rPr>
          <w:rFonts w:eastAsia="SimSun" w:hint="eastAsia"/>
          <w:lang w:eastAsia="zh-CN"/>
        </w:rPr>
        <w:t xml:space="preserve">ing </w:t>
      </w:r>
      <w:r w:rsidRPr="00E616F1">
        <w:rPr>
          <w:rFonts w:eastAsia="SimSun"/>
          <w:lang w:eastAsia="zh-CN"/>
        </w:rPr>
        <w:t>the</w:t>
      </w:r>
      <w:r w:rsidRPr="00E616F1">
        <w:rPr>
          <w:rFonts w:eastAsia="SimSun" w:hint="eastAsia"/>
          <w:lang w:eastAsia="zh-CN"/>
        </w:rPr>
        <w:t xml:space="preserve"> </w:t>
      </w:r>
      <w:r w:rsidRPr="00E616F1">
        <w:rPr>
          <w:rFonts w:eastAsia="SimSun"/>
          <w:lang w:eastAsia="zh-CN"/>
        </w:rPr>
        <w:t>industry</w:t>
      </w:r>
      <w:r w:rsidRPr="00E616F1">
        <w:rPr>
          <w:rFonts w:eastAsia="SimSun" w:hint="eastAsia"/>
          <w:lang w:eastAsia="zh-CN"/>
        </w:rPr>
        <w:t>.</w:t>
      </w:r>
    </w:p>
    <w:p w:rsidR="00030727" w:rsidRDefault="00030727" w:rsidP="00C374C9">
      <w:pPr>
        <w:rPr>
          <w:rFonts w:eastAsia="SimSun"/>
          <w:lang w:eastAsia="zh-CN"/>
        </w:rPr>
      </w:pPr>
      <w:r>
        <w:rPr>
          <w:rFonts w:eastAsia="SimSun" w:hint="eastAsia"/>
          <w:lang w:eastAsia="zh-CN"/>
        </w:rPr>
        <w:t xml:space="preserve">Based on </w:t>
      </w:r>
      <w:r w:rsidR="00F732A1">
        <w:rPr>
          <w:rFonts w:eastAsia="SimSun"/>
          <w:lang w:eastAsia="zh-CN"/>
        </w:rPr>
        <w:t xml:space="preserve">3GPP </w:t>
      </w:r>
      <w:r>
        <w:rPr>
          <w:rFonts w:eastAsia="SimSun" w:hint="eastAsia"/>
          <w:lang w:eastAsia="zh-CN"/>
        </w:rPr>
        <w:t>SEES, t</w:t>
      </w:r>
      <w:r w:rsidRPr="00E616F1">
        <w:rPr>
          <w:rFonts w:eastAsia="SimSun" w:hint="eastAsia"/>
          <w:lang w:eastAsia="zh-CN"/>
        </w:rPr>
        <w:t xml:space="preserve">he </w:t>
      </w:r>
      <w:r w:rsidRPr="00E616F1">
        <w:rPr>
          <w:rFonts w:eastAsia="SimSun"/>
          <w:lang w:eastAsia="zh-CN"/>
        </w:rPr>
        <w:t xml:space="preserve">operator </w:t>
      </w:r>
      <w:r>
        <w:rPr>
          <w:rFonts w:eastAsia="SimSun" w:hint="eastAsia"/>
          <w:lang w:eastAsia="zh-CN"/>
        </w:rPr>
        <w:t>can</w:t>
      </w:r>
      <w:r w:rsidRPr="00E616F1">
        <w:rPr>
          <w:rFonts w:eastAsia="SimSun" w:hint="eastAsia"/>
          <w:lang w:eastAsia="zh-CN"/>
        </w:rPr>
        <w:t xml:space="preserve"> </w:t>
      </w:r>
      <w:r>
        <w:rPr>
          <w:rFonts w:eastAsia="SimSun" w:hint="eastAsia"/>
          <w:lang w:eastAsia="zh-CN"/>
        </w:rPr>
        <w:t>provide</w:t>
      </w:r>
      <w:r w:rsidRPr="00E616F1">
        <w:rPr>
          <w:rFonts w:eastAsia="SimSun" w:hint="eastAsia"/>
          <w:lang w:eastAsia="zh-CN"/>
        </w:rPr>
        <w:t xml:space="preserve"> the network </w:t>
      </w:r>
      <w:r w:rsidRPr="00E616F1">
        <w:rPr>
          <w:rFonts w:eastAsia="SimSun"/>
          <w:lang w:eastAsia="zh-CN"/>
        </w:rPr>
        <w:t xml:space="preserve">information </w:t>
      </w:r>
      <w:r w:rsidRPr="00E616F1">
        <w:rPr>
          <w:rFonts w:eastAsia="SimSun" w:hint="eastAsia"/>
          <w:lang w:eastAsia="zh-CN"/>
        </w:rPr>
        <w:t xml:space="preserve">and control the capability </w:t>
      </w:r>
      <w:r w:rsidRPr="00E616F1">
        <w:rPr>
          <w:rFonts w:eastAsia="SimSun"/>
          <w:lang w:eastAsia="zh-CN"/>
        </w:rPr>
        <w:t>with specific demand to the third party users.</w:t>
      </w:r>
      <w:r w:rsidRPr="00E616F1">
        <w:rPr>
          <w:rFonts w:eastAsia="SimSun" w:hint="eastAsia"/>
          <w:lang w:eastAsia="zh-CN"/>
        </w:rPr>
        <w:t xml:space="preserve"> </w:t>
      </w:r>
      <w:r>
        <w:rPr>
          <w:rFonts w:eastAsia="SimSun" w:hint="eastAsia"/>
          <w:lang w:eastAsia="zh-CN"/>
        </w:rPr>
        <w:t xml:space="preserve">However, with the advent of 5G, some new network capabilities need to be considered to be </w:t>
      </w:r>
      <w:r>
        <w:rPr>
          <w:rFonts w:eastAsia="SimSun"/>
          <w:lang w:eastAsia="zh-CN"/>
        </w:rPr>
        <w:t>expos</w:t>
      </w:r>
      <w:r>
        <w:rPr>
          <w:rFonts w:eastAsia="SimSun" w:hint="eastAsia"/>
          <w:lang w:eastAsia="zh-CN"/>
        </w:rPr>
        <w:t>ed to the 3</w:t>
      </w:r>
      <w:r w:rsidRPr="00793EBD">
        <w:rPr>
          <w:rFonts w:eastAsia="SimSun" w:hint="eastAsia"/>
          <w:vertAlign w:val="superscript"/>
          <w:lang w:eastAsia="zh-CN"/>
        </w:rPr>
        <w:t>rd</w:t>
      </w:r>
      <w:r>
        <w:rPr>
          <w:rFonts w:eastAsia="SimSun" w:hint="eastAsia"/>
          <w:lang w:eastAsia="zh-CN"/>
        </w:rPr>
        <w:t xml:space="preserve"> party, such as the network slicing capability.</w:t>
      </w:r>
    </w:p>
    <w:p w:rsidR="002862E5" w:rsidRPr="00734E08" w:rsidRDefault="00030727" w:rsidP="00C374C9">
      <w:pPr>
        <w:jc w:val="both"/>
        <w:rPr>
          <w:rFonts w:eastAsia="SimSun"/>
          <w:lang w:eastAsia="zh-CN"/>
        </w:rPr>
      </w:pPr>
      <w:r w:rsidRPr="00734E08">
        <w:rPr>
          <w:rFonts w:eastAsia="SimSun"/>
          <w:lang w:eastAsia="zh-CN"/>
        </w:rPr>
        <w:t>Related material can be found in</w:t>
      </w:r>
      <w:r w:rsidR="002862E5">
        <w:rPr>
          <w:rFonts w:eastAsia="SimSun"/>
          <w:lang w:eastAsia="zh-CN"/>
        </w:rPr>
        <w:t xml:space="preserve"> [21].</w:t>
      </w:r>
      <w:r w:rsidRPr="00734E08">
        <w:rPr>
          <w:rFonts w:eastAsia="SimSun" w:hint="eastAsia"/>
          <w:lang w:eastAsia="zh-CN"/>
        </w:rPr>
        <w:t xml:space="preserve"> </w:t>
      </w:r>
    </w:p>
    <w:p w:rsidR="00030727" w:rsidRDefault="00030727" w:rsidP="00030727">
      <w:pPr>
        <w:pStyle w:val="Heading3"/>
        <w:rPr>
          <w:rFonts w:eastAsia="SimSun"/>
          <w:lang w:eastAsia="zh-CN"/>
        </w:rPr>
      </w:pPr>
      <w:bookmarkStart w:id="2006" w:name="_Toc434174843"/>
      <w:bookmarkStart w:id="2007" w:name="_Toc436299450"/>
      <w:bookmarkStart w:id="2008" w:name="_Toc436300495"/>
      <w:bookmarkStart w:id="2009" w:name="_Toc442341111"/>
      <w:bookmarkStart w:id="2010" w:name="_Toc442345302"/>
      <w:bookmarkStart w:id="2011" w:name="_Toc442345682"/>
      <w:bookmarkStart w:id="2012" w:name="_Toc442346063"/>
      <w:bookmarkStart w:id="2013" w:name="_Toc442346444"/>
      <w:r w:rsidRPr="00A57B31">
        <w:t>5.</w:t>
      </w:r>
      <w:r w:rsidR="002862E5">
        <w:t>4</w:t>
      </w:r>
      <w:r>
        <w:t>9</w:t>
      </w:r>
      <w:r w:rsidRPr="00A57B31">
        <w:t>.2</w:t>
      </w:r>
      <w:r w:rsidRPr="00A57B31">
        <w:tab/>
        <w:t>Potential service requirements</w:t>
      </w:r>
      <w:bookmarkEnd w:id="2006"/>
      <w:bookmarkEnd w:id="2007"/>
      <w:bookmarkEnd w:id="2008"/>
      <w:bookmarkEnd w:id="2009"/>
      <w:bookmarkEnd w:id="2010"/>
      <w:bookmarkEnd w:id="2011"/>
      <w:bookmarkEnd w:id="2012"/>
      <w:bookmarkEnd w:id="2013"/>
      <w:r w:rsidRPr="00A57B31">
        <w:t xml:space="preserve"> </w:t>
      </w:r>
    </w:p>
    <w:p w:rsidR="00030727" w:rsidRPr="00911B37" w:rsidRDefault="00030727" w:rsidP="00C374C9">
      <w:pPr>
        <w:jc w:val="both"/>
        <w:rPr>
          <w:rFonts w:eastAsia="SimSun"/>
          <w:lang w:eastAsia="zh-CN"/>
        </w:rPr>
      </w:pPr>
      <w:r>
        <w:rPr>
          <w:rFonts w:eastAsia="SimSun" w:hint="eastAsia"/>
          <w:lang w:eastAsia="zh-CN"/>
        </w:rPr>
        <w:t xml:space="preserve">The 3GPP system shall be able to support the existing network </w:t>
      </w:r>
      <w:r>
        <w:rPr>
          <w:rFonts w:eastAsia="SimSun"/>
          <w:lang w:eastAsia="zh-CN"/>
        </w:rPr>
        <w:t>capabilit</w:t>
      </w:r>
      <w:r>
        <w:rPr>
          <w:rFonts w:eastAsia="SimSun" w:hint="eastAsia"/>
          <w:lang w:eastAsia="zh-CN"/>
        </w:rPr>
        <w:t>y exposure.</w:t>
      </w:r>
    </w:p>
    <w:p w:rsidR="00030727" w:rsidRDefault="00030727" w:rsidP="00C374C9">
      <w:pPr>
        <w:rPr>
          <w:rFonts w:eastAsia="SimSun"/>
          <w:lang w:eastAsia="zh-CN"/>
        </w:rPr>
      </w:pPr>
      <w:r w:rsidRPr="00A57B31">
        <w:rPr>
          <w:rFonts w:eastAsia="SimSun"/>
          <w:lang w:eastAsia="zh-CN"/>
        </w:rPr>
        <w:t xml:space="preserve">The 3GPP System shall </w:t>
      </w:r>
      <w:r>
        <w:rPr>
          <w:rFonts w:eastAsia="SimSun" w:hint="eastAsia"/>
          <w:lang w:eastAsia="zh-CN"/>
        </w:rPr>
        <w:t xml:space="preserve">be able to </w:t>
      </w:r>
      <w:r w:rsidRPr="00A57B31">
        <w:rPr>
          <w:rFonts w:eastAsia="SimSun"/>
          <w:lang w:eastAsia="zh-CN"/>
        </w:rPr>
        <w:t xml:space="preserve">support </w:t>
      </w:r>
      <w:r>
        <w:rPr>
          <w:rFonts w:eastAsia="SimSun" w:hint="eastAsia"/>
          <w:lang w:eastAsia="zh-CN"/>
        </w:rPr>
        <w:t>to expose</w:t>
      </w:r>
      <w:r w:rsidRPr="00A57B31">
        <w:rPr>
          <w:rFonts w:eastAsia="SimSun" w:hint="eastAsia"/>
          <w:lang w:eastAsia="zh-CN"/>
        </w:rPr>
        <w:t xml:space="preserve"> the </w:t>
      </w:r>
      <w:r>
        <w:rPr>
          <w:rFonts w:eastAsia="SimSun" w:hint="eastAsia"/>
          <w:lang w:eastAsia="zh-CN"/>
        </w:rPr>
        <w:t xml:space="preserve">5G </w:t>
      </w:r>
      <w:r w:rsidRPr="00A57B31">
        <w:rPr>
          <w:rFonts w:eastAsia="SimSun" w:hint="eastAsia"/>
          <w:lang w:eastAsia="zh-CN"/>
        </w:rPr>
        <w:t xml:space="preserve">network </w:t>
      </w:r>
      <w:r>
        <w:rPr>
          <w:rFonts w:eastAsia="SimSun" w:hint="eastAsia"/>
          <w:lang w:eastAsia="zh-CN"/>
        </w:rPr>
        <w:t xml:space="preserve">information and </w:t>
      </w:r>
      <w:r w:rsidRPr="00A57B31">
        <w:rPr>
          <w:rFonts w:eastAsia="SimSun" w:hint="eastAsia"/>
          <w:lang w:eastAsia="zh-CN"/>
        </w:rPr>
        <w:t>capa</w:t>
      </w:r>
      <w:r>
        <w:rPr>
          <w:rFonts w:eastAsia="SimSun" w:hint="eastAsia"/>
          <w:lang w:eastAsia="zh-CN"/>
        </w:rPr>
        <w:t>bilities</w:t>
      </w:r>
      <w:r w:rsidRPr="00A57B31">
        <w:rPr>
          <w:rFonts w:eastAsia="SimSun" w:hint="eastAsia"/>
          <w:lang w:eastAsia="zh-CN"/>
        </w:rPr>
        <w:t xml:space="preserve"> to</w:t>
      </w:r>
      <w:r>
        <w:rPr>
          <w:rFonts w:eastAsia="SimSun" w:hint="eastAsia"/>
          <w:lang w:eastAsia="zh-CN"/>
        </w:rPr>
        <w:t xml:space="preserve"> the 3</w:t>
      </w:r>
      <w:r w:rsidRPr="0097613E">
        <w:rPr>
          <w:rFonts w:eastAsia="SimSun" w:hint="eastAsia"/>
          <w:vertAlign w:val="superscript"/>
          <w:lang w:eastAsia="zh-CN"/>
        </w:rPr>
        <w:t>rd</w:t>
      </w:r>
      <w:r>
        <w:rPr>
          <w:rFonts w:eastAsia="SimSun" w:hint="eastAsia"/>
          <w:lang w:eastAsia="zh-CN"/>
        </w:rPr>
        <w:t xml:space="preserve"> party, such as the network slicing capability</w:t>
      </w:r>
      <w:r>
        <w:rPr>
          <w:rFonts w:eastAsia="SimSun"/>
          <w:lang w:eastAsia="zh-CN"/>
        </w:rPr>
        <w:t xml:space="preserve">. </w:t>
      </w:r>
    </w:p>
    <w:p w:rsidR="00030727" w:rsidRPr="0060653F" w:rsidRDefault="00030727" w:rsidP="00C374C9">
      <w:pPr>
        <w:pStyle w:val="NO"/>
        <w:rPr>
          <w:rFonts w:eastAsia="SimSun"/>
          <w:lang w:eastAsia="zh-CN"/>
        </w:rPr>
      </w:pPr>
      <w:r>
        <w:rPr>
          <w:rFonts w:eastAsia="SimSun" w:hint="eastAsia"/>
          <w:lang w:eastAsia="zh-CN"/>
        </w:rPr>
        <w:t>N</w:t>
      </w:r>
      <w:r w:rsidR="00941972">
        <w:rPr>
          <w:rFonts w:eastAsia="SimSun"/>
          <w:lang w:eastAsia="zh-CN"/>
        </w:rPr>
        <w:t>OTE</w:t>
      </w:r>
      <w:r>
        <w:rPr>
          <w:rFonts w:eastAsia="SimSun" w:hint="eastAsia"/>
          <w:lang w:eastAsia="zh-CN"/>
        </w:rPr>
        <w:t>:</w:t>
      </w:r>
      <w:r w:rsidR="00941972">
        <w:rPr>
          <w:rFonts w:eastAsia="SimSun"/>
          <w:lang w:eastAsia="zh-CN"/>
        </w:rPr>
        <w:tab/>
      </w:r>
      <w:r>
        <w:rPr>
          <w:rFonts w:eastAsia="SimSun" w:hint="eastAsia"/>
          <w:lang w:eastAsia="zh-CN"/>
        </w:rPr>
        <w:t>The specific network slicing capability which is needed to be exposed should be defined after the slicing definition is completed.</w:t>
      </w:r>
    </w:p>
    <w:p w:rsidR="00030727" w:rsidRDefault="00030727" w:rsidP="00030727">
      <w:pPr>
        <w:pStyle w:val="Heading3"/>
        <w:rPr>
          <w:rFonts w:eastAsia="SimSun"/>
          <w:lang w:eastAsia="zh-CN"/>
        </w:rPr>
      </w:pPr>
      <w:bookmarkStart w:id="2014" w:name="_Toc434174844"/>
      <w:bookmarkStart w:id="2015" w:name="_Toc436299451"/>
      <w:bookmarkStart w:id="2016" w:name="_Toc436300496"/>
      <w:bookmarkStart w:id="2017" w:name="_Toc442341112"/>
      <w:bookmarkStart w:id="2018" w:name="_Toc442345303"/>
      <w:bookmarkStart w:id="2019" w:name="_Toc442345683"/>
      <w:bookmarkStart w:id="2020" w:name="_Toc442346064"/>
      <w:bookmarkStart w:id="2021" w:name="_Toc442346445"/>
      <w:r w:rsidRPr="00A57B31">
        <w:t>5.</w:t>
      </w:r>
      <w:r w:rsidR="002862E5">
        <w:t>4</w:t>
      </w:r>
      <w:r>
        <w:t>9</w:t>
      </w:r>
      <w:r w:rsidRPr="00A57B31">
        <w:t>.3</w:t>
      </w:r>
      <w:r w:rsidRPr="00A57B31">
        <w:tab/>
        <w:t>Potential operational requirements</w:t>
      </w:r>
      <w:bookmarkEnd w:id="2014"/>
      <w:bookmarkEnd w:id="2015"/>
      <w:bookmarkEnd w:id="2016"/>
      <w:bookmarkEnd w:id="2017"/>
      <w:bookmarkEnd w:id="2018"/>
      <w:bookmarkEnd w:id="2019"/>
      <w:bookmarkEnd w:id="2020"/>
      <w:bookmarkEnd w:id="2021"/>
      <w:r w:rsidRPr="00A57B31">
        <w:t xml:space="preserve"> </w:t>
      </w:r>
    </w:p>
    <w:p w:rsidR="0094766F" w:rsidRDefault="0094766F" w:rsidP="0094766F">
      <w:pPr>
        <w:rPr>
          <w:rFonts w:eastAsia="SimSun"/>
          <w:lang w:eastAsia="ko-KR"/>
        </w:rPr>
      </w:pPr>
    </w:p>
    <w:p w:rsidR="00F222DE" w:rsidRPr="00C42444" w:rsidRDefault="00F222DE" w:rsidP="00F222DE">
      <w:pPr>
        <w:pStyle w:val="Heading2"/>
      </w:pPr>
      <w:bookmarkStart w:id="2022" w:name="_Toc434174845"/>
      <w:bookmarkStart w:id="2023" w:name="_Toc436299452"/>
      <w:bookmarkStart w:id="2024" w:name="_Toc436300497"/>
      <w:bookmarkStart w:id="2025" w:name="_Toc442341113"/>
      <w:bookmarkStart w:id="2026" w:name="_Toc442345304"/>
      <w:bookmarkStart w:id="2027" w:name="_Toc442345684"/>
      <w:bookmarkStart w:id="2028" w:name="_Toc442346065"/>
      <w:bookmarkStart w:id="2029" w:name="_Toc442346446"/>
      <w:r>
        <w:t>5</w:t>
      </w:r>
      <w:r w:rsidRPr="00C42444">
        <w:t>.</w:t>
      </w:r>
      <w:r w:rsidR="002862E5">
        <w:t>5</w:t>
      </w:r>
      <w:r>
        <w:t>0</w:t>
      </w:r>
      <w:r w:rsidRPr="00C42444">
        <w:tab/>
        <w:t xml:space="preserve">Low-delay speech </w:t>
      </w:r>
      <w:r w:rsidR="00C64266">
        <w:rPr>
          <w:lang w:val="en-US"/>
        </w:rPr>
        <w:t>and video</w:t>
      </w:r>
      <w:r w:rsidR="00C64266" w:rsidRPr="00C42444">
        <w:t xml:space="preserve"> </w:t>
      </w:r>
      <w:r w:rsidRPr="00C42444">
        <w:t>coding</w:t>
      </w:r>
      <w:bookmarkEnd w:id="2022"/>
      <w:bookmarkEnd w:id="2023"/>
      <w:bookmarkEnd w:id="2024"/>
      <w:bookmarkEnd w:id="2025"/>
      <w:bookmarkEnd w:id="2026"/>
      <w:bookmarkEnd w:id="2027"/>
      <w:bookmarkEnd w:id="2028"/>
      <w:bookmarkEnd w:id="2029"/>
    </w:p>
    <w:p w:rsidR="00F222DE" w:rsidRPr="00C42444" w:rsidRDefault="00F222DE" w:rsidP="00F222DE">
      <w:pPr>
        <w:pStyle w:val="Heading3"/>
      </w:pPr>
      <w:bookmarkStart w:id="2030" w:name="_Toc434174846"/>
      <w:bookmarkStart w:id="2031" w:name="_Toc436299453"/>
      <w:bookmarkStart w:id="2032" w:name="_Toc436300498"/>
      <w:bookmarkStart w:id="2033" w:name="_Toc442341114"/>
      <w:bookmarkStart w:id="2034" w:name="_Toc442345305"/>
      <w:bookmarkStart w:id="2035" w:name="_Toc442345685"/>
      <w:bookmarkStart w:id="2036" w:name="_Toc442346066"/>
      <w:bookmarkStart w:id="2037" w:name="_Toc442346447"/>
      <w:r>
        <w:t>5.</w:t>
      </w:r>
      <w:r w:rsidR="009D681B">
        <w:t>5</w:t>
      </w:r>
      <w:r>
        <w:t>0</w:t>
      </w:r>
      <w:r w:rsidRPr="00C42444">
        <w:t>.1</w:t>
      </w:r>
      <w:r w:rsidRPr="00C42444">
        <w:tab/>
        <w:t>Description</w:t>
      </w:r>
      <w:bookmarkEnd w:id="2030"/>
      <w:bookmarkEnd w:id="2031"/>
      <w:bookmarkEnd w:id="2032"/>
      <w:bookmarkEnd w:id="2033"/>
      <w:bookmarkEnd w:id="2034"/>
      <w:bookmarkEnd w:id="2035"/>
      <w:bookmarkEnd w:id="2036"/>
      <w:bookmarkEnd w:id="2037"/>
    </w:p>
    <w:p w:rsidR="00F222DE" w:rsidRPr="00C42444" w:rsidRDefault="00F222DE" w:rsidP="00C374C9">
      <w:r w:rsidRPr="00C42444">
        <w:t xml:space="preserve">Current speech codecs have an inherent coding delay of 20-40 </w:t>
      </w:r>
      <w:proofErr w:type="spellStart"/>
      <w:r w:rsidRPr="00C42444">
        <w:t>ms</w:t>
      </w:r>
      <w:proofErr w:type="spellEnd"/>
      <w:r w:rsidRPr="00C42444">
        <w:t xml:space="preserve">. </w:t>
      </w:r>
      <w:r>
        <w:t>S</w:t>
      </w:r>
      <w:r w:rsidRPr="00C42444">
        <w:t xml:space="preserve">uch a coding delay is not </w:t>
      </w:r>
      <w:r>
        <w:t xml:space="preserve">a problem during a phone call </w:t>
      </w:r>
      <w:r w:rsidRPr="00985CD2">
        <w:t>because</w:t>
      </w:r>
      <w:r>
        <w:t xml:space="preserve"> even a 400 </w:t>
      </w:r>
      <w:proofErr w:type="spellStart"/>
      <w:r>
        <w:t>ms</w:t>
      </w:r>
      <w:proofErr w:type="spellEnd"/>
      <w:r>
        <w:t xml:space="preserve"> one-way</w:t>
      </w:r>
      <w:r w:rsidRPr="00C42444">
        <w:t xml:space="preserve"> delay between speakers</w:t>
      </w:r>
      <w:r>
        <w:t xml:space="preserve"> does not seriously impair an interactive discussion</w:t>
      </w:r>
      <w:r w:rsidRPr="00C42444">
        <w:t xml:space="preserve">. </w:t>
      </w:r>
      <w:r>
        <w:t>Moreover, m</w:t>
      </w:r>
      <w:r w:rsidRPr="00C42444">
        <w:t xml:space="preserve">ost systems, at least if the speakers are not on different continents, offer a </w:t>
      </w:r>
      <w:r>
        <w:t>relatively short</w:t>
      </w:r>
      <w:r w:rsidRPr="00C42444">
        <w:t xml:space="preserve"> </w:t>
      </w:r>
      <w:r>
        <w:t xml:space="preserve">transmission </w:t>
      </w:r>
      <w:r w:rsidRPr="00C42444">
        <w:t xml:space="preserve">delay between speakers. The advantage with a higher coding delay </w:t>
      </w:r>
      <w:r>
        <w:t xml:space="preserve">(i.e., 20-40 </w:t>
      </w:r>
      <w:proofErr w:type="spellStart"/>
      <w:r>
        <w:t>ms</w:t>
      </w:r>
      <w:proofErr w:type="spellEnd"/>
      <w:r>
        <w:t xml:space="preserve">) </w:t>
      </w:r>
      <w:r w:rsidRPr="00C42444">
        <w:t xml:space="preserve">is that it makes it easier to compress the </w:t>
      </w:r>
      <w:r>
        <w:t>speech signal</w:t>
      </w:r>
      <w:r w:rsidRPr="00C42444">
        <w:t>, either to reduce the bandwidth or to transmit a higher-quality signal.</w:t>
      </w:r>
    </w:p>
    <w:p w:rsidR="00F222DE" w:rsidRDefault="00F222DE" w:rsidP="00C374C9">
      <w:r w:rsidRPr="00C42444">
        <w:t>When voice is used in a highly interactive environment, e.g., a multiplayer game or a virtual reality meeting, the requirements on the sp</w:t>
      </w:r>
      <w:r>
        <w:t>eech coding delay become tougher to meet</w:t>
      </w:r>
      <w:r w:rsidRPr="00C42444">
        <w:t xml:space="preserve">, and current coding delays are too high. To support interactivity, the one-way delay for speech should be 10 </w:t>
      </w:r>
      <w:proofErr w:type="spellStart"/>
      <w:r w:rsidRPr="00C42444">
        <w:t>ms</w:t>
      </w:r>
      <w:proofErr w:type="spellEnd"/>
      <w:r w:rsidRPr="00C42444">
        <w:t xml:space="preserve"> (or lower).</w:t>
      </w:r>
    </w:p>
    <w:p w:rsidR="00C64266" w:rsidRPr="00BF04C1" w:rsidRDefault="00C64266" w:rsidP="00C374C9">
      <w:r w:rsidRPr="00BF04C1">
        <w:t xml:space="preserve">Augmented reality, </w:t>
      </w:r>
      <w:r w:rsidRPr="00BF04C1">
        <w:rPr>
          <w:rFonts w:eastAsia="SimSun"/>
          <w:lang w:eastAsia="zh-CN"/>
        </w:rPr>
        <w:t xml:space="preserve">virtual reality, </w:t>
      </w:r>
      <w:r w:rsidRPr="00BF04C1">
        <w:t xml:space="preserve">three-dimensional (3D) services will be among the services which play an increasingly significant role in the 2020+ timeframe. That is, video will be used more broadly. These scenarios have </w:t>
      </w:r>
      <w:r w:rsidRPr="00BF04C1">
        <w:rPr>
          <w:rFonts w:eastAsia="SimSun"/>
          <w:lang w:eastAsia="zh-CN"/>
        </w:rPr>
        <w:t>critical requirement on transfer bandwidth and delay to guarantee good user experience compared to current video service</w:t>
      </w:r>
      <w:r>
        <w:t>.</w:t>
      </w:r>
    </w:p>
    <w:p w:rsidR="00C64266" w:rsidRDefault="00C64266" w:rsidP="00C374C9">
      <w:r>
        <w:lastRenderedPageBreak/>
        <w:t>Frame rates, resolution and bandwidth are different aspects of video codec.</w:t>
      </w:r>
    </w:p>
    <w:p w:rsidR="00C64266" w:rsidRDefault="00C64266" w:rsidP="00C374C9">
      <w:r>
        <w:t xml:space="preserve">The higher the frame rates (frames per second) the better the video quality, virtual reality may require the capability of </w:t>
      </w:r>
      <w:r w:rsidRPr="00C76D2C">
        <w:t xml:space="preserve">displaying content at </w:t>
      </w:r>
      <w:r>
        <w:t xml:space="preserve">frame rates of </w:t>
      </w:r>
      <w:r w:rsidRPr="00C76D2C">
        <w:t>120 fps</w:t>
      </w:r>
      <w:r>
        <w:t xml:space="preserve"> or more.</w:t>
      </w:r>
    </w:p>
    <w:p w:rsidR="00C64266" w:rsidRPr="00C42444" w:rsidRDefault="00C64266" w:rsidP="00C374C9">
      <w:r>
        <w:rPr>
          <w:rFonts w:eastAsia="SimSun"/>
          <w:lang w:eastAsia="zh-CN"/>
        </w:rPr>
        <w:t xml:space="preserve">In order to fulfil the performance (e.g. latency) requirement of future video usage, there is </w:t>
      </w:r>
      <w:r w:rsidRPr="00B10C5A">
        <w:rPr>
          <w:rFonts w:eastAsia="SimSun"/>
          <w:lang w:eastAsia="zh-CN"/>
        </w:rPr>
        <w:t>trade-off between complexity and bandwidth usage</w:t>
      </w:r>
      <w:r>
        <w:rPr>
          <w:rFonts w:eastAsia="SimSun"/>
          <w:lang w:eastAsia="zh-CN"/>
        </w:rPr>
        <w:t>. But, more complexity (e.g. more complicated compression improvement) implies higher performance processors are required to fulfil the latency requirement.</w:t>
      </w:r>
    </w:p>
    <w:p w:rsidR="00F222DE" w:rsidRPr="00C42444" w:rsidRDefault="00F222DE" w:rsidP="00F222DE">
      <w:pPr>
        <w:pStyle w:val="Heading3"/>
      </w:pPr>
      <w:bookmarkStart w:id="2038" w:name="_Toc434174847"/>
      <w:bookmarkStart w:id="2039" w:name="_Toc436299454"/>
      <w:bookmarkStart w:id="2040" w:name="_Toc436300499"/>
      <w:bookmarkStart w:id="2041" w:name="_Toc442341115"/>
      <w:bookmarkStart w:id="2042" w:name="_Toc442345306"/>
      <w:bookmarkStart w:id="2043" w:name="_Toc442345686"/>
      <w:bookmarkStart w:id="2044" w:name="_Toc442346067"/>
      <w:bookmarkStart w:id="2045" w:name="_Toc442346448"/>
      <w:r>
        <w:t>5.</w:t>
      </w:r>
      <w:r w:rsidR="009D681B">
        <w:t>5</w:t>
      </w:r>
      <w:r>
        <w:t>0</w:t>
      </w:r>
      <w:r w:rsidRPr="00C42444">
        <w:t>.2</w:t>
      </w:r>
      <w:r w:rsidRPr="00C42444">
        <w:tab/>
        <w:t>Potential Service Requirements</w:t>
      </w:r>
      <w:bookmarkEnd w:id="2038"/>
      <w:bookmarkEnd w:id="2039"/>
      <w:bookmarkEnd w:id="2040"/>
      <w:bookmarkEnd w:id="2041"/>
      <w:bookmarkEnd w:id="2042"/>
      <w:bookmarkEnd w:id="2043"/>
      <w:bookmarkEnd w:id="2044"/>
      <w:bookmarkEnd w:id="2045"/>
    </w:p>
    <w:p w:rsidR="00F222DE" w:rsidRDefault="00F222DE" w:rsidP="00C374C9">
      <w:r w:rsidRPr="00C42444">
        <w:t xml:space="preserve">The 3GPP system shall support speech with very low one-way </w:t>
      </w:r>
      <w:r>
        <w:t xml:space="preserve">service </w:t>
      </w:r>
      <w:r w:rsidRPr="00C42444">
        <w:t xml:space="preserve">latency </w:t>
      </w:r>
      <w:r>
        <w:t>[</w:t>
      </w:r>
      <w:r w:rsidRPr="00C42444">
        <w:t xml:space="preserve">10 </w:t>
      </w:r>
      <w:proofErr w:type="spellStart"/>
      <w:r w:rsidRPr="00C42444">
        <w:t>ms</w:t>
      </w:r>
      <w:proofErr w:type="spellEnd"/>
      <w:r>
        <w:t>]</w:t>
      </w:r>
    </w:p>
    <w:p w:rsidR="00C64266" w:rsidRPr="00C42444" w:rsidRDefault="00C64266" w:rsidP="00C374C9">
      <w:r>
        <w:t xml:space="preserve">The 3GPP system shall be able to support video with frame rate of [120 fps] and very low one-way service latency [10 </w:t>
      </w:r>
      <w:proofErr w:type="spellStart"/>
      <w:r>
        <w:t>ms</w:t>
      </w:r>
      <w:proofErr w:type="spellEnd"/>
      <w:r>
        <w:t>]</w:t>
      </w:r>
    </w:p>
    <w:p w:rsidR="00F222DE" w:rsidRPr="00C42444" w:rsidRDefault="00F222DE" w:rsidP="00F222DE">
      <w:pPr>
        <w:pStyle w:val="Heading3"/>
      </w:pPr>
      <w:bookmarkStart w:id="2046" w:name="_Toc434174848"/>
      <w:bookmarkStart w:id="2047" w:name="_Toc436299455"/>
      <w:bookmarkStart w:id="2048" w:name="_Toc436300500"/>
      <w:bookmarkStart w:id="2049" w:name="_Toc442341116"/>
      <w:bookmarkStart w:id="2050" w:name="_Toc442345307"/>
      <w:bookmarkStart w:id="2051" w:name="_Toc442345687"/>
      <w:bookmarkStart w:id="2052" w:name="_Toc442346068"/>
      <w:bookmarkStart w:id="2053" w:name="_Toc442346449"/>
      <w:r>
        <w:t>5.</w:t>
      </w:r>
      <w:r w:rsidR="009D681B">
        <w:t>5</w:t>
      </w:r>
      <w:r>
        <w:t>0</w:t>
      </w:r>
      <w:r w:rsidRPr="00C42444">
        <w:t>.3</w:t>
      </w:r>
      <w:r w:rsidRPr="00C42444">
        <w:tab/>
        <w:t>Potential Operational Requirements</w:t>
      </w:r>
      <w:bookmarkEnd w:id="2046"/>
      <w:bookmarkEnd w:id="2047"/>
      <w:bookmarkEnd w:id="2048"/>
      <w:bookmarkEnd w:id="2049"/>
      <w:bookmarkEnd w:id="2050"/>
      <w:bookmarkEnd w:id="2051"/>
      <w:bookmarkEnd w:id="2052"/>
      <w:bookmarkEnd w:id="2053"/>
    </w:p>
    <w:p w:rsidR="00F222DE" w:rsidRDefault="00F222DE" w:rsidP="00F222DE">
      <w:pPr>
        <w:spacing w:after="120"/>
      </w:pPr>
    </w:p>
    <w:p w:rsidR="00E36D5B" w:rsidRPr="005A0A34" w:rsidRDefault="00E36D5B" w:rsidP="00E36D5B">
      <w:pPr>
        <w:pStyle w:val="Heading2"/>
        <w:rPr>
          <w:rFonts w:eastAsia="SimSun"/>
          <w:lang w:eastAsia="zh-CN"/>
        </w:rPr>
      </w:pPr>
      <w:bookmarkStart w:id="2054" w:name="_Toc434174849"/>
      <w:bookmarkStart w:id="2055" w:name="_Toc436299456"/>
      <w:bookmarkStart w:id="2056" w:name="_Toc436300501"/>
      <w:bookmarkStart w:id="2057" w:name="_Toc442341117"/>
      <w:bookmarkStart w:id="2058" w:name="_Toc442345308"/>
      <w:bookmarkStart w:id="2059" w:name="_Toc442345688"/>
      <w:bookmarkStart w:id="2060" w:name="_Toc442346069"/>
      <w:bookmarkStart w:id="2061" w:name="_Toc442346450"/>
      <w:r w:rsidRPr="00645E69">
        <w:rPr>
          <w:rFonts w:hint="eastAsia"/>
        </w:rPr>
        <w:t>5.</w:t>
      </w:r>
      <w:r w:rsidR="009D681B">
        <w:t>5</w:t>
      </w:r>
      <w:r>
        <w:t>1</w:t>
      </w:r>
      <w:r>
        <w:rPr>
          <w:rFonts w:hint="eastAsia"/>
        </w:rPr>
        <w:tab/>
      </w:r>
      <w:r>
        <w:t>N</w:t>
      </w:r>
      <w:r w:rsidRPr="001F3C64">
        <w:t>etwork enhancements to support</w:t>
      </w:r>
      <w:r w:rsidRPr="001F3C64" w:rsidDel="001F3C64">
        <w:t xml:space="preserve"> </w:t>
      </w:r>
      <w:r>
        <w:rPr>
          <w:rFonts w:eastAsia="SimSun" w:hint="eastAsia"/>
          <w:lang w:eastAsia="zh-CN"/>
        </w:rPr>
        <w:t>scalability and automation</w:t>
      </w:r>
      <w:bookmarkEnd w:id="2054"/>
      <w:bookmarkEnd w:id="2055"/>
      <w:bookmarkEnd w:id="2056"/>
      <w:bookmarkEnd w:id="2057"/>
      <w:bookmarkEnd w:id="2058"/>
      <w:bookmarkEnd w:id="2059"/>
      <w:bookmarkEnd w:id="2060"/>
      <w:bookmarkEnd w:id="2061"/>
    </w:p>
    <w:p w:rsidR="00E36D5B" w:rsidRPr="00645E69" w:rsidRDefault="00E36D5B" w:rsidP="00E36D5B">
      <w:pPr>
        <w:pStyle w:val="Heading3"/>
      </w:pPr>
      <w:bookmarkStart w:id="2062" w:name="_Toc434174850"/>
      <w:bookmarkStart w:id="2063" w:name="_Toc436299457"/>
      <w:bookmarkStart w:id="2064" w:name="_Toc436300502"/>
      <w:bookmarkStart w:id="2065" w:name="_Toc442341118"/>
      <w:bookmarkStart w:id="2066" w:name="_Toc442345309"/>
      <w:bookmarkStart w:id="2067" w:name="_Toc442345689"/>
      <w:bookmarkStart w:id="2068" w:name="_Toc442346070"/>
      <w:bookmarkStart w:id="2069" w:name="_Toc442346451"/>
      <w:r>
        <w:t>5.</w:t>
      </w:r>
      <w:r w:rsidR="009D681B">
        <w:t>5</w:t>
      </w:r>
      <w:r>
        <w:t>1</w:t>
      </w:r>
      <w:r w:rsidRPr="00C27173">
        <w:t>.1</w:t>
      </w:r>
      <w:r w:rsidRPr="00C27173">
        <w:tab/>
        <w:t>Description</w:t>
      </w:r>
      <w:bookmarkEnd w:id="2062"/>
      <w:bookmarkEnd w:id="2063"/>
      <w:bookmarkEnd w:id="2064"/>
      <w:bookmarkEnd w:id="2065"/>
      <w:bookmarkEnd w:id="2066"/>
      <w:bookmarkEnd w:id="2067"/>
      <w:bookmarkEnd w:id="2068"/>
      <w:bookmarkEnd w:id="2069"/>
    </w:p>
    <w:p w:rsidR="00E36D5B" w:rsidRPr="008D2C92" w:rsidRDefault="00E36D5B" w:rsidP="00C374C9">
      <w:pPr>
        <w:rPr>
          <w:rFonts w:eastAsia="SimSun"/>
          <w:lang w:eastAsia="zh-CN"/>
        </w:rPr>
      </w:pPr>
      <w:r>
        <w:rPr>
          <w:rFonts w:eastAsia="SimSun" w:hint="eastAsia"/>
          <w:lang w:eastAsia="zh-CN"/>
        </w:rPr>
        <w:t xml:space="preserve">The future mobile network </w:t>
      </w:r>
      <w:r w:rsidRPr="008D2C92">
        <w:rPr>
          <w:rFonts w:eastAsia="SimSun"/>
          <w:lang w:eastAsia="zh-CN"/>
        </w:rPr>
        <w:t xml:space="preserve">will </w:t>
      </w:r>
      <w:r>
        <w:rPr>
          <w:rFonts w:eastAsia="SimSun" w:hint="eastAsia"/>
          <w:lang w:eastAsia="zh-CN"/>
        </w:rPr>
        <w:t xml:space="preserve">be able </w:t>
      </w:r>
      <w:r w:rsidRPr="008D2C92">
        <w:rPr>
          <w:rFonts w:eastAsia="SimSun"/>
          <w:lang w:eastAsia="zh-CN"/>
        </w:rPr>
        <w:t>to automatically and dynamically control and allocate the network resources</w:t>
      </w:r>
      <w:r>
        <w:rPr>
          <w:rFonts w:eastAsia="SimSun" w:hint="eastAsia"/>
          <w:lang w:eastAsia="zh-CN"/>
        </w:rPr>
        <w:t>, such as the</w:t>
      </w:r>
      <w:r w:rsidRPr="008D2C92">
        <w:rPr>
          <w:rFonts w:eastAsia="SimSun"/>
          <w:lang w:eastAsia="zh-CN"/>
        </w:rPr>
        <w:t xml:space="preserve"> </w:t>
      </w:r>
      <w:r>
        <w:rPr>
          <w:rFonts w:eastAsia="SimSun" w:hint="eastAsia"/>
          <w:lang w:eastAsia="zh-CN"/>
        </w:rPr>
        <w:t>network function</w:t>
      </w:r>
      <w:r w:rsidRPr="008D2C92">
        <w:rPr>
          <w:rFonts w:eastAsia="SimSun"/>
          <w:lang w:eastAsia="zh-CN"/>
        </w:rPr>
        <w:t xml:space="preserve"> setting up, capacity expansion / contraction and removal.</w:t>
      </w:r>
      <w:r>
        <w:rPr>
          <w:rFonts w:eastAsia="SimSun" w:hint="eastAsia"/>
          <w:lang w:eastAsia="zh-CN"/>
        </w:rPr>
        <w:t xml:space="preserve"> T</w:t>
      </w:r>
      <w:r w:rsidRPr="008D2C92">
        <w:rPr>
          <w:rFonts w:eastAsia="SimSun"/>
          <w:lang w:eastAsia="zh-CN"/>
        </w:rPr>
        <w:t>he capacity of network elements could be</w:t>
      </w:r>
      <w:r>
        <w:rPr>
          <w:rFonts w:eastAsia="SimSun" w:hint="eastAsia"/>
          <w:lang w:eastAsia="zh-CN"/>
        </w:rPr>
        <w:t xml:space="preserve"> </w:t>
      </w:r>
      <w:r w:rsidRPr="008D2C92">
        <w:rPr>
          <w:rFonts w:eastAsia="SimSun"/>
          <w:lang w:eastAsia="zh-CN"/>
        </w:rPr>
        <w:t xml:space="preserve">flexibly adjusted according to the load status and other factors defined by </w:t>
      </w:r>
      <w:r>
        <w:rPr>
          <w:rFonts w:eastAsia="SimSun" w:hint="eastAsia"/>
          <w:lang w:eastAsia="zh-CN"/>
        </w:rPr>
        <w:t xml:space="preserve">the </w:t>
      </w:r>
      <w:r w:rsidRPr="008D2C92">
        <w:rPr>
          <w:rFonts w:eastAsia="SimSun"/>
          <w:lang w:eastAsia="zh-CN"/>
        </w:rPr>
        <w:t>operator, which allows the operator to deploy services on demand and adjust the deployment automatically</w:t>
      </w:r>
      <w:r>
        <w:rPr>
          <w:rFonts w:eastAsia="SimSun" w:hint="eastAsia"/>
          <w:lang w:eastAsia="zh-CN"/>
        </w:rPr>
        <w:t xml:space="preserve">.  However, the network scalability and automation may cause some </w:t>
      </w:r>
      <w:r w:rsidRPr="00DE4C59">
        <w:rPr>
          <w:rFonts w:eastAsia="SimSun"/>
          <w:lang w:eastAsia="zh-CN"/>
        </w:rPr>
        <w:t>potential impacts or interactions with existing services or features</w:t>
      </w:r>
      <w:r>
        <w:rPr>
          <w:rFonts w:eastAsia="SimSun" w:hint="eastAsia"/>
          <w:lang w:eastAsia="zh-CN"/>
        </w:rPr>
        <w:t xml:space="preserve">. </w:t>
      </w:r>
      <w:r w:rsidRPr="008D2C92">
        <w:rPr>
          <w:rFonts w:eastAsia="SimSun"/>
          <w:lang w:eastAsia="zh-CN"/>
        </w:rPr>
        <w:t xml:space="preserve"> </w:t>
      </w:r>
    </w:p>
    <w:p w:rsidR="00E36D5B" w:rsidRDefault="00E36D5B" w:rsidP="00C374C9">
      <w:pPr>
        <w:rPr>
          <w:rFonts w:eastAsia="SimSun"/>
          <w:lang w:eastAsia="zh-CN"/>
        </w:rPr>
      </w:pPr>
      <w:r w:rsidRPr="00E46164">
        <w:rPr>
          <w:rFonts w:eastAsia="SimSun" w:hint="eastAsia"/>
          <w:lang w:eastAsia="zh-CN"/>
        </w:rPr>
        <w:t>For example, w</w:t>
      </w:r>
      <w:r w:rsidRPr="00E46164">
        <w:rPr>
          <w:rFonts w:eastAsia="SimSun"/>
          <w:lang w:eastAsia="zh-CN"/>
        </w:rPr>
        <w:t>hen the congestion happens</w:t>
      </w:r>
      <w:r w:rsidRPr="00E46164">
        <w:rPr>
          <w:rFonts w:eastAsia="SimSun" w:hint="eastAsia"/>
          <w:lang w:eastAsia="zh-CN"/>
        </w:rPr>
        <w:t xml:space="preserve"> to one network</w:t>
      </w:r>
      <w:r>
        <w:rPr>
          <w:rFonts w:eastAsia="SimSun" w:hint="eastAsia"/>
          <w:lang w:eastAsia="zh-CN"/>
        </w:rPr>
        <w:t xml:space="preserve"> function</w:t>
      </w:r>
      <w:r w:rsidRPr="00E46164">
        <w:rPr>
          <w:rFonts w:eastAsia="SimSun"/>
          <w:lang w:eastAsia="zh-CN"/>
        </w:rPr>
        <w:t xml:space="preserve">, </w:t>
      </w:r>
      <w:r w:rsidRPr="00E46164">
        <w:rPr>
          <w:rFonts w:eastAsia="SimSun" w:hint="eastAsia"/>
          <w:lang w:eastAsia="zh-CN"/>
        </w:rPr>
        <w:t xml:space="preserve">the network decides to add a new </w:t>
      </w:r>
      <w:r>
        <w:rPr>
          <w:rFonts w:eastAsia="SimSun" w:hint="eastAsia"/>
          <w:lang w:eastAsia="zh-CN"/>
        </w:rPr>
        <w:t>network function automatically</w:t>
      </w:r>
      <w:r w:rsidRPr="00E46164">
        <w:rPr>
          <w:rFonts w:eastAsia="SimSun" w:hint="eastAsia"/>
          <w:lang w:eastAsia="zh-CN"/>
        </w:rPr>
        <w:t>, then the 3GPP network needs to have the policies for the load migration</w:t>
      </w:r>
      <w:r>
        <w:rPr>
          <w:rFonts w:eastAsia="SimSun" w:hint="eastAsia"/>
          <w:lang w:eastAsia="zh-CN"/>
        </w:rPr>
        <w:t xml:space="preserve"> in order to minimize the </w:t>
      </w:r>
      <w:r>
        <w:rPr>
          <w:rFonts w:eastAsia="SimSun"/>
          <w:lang w:eastAsia="zh-CN"/>
        </w:rPr>
        <w:t>service</w:t>
      </w:r>
      <w:r>
        <w:rPr>
          <w:rFonts w:eastAsia="SimSun" w:hint="eastAsia"/>
          <w:lang w:eastAsia="zh-CN"/>
        </w:rPr>
        <w:t xml:space="preserve"> impact on the original network function, especially for the low latency tolerant services (e.g. </w:t>
      </w:r>
      <w:proofErr w:type="spellStart"/>
      <w:r>
        <w:rPr>
          <w:rFonts w:eastAsia="SimSun" w:hint="eastAsia"/>
          <w:lang w:eastAsia="zh-CN"/>
        </w:rPr>
        <w:t>VoLTE</w:t>
      </w:r>
      <w:proofErr w:type="spellEnd"/>
      <w:r>
        <w:rPr>
          <w:rFonts w:eastAsia="SimSun" w:hint="eastAsia"/>
          <w:lang w:eastAsia="zh-CN"/>
        </w:rPr>
        <w:t>) which need to be protected in order to guarantee the user</w:t>
      </w:r>
      <w:r>
        <w:rPr>
          <w:rFonts w:eastAsia="SimSun"/>
          <w:lang w:eastAsia="zh-CN"/>
        </w:rPr>
        <w:t>’</w:t>
      </w:r>
      <w:r>
        <w:rPr>
          <w:rFonts w:eastAsia="SimSun" w:hint="eastAsia"/>
          <w:lang w:eastAsia="zh-CN"/>
        </w:rPr>
        <w:t>s experience. Moreover, there is also a need to enhance the network function selection mechanism;</w:t>
      </w:r>
      <w:r w:rsidRPr="00E46164">
        <w:rPr>
          <w:rFonts w:eastAsia="SimSun" w:hint="eastAsia"/>
          <w:lang w:eastAsia="zh-CN"/>
        </w:rPr>
        <w:t xml:space="preserve"> otherwise, </w:t>
      </w:r>
      <w:r w:rsidRPr="00E46164">
        <w:rPr>
          <w:rFonts w:eastAsia="SimSun"/>
          <w:lang w:eastAsia="zh-CN"/>
        </w:rPr>
        <w:t xml:space="preserve">this </w:t>
      </w:r>
      <w:r w:rsidRPr="00E46164">
        <w:rPr>
          <w:rFonts w:eastAsia="SimSun" w:hint="eastAsia"/>
          <w:lang w:eastAsia="zh-CN"/>
        </w:rPr>
        <w:t xml:space="preserve">newly added </w:t>
      </w:r>
      <w:r>
        <w:rPr>
          <w:rFonts w:eastAsia="SimSun" w:hint="eastAsia"/>
          <w:lang w:eastAsia="zh-CN"/>
        </w:rPr>
        <w:t>network function</w:t>
      </w:r>
      <w:r w:rsidRPr="00E46164">
        <w:rPr>
          <w:rFonts w:eastAsia="SimSun" w:hint="eastAsia"/>
          <w:lang w:eastAsia="zh-CN"/>
        </w:rPr>
        <w:t xml:space="preserve"> can</w:t>
      </w:r>
      <w:r w:rsidRPr="00E46164">
        <w:rPr>
          <w:rFonts w:eastAsia="SimSun"/>
          <w:lang w:eastAsia="zh-CN"/>
        </w:rPr>
        <w:t>’</w:t>
      </w:r>
      <w:r w:rsidRPr="00E46164">
        <w:rPr>
          <w:rFonts w:eastAsia="SimSun" w:hint="eastAsia"/>
          <w:lang w:eastAsia="zh-CN"/>
        </w:rPr>
        <w:t xml:space="preserve">t treat the traffic bringing the congestion effectively.  </w:t>
      </w:r>
    </w:p>
    <w:p w:rsidR="00E36D5B" w:rsidRPr="0087423C" w:rsidRDefault="00E36D5B" w:rsidP="00C374C9">
      <w:pPr>
        <w:rPr>
          <w:rFonts w:eastAsia="SimSun"/>
          <w:lang w:eastAsia="zh-CN"/>
        </w:rPr>
      </w:pPr>
      <w:r>
        <w:rPr>
          <w:rFonts w:eastAsia="SimSun" w:hint="eastAsia"/>
          <w:lang w:eastAsia="zh-CN"/>
        </w:rPr>
        <w:t xml:space="preserve">As a result, the 3GPP system shall be able to guarantee the service experience of the subscribers during </w:t>
      </w:r>
      <w:r>
        <w:rPr>
          <w:rFonts w:eastAsia="SimSun"/>
          <w:lang w:eastAsia="zh-CN"/>
        </w:rPr>
        <w:t>the</w:t>
      </w:r>
      <w:r>
        <w:rPr>
          <w:rFonts w:eastAsia="SimSun" w:hint="eastAsia"/>
          <w:lang w:eastAsia="zh-CN"/>
        </w:rPr>
        <w:t xml:space="preserve"> network scaling and automation operation. Moreover, the existing mechanisms </w:t>
      </w:r>
      <w:proofErr w:type="gramStart"/>
      <w:r>
        <w:rPr>
          <w:rFonts w:eastAsia="SimSun" w:hint="eastAsia"/>
          <w:lang w:eastAsia="zh-CN"/>
        </w:rPr>
        <w:t>( e.g</w:t>
      </w:r>
      <w:proofErr w:type="gramEnd"/>
      <w:r>
        <w:rPr>
          <w:rFonts w:eastAsia="SimSun" w:hint="eastAsia"/>
          <w:lang w:eastAsia="zh-CN"/>
        </w:rPr>
        <w:t xml:space="preserve">. load balancing, network function selection) which are closely related with the </w:t>
      </w:r>
      <w:r w:rsidRPr="002B7E9D">
        <w:rPr>
          <w:rFonts w:eastAsia="SimSun" w:hint="eastAsia"/>
          <w:lang w:eastAsia="zh-CN"/>
        </w:rPr>
        <w:t>effect of the network scalability and automation operation</w:t>
      </w:r>
      <w:r>
        <w:rPr>
          <w:rFonts w:eastAsia="SimSun" w:hint="eastAsia"/>
          <w:lang w:eastAsia="zh-CN"/>
        </w:rPr>
        <w:t xml:space="preserve"> need to be enhanced .</w:t>
      </w:r>
    </w:p>
    <w:p w:rsidR="00E36D5B" w:rsidRPr="00672730" w:rsidRDefault="00E36D5B" w:rsidP="00E36D5B">
      <w:pPr>
        <w:pStyle w:val="Heading3"/>
      </w:pPr>
      <w:bookmarkStart w:id="2070" w:name="_Toc434174851"/>
      <w:bookmarkStart w:id="2071" w:name="_Toc436299458"/>
      <w:bookmarkStart w:id="2072" w:name="_Toc436300503"/>
      <w:bookmarkStart w:id="2073" w:name="_Toc442341119"/>
      <w:bookmarkStart w:id="2074" w:name="_Toc442345310"/>
      <w:bookmarkStart w:id="2075" w:name="_Toc442345690"/>
      <w:bookmarkStart w:id="2076" w:name="_Toc442346071"/>
      <w:bookmarkStart w:id="2077" w:name="_Toc442346452"/>
      <w:r w:rsidRPr="00672730">
        <w:t>5.</w:t>
      </w:r>
      <w:r w:rsidR="009D681B">
        <w:t>5</w:t>
      </w:r>
      <w:r>
        <w:t>1</w:t>
      </w:r>
      <w:r w:rsidRPr="00672730">
        <w:t>.2</w:t>
      </w:r>
      <w:r w:rsidRPr="00672730">
        <w:tab/>
        <w:t>Potential Service Requirements</w:t>
      </w:r>
      <w:bookmarkEnd w:id="2070"/>
      <w:bookmarkEnd w:id="2071"/>
      <w:bookmarkEnd w:id="2072"/>
      <w:bookmarkEnd w:id="2073"/>
      <w:bookmarkEnd w:id="2074"/>
      <w:bookmarkEnd w:id="2075"/>
      <w:bookmarkEnd w:id="2076"/>
      <w:bookmarkEnd w:id="2077"/>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guarantee the </w:t>
      </w:r>
      <w:r w:rsidRPr="002B7E9D">
        <w:rPr>
          <w:rFonts w:eastAsia="SimSun"/>
          <w:lang w:eastAsia="zh-CN"/>
        </w:rPr>
        <w:t>service</w:t>
      </w:r>
      <w:r w:rsidRPr="002B7E9D">
        <w:rPr>
          <w:rFonts w:eastAsia="SimSun" w:hint="eastAsia"/>
          <w:lang w:eastAsia="zh-CN"/>
        </w:rPr>
        <w:t xml:space="preserve"> experience </w:t>
      </w:r>
      <w:r>
        <w:rPr>
          <w:rFonts w:eastAsia="SimSun" w:hint="eastAsia"/>
          <w:lang w:eastAsia="zh-CN"/>
        </w:rPr>
        <w:t xml:space="preserve">of the subscribers </w:t>
      </w:r>
      <w:r w:rsidRPr="002B7E9D">
        <w:rPr>
          <w:rFonts w:eastAsia="SimSun" w:hint="eastAsia"/>
          <w:lang w:eastAsia="zh-CN"/>
        </w:rPr>
        <w:t xml:space="preserve">when performing the network </w:t>
      </w:r>
      <w:r>
        <w:rPr>
          <w:rFonts w:eastAsia="SimSun" w:hint="eastAsia"/>
          <w:lang w:eastAsia="zh-CN"/>
        </w:rPr>
        <w:t>scaling</w:t>
      </w:r>
      <w:r w:rsidRPr="002B7E9D">
        <w:rPr>
          <w:rFonts w:eastAsia="SimSun" w:hint="eastAsia"/>
          <w:lang w:eastAsia="zh-CN"/>
        </w:rPr>
        <w:t xml:space="preserve"> and automation operation.</w:t>
      </w:r>
    </w:p>
    <w:p w:rsidR="00E36D5B" w:rsidRPr="002B7E9D" w:rsidRDefault="00E36D5B" w:rsidP="00C374C9">
      <w:pPr>
        <w:rPr>
          <w:rFonts w:eastAsia="SimSun"/>
          <w:lang w:eastAsia="zh-CN"/>
        </w:rPr>
      </w:pPr>
      <w:r w:rsidRPr="002B7E9D">
        <w:rPr>
          <w:rFonts w:eastAsia="SimSun" w:hint="eastAsia"/>
          <w:lang w:eastAsia="zh-CN"/>
        </w:rPr>
        <w:t xml:space="preserve">The </w:t>
      </w:r>
      <w:r>
        <w:rPr>
          <w:rFonts w:eastAsia="SimSun" w:hint="eastAsia"/>
          <w:lang w:eastAsia="zh-CN"/>
        </w:rPr>
        <w:t>system</w:t>
      </w:r>
      <w:r w:rsidRPr="002B7E9D">
        <w:rPr>
          <w:rFonts w:eastAsia="SimSun" w:hint="eastAsia"/>
          <w:lang w:eastAsia="zh-CN"/>
        </w:rPr>
        <w:t xml:space="preserve"> shall be able to enhance the </w:t>
      </w:r>
      <w:r w:rsidRPr="002B7E9D">
        <w:rPr>
          <w:rFonts w:eastAsia="SimSun"/>
          <w:lang w:eastAsia="zh-CN"/>
        </w:rPr>
        <w:t>existing</w:t>
      </w:r>
      <w:r w:rsidRPr="002B7E9D">
        <w:rPr>
          <w:rFonts w:eastAsia="SimSun" w:hint="eastAsia"/>
          <w:lang w:eastAsia="zh-CN"/>
        </w:rPr>
        <w:t xml:space="preserve"> mechanisms, e.g. load balancing, </w:t>
      </w:r>
      <w:r>
        <w:rPr>
          <w:rFonts w:eastAsia="SimSun" w:hint="eastAsia"/>
          <w:lang w:eastAsia="zh-CN"/>
        </w:rPr>
        <w:t>network function</w:t>
      </w:r>
      <w:r w:rsidRPr="002B7E9D">
        <w:rPr>
          <w:rFonts w:eastAsia="SimSun" w:hint="eastAsia"/>
          <w:lang w:eastAsia="zh-CN"/>
        </w:rPr>
        <w:t xml:space="preserve"> selection, which are highly related with the effect of the network scalability and automation operation. </w:t>
      </w:r>
    </w:p>
    <w:p w:rsidR="00E36D5B" w:rsidRPr="00672730" w:rsidRDefault="00E36D5B" w:rsidP="00E36D5B">
      <w:pPr>
        <w:pStyle w:val="Heading3"/>
      </w:pPr>
      <w:bookmarkStart w:id="2078" w:name="_Toc434174852"/>
      <w:bookmarkStart w:id="2079" w:name="_Toc436299459"/>
      <w:bookmarkStart w:id="2080" w:name="_Toc436300504"/>
      <w:bookmarkStart w:id="2081" w:name="_Toc442341120"/>
      <w:bookmarkStart w:id="2082" w:name="_Toc442345311"/>
      <w:bookmarkStart w:id="2083" w:name="_Toc442345691"/>
      <w:bookmarkStart w:id="2084" w:name="_Toc442346072"/>
      <w:bookmarkStart w:id="2085" w:name="_Toc442346453"/>
      <w:r w:rsidRPr="00672730">
        <w:t>5.</w:t>
      </w:r>
      <w:r w:rsidR="009D681B">
        <w:t>5</w:t>
      </w:r>
      <w:r>
        <w:t>1</w:t>
      </w:r>
      <w:r w:rsidRPr="00672730">
        <w:t>.3</w:t>
      </w:r>
      <w:r w:rsidRPr="00672730">
        <w:tab/>
        <w:t>Potential Operational Requirements</w:t>
      </w:r>
      <w:bookmarkEnd w:id="2078"/>
      <w:bookmarkEnd w:id="2079"/>
      <w:bookmarkEnd w:id="2080"/>
      <w:bookmarkEnd w:id="2081"/>
      <w:bookmarkEnd w:id="2082"/>
      <w:bookmarkEnd w:id="2083"/>
      <w:bookmarkEnd w:id="2084"/>
      <w:bookmarkEnd w:id="2085"/>
    </w:p>
    <w:p w:rsidR="00F222DE" w:rsidRPr="00C42444" w:rsidRDefault="00F222DE" w:rsidP="00F222DE">
      <w:pPr>
        <w:spacing w:after="120"/>
      </w:pPr>
    </w:p>
    <w:p w:rsidR="00843473" w:rsidRPr="00C27173" w:rsidRDefault="00843473" w:rsidP="00843473">
      <w:pPr>
        <w:pStyle w:val="Heading2"/>
      </w:pPr>
      <w:bookmarkStart w:id="2086" w:name="_Toc434174853"/>
      <w:bookmarkStart w:id="2087" w:name="_Toc436299460"/>
      <w:bookmarkStart w:id="2088" w:name="_Toc436300505"/>
      <w:bookmarkStart w:id="2089" w:name="_Toc442341121"/>
      <w:bookmarkStart w:id="2090" w:name="_Toc442345312"/>
      <w:bookmarkStart w:id="2091" w:name="_Toc442345692"/>
      <w:bookmarkStart w:id="2092" w:name="_Toc442346073"/>
      <w:bookmarkStart w:id="2093" w:name="_Toc442346454"/>
      <w:r>
        <w:t>5.</w:t>
      </w:r>
      <w:r w:rsidR="009D681B">
        <w:t>5</w:t>
      </w:r>
      <w:r>
        <w:t>2</w:t>
      </w:r>
      <w:r w:rsidRPr="00C27173">
        <w:tab/>
      </w:r>
      <w:r w:rsidRPr="000A3987">
        <w:t>Wireless Self-Backhauling</w:t>
      </w:r>
      <w:bookmarkEnd w:id="2086"/>
      <w:bookmarkEnd w:id="2087"/>
      <w:bookmarkEnd w:id="2088"/>
      <w:bookmarkEnd w:id="2089"/>
      <w:bookmarkEnd w:id="2090"/>
      <w:bookmarkEnd w:id="2091"/>
      <w:bookmarkEnd w:id="2092"/>
      <w:bookmarkEnd w:id="2093"/>
    </w:p>
    <w:p w:rsidR="00843473" w:rsidRPr="00C27173" w:rsidRDefault="00843473" w:rsidP="002F4248">
      <w:pPr>
        <w:pStyle w:val="Heading3"/>
      </w:pPr>
      <w:bookmarkStart w:id="2094" w:name="_Toc434174854"/>
      <w:bookmarkStart w:id="2095" w:name="_Toc436299461"/>
      <w:bookmarkStart w:id="2096" w:name="_Toc436300506"/>
      <w:bookmarkStart w:id="2097" w:name="_Toc442341122"/>
      <w:bookmarkStart w:id="2098" w:name="_Toc442345313"/>
      <w:bookmarkStart w:id="2099" w:name="_Toc442345693"/>
      <w:bookmarkStart w:id="2100" w:name="_Toc442346074"/>
      <w:bookmarkStart w:id="2101" w:name="_Toc442346455"/>
      <w:r>
        <w:t>5.</w:t>
      </w:r>
      <w:r w:rsidR="009D681B">
        <w:t>52</w:t>
      </w:r>
      <w:r w:rsidRPr="00C27173">
        <w:t>.1</w:t>
      </w:r>
      <w:r w:rsidRPr="00C27173">
        <w:tab/>
        <w:t>Description</w:t>
      </w:r>
      <w:bookmarkEnd w:id="2094"/>
      <w:bookmarkEnd w:id="2095"/>
      <w:bookmarkEnd w:id="2096"/>
      <w:bookmarkEnd w:id="2097"/>
      <w:bookmarkEnd w:id="2098"/>
      <w:bookmarkEnd w:id="2099"/>
      <w:bookmarkEnd w:id="2100"/>
      <w:bookmarkEnd w:id="2101"/>
    </w:p>
    <w:p w:rsidR="00843473" w:rsidRDefault="00843473" w:rsidP="00C374C9">
      <w:r>
        <w:t>The increasingly high densification of access nodes needed to meet future performance objectives, poses considerable challenges in deployment</w:t>
      </w:r>
      <w:r w:rsidR="00CD67C0">
        <w:t xml:space="preserve"> and</w:t>
      </w:r>
      <w:r>
        <w:t xml:space="preserve"> management</w:t>
      </w:r>
      <w:r w:rsidR="00CD67C0">
        <w:t>.</w:t>
      </w:r>
      <w:r>
        <w:t xml:space="preserve"> The use of wireless backhaul for such access nodes helps to address some of the challenges. Wireless self-backhauling may be particularly useful for higher frequency bands, where range may be limited and beam forming can help to minimize interference and increase spectrum reuse.</w:t>
      </w:r>
    </w:p>
    <w:p w:rsidR="00843473" w:rsidRPr="00C135DE" w:rsidRDefault="00843473" w:rsidP="00C374C9">
      <w:r>
        <w:lastRenderedPageBreak/>
        <w:t xml:space="preserve">As an example of wireless self-backhauling, we consider an early deployment </w:t>
      </w:r>
      <w:proofErr w:type="gramStart"/>
      <w:r>
        <w:t>of a millimetre wave access nodes</w:t>
      </w:r>
      <w:proofErr w:type="gramEnd"/>
      <w:r>
        <w:t xml:space="preserve"> with the aim of providing coverage over a given geographic area that is larger than the range of a single access node (e.g., an urban-centre deployment). W</w:t>
      </w:r>
      <w:r w:rsidRPr="004B3CBC">
        <w:t xml:space="preserve">ireless self-backhauling </w:t>
      </w:r>
      <w:r>
        <w:t>can</w:t>
      </w:r>
      <w:r w:rsidRPr="004B3CBC">
        <w:t xml:space="preserve"> enable </w:t>
      </w:r>
      <w:r w:rsidR="0098194B">
        <w:t>simpler</w:t>
      </w:r>
      <w:r w:rsidRPr="004B3CBC">
        <w:t xml:space="preserve"> deployment </w:t>
      </w:r>
      <w:r>
        <w:t xml:space="preserve">and incremental rollout </w:t>
      </w:r>
      <w:r w:rsidRPr="004B3CBC">
        <w:t>by reducing the reliance on the availability of wire</w:t>
      </w:r>
      <w:r>
        <w:t>d</w:t>
      </w:r>
      <w:r w:rsidRPr="004B3CBC">
        <w:t xml:space="preserve"> backhaul</w:t>
      </w:r>
      <w:r>
        <w:t xml:space="preserve"> at each access node location</w:t>
      </w:r>
      <w:r w:rsidRPr="004B3CBC">
        <w:t xml:space="preserve">. </w:t>
      </w:r>
      <w:r>
        <w:t>The millimetre wave access nodes can be interconnected wirelessly such that only a subset of the access nodes requires a wired backhaul. N</w:t>
      </w:r>
      <w:r w:rsidRPr="004B3CBC">
        <w:t>etwork planning and installation efforts can be r</w:t>
      </w:r>
      <w:r>
        <w:t>educed by leveraging plug &amp; play type features—s</w:t>
      </w:r>
      <w:r w:rsidRPr="004B3CBC">
        <w:t>elf-configuration, self-organizing</w:t>
      </w:r>
      <w:r>
        <w:t>,</w:t>
      </w:r>
      <w:r w:rsidRPr="004B3CBC">
        <w:t xml:space="preserve"> and self-optimiza</w:t>
      </w:r>
      <w:r>
        <w:t>tion</w:t>
      </w:r>
      <w:r w:rsidRPr="004B3CBC">
        <w:t xml:space="preserve">. </w:t>
      </w:r>
      <w:r>
        <w:t>W</w:t>
      </w:r>
      <w:r w:rsidRPr="004B3CBC">
        <w:t xml:space="preserve">ireless self-backhauling </w:t>
      </w:r>
      <w:r>
        <w:t>can enable</w:t>
      </w:r>
      <w:r w:rsidRPr="004B3CBC">
        <w:t xml:space="preserve"> incremental growth planning by adapting deployment of managed backhaul capacity to the increase of traffic demand </w:t>
      </w:r>
      <w:r>
        <w:t>as the number of users within the service grows over time (i.e., wired backhaul connectivity can be added to a greater fraction of the access nodes over time)</w:t>
      </w:r>
      <w:r w:rsidRPr="004B3CBC">
        <w:t>.</w:t>
      </w:r>
      <w:r>
        <w:t xml:space="preserve">  The example described here mentions millimetre wave spectrum but wireless backhauling is not limited to those bands.</w:t>
      </w:r>
    </w:p>
    <w:p w:rsidR="00843473" w:rsidRPr="00C27173" w:rsidRDefault="002F4248" w:rsidP="009D681B">
      <w:pPr>
        <w:pStyle w:val="Heading4"/>
      </w:pPr>
      <w:bookmarkStart w:id="2102" w:name="_Toc434174855"/>
      <w:bookmarkStart w:id="2103" w:name="_Toc436299462"/>
      <w:bookmarkStart w:id="2104" w:name="_Toc436300507"/>
      <w:bookmarkStart w:id="2105" w:name="_Toc442341123"/>
      <w:bookmarkStart w:id="2106" w:name="_Toc442345314"/>
      <w:bookmarkStart w:id="2107" w:name="_Toc442345694"/>
      <w:bookmarkStart w:id="2108" w:name="_Toc442346075"/>
      <w:bookmarkStart w:id="2109" w:name="_Toc442346456"/>
      <w:r>
        <w:t>5.</w:t>
      </w:r>
      <w:r w:rsidR="009D681B">
        <w:t>5</w:t>
      </w:r>
      <w:r>
        <w:t>2</w:t>
      </w:r>
      <w:r w:rsidR="00843473" w:rsidRPr="00C27173">
        <w:t>.</w:t>
      </w:r>
      <w:r w:rsidR="009D681B">
        <w:t>1.1</w:t>
      </w:r>
      <w:r w:rsidR="00843473" w:rsidRPr="00C27173">
        <w:tab/>
        <w:t>P</w:t>
      </w:r>
      <w:r w:rsidR="00843473">
        <w:t>re-condition</w:t>
      </w:r>
      <w:r w:rsidR="00843473" w:rsidRPr="00C27173">
        <w:t>s</w:t>
      </w:r>
      <w:bookmarkEnd w:id="2102"/>
      <w:bookmarkEnd w:id="2103"/>
      <w:bookmarkEnd w:id="2104"/>
      <w:bookmarkEnd w:id="2105"/>
      <w:bookmarkEnd w:id="2106"/>
      <w:bookmarkEnd w:id="2107"/>
      <w:bookmarkEnd w:id="2108"/>
      <w:bookmarkEnd w:id="2109"/>
    </w:p>
    <w:p w:rsidR="00843473" w:rsidRDefault="00843473" w:rsidP="00C374C9">
      <w:r>
        <w:t xml:space="preserve">An operator is deploying a new millimetre wave technology in an urban centre. Access node density and installation locations have been pre-determined based on coverage requirements and other deployment considerations. A subset of the identified access node locations simply cannot be practically connected to infrastructure with wired backhaul. It is also anticipated that the expected initial subscriber demand does not warrant the </w:t>
      </w:r>
      <w:r w:rsidR="000A37FD">
        <w:t>complexity</w:t>
      </w:r>
      <w:r>
        <w:t xml:space="preserve"> of providing a wired backhaul to each access node for initial system launch. Thus, some access nodes will be wirelessly backhauled to infrastructure via other neighbouring access nodes that have wired backhaul.</w:t>
      </w:r>
    </w:p>
    <w:p w:rsidR="00843473" w:rsidRPr="00C27173" w:rsidRDefault="00843473" w:rsidP="009D681B">
      <w:pPr>
        <w:pStyle w:val="Heading4"/>
      </w:pPr>
      <w:bookmarkStart w:id="2110" w:name="_Toc434174856"/>
      <w:bookmarkStart w:id="2111" w:name="_Toc436299463"/>
      <w:bookmarkStart w:id="2112" w:name="_Toc436300508"/>
      <w:bookmarkStart w:id="2113" w:name="_Toc442341124"/>
      <w:bookmarkStart w:id="2114" w:name="_Toc442345315"/>
      <w:bookmarkStart w:id="2115" w:name="_Toc442345695"/>
      <w:bookmarkStart w:id="2116" w:name="_Toc442346076"/>
      <w:bookmarkStart w:id="2117" w:name="_Toc442346457"/>
      <w:r>
        <w:t>5.</w:t>
      </w:r>
      <w:r w:rsidR="009D681B">
        <w:t>5</w:t>
      </w:r>
      <w:r w:rsidR="002F4248">
        <w:t>2</w:t>
      </w:r>
      <w:r>
        <w:t>.</w:t>
      </w:r>
      <w:r w:rsidR="009D681B">
        <w:t>1.2</w:t>
      </w:r>
      <w:r>
        <w:tab/>
      </w:r>
      <w:r w:rsidRPr="00C27173">
        <w:t xml:space="preserve">Service </w:t>
      </w:r>
      <w:r>
        <w:t>Flow</w:t>
      </w:r>
      <w:r w:rsidRPr="00C27173">
        <w:t>s</w:t>
      </w:r>
      <w:bookmarkEnd w:id="2110"/>
      <w:bookmarkEnd w:id="2111"/>
      <w:bookmarkEnd w:id="2112"/>
      <w:bookmarkEnd w:id="2113"/>
      <w:bookmarkEnd w:id="2114"/>
      <w:bookmarkEnd w:id="2115"/>
      <w:bookmarkEnd w:id="2116"/>
      <w:bookmarkEnd w:id="2117"/>
    </w:p>
    <w:p w:rsidR="00843473" w:rsidRDefault="00843473" w:rsidP="00C374C9">
      <w:pPr>
        <w:pStyle w:val="B1"/>
        <w:numPr>
          <w:ilvl w:val="0"/>
          <w:numId w:val="25"/>
        </w:numPr>
        <w:ind w:left="1003" w:hanging="357"/>
      </w:pPr>
      <w:r>
        <w:t>Access nodes are deployed at the identified locations.</w:t>
      </w:r>
    </w:p>
    <w:p w:rsidR="00843473" w:rsidRDefault="00843473" w:rsidP="00C374C9">
      <w:pPr>
        <w:pStyle w:val="B1"/>
        <w:numPr>
          <w:ilvl w:val="0"/>
          <w:numId w:val="25"/>
        </w:numPr>
        <w:ind w:left="1003" w:hanging="357"/>
      </w:pPr>
      <w:r>
        <w:t xml:space="preserve">A subset of the deployed access nodes is connected to the operator’s infrastructure using wired or </w:t>
      </w:r>
      <w:proofErr w:type="spellStart"/>
      <w:r>
        <w:t>fiber</w:t>
      </w:r>
      <w:proofErr w:type="spellEnd"/>
      <w:r>
        <w:t xml:space="preserve"> backhaul.</w:t>
      </w:r>
    </w:p>
    <w:p w:rsidR="00843473" w:rsidRDefault="00843473" w:rsidP="00C374C9">
      <w:pPr>
        <w:pStyle w:val="B1"/>
        <w:numPr>
          <w:ilvl w:val="0"/>
          <w:numId w:val="25"/>
        </w:numPr>
        <w:ind w:left="1003" w:hanging="357"/>
      </w:pPr>
      <w:r>
        <w:t>Access nodes are enabled for infrastructure and wireless self-backhauling operations.</w:t>
      </w:r>
    </w:p>
    <w:p w:rsidR="00843473" w:rsidRDefault="00843473" w:rsidP="00C374C9">
      <w:pPr>
        <w:pStyle w:val="B1"/>
        <w:numPr>
          <w:ilvl w:val="0"/>
          <w:numId w:val="25"/>
        </w:numPr>
        <w:ind w:left="1003" w:hanging="357"/>
      </w:pPr>
      <w:r>
        <w:t>Access nodes discover neighbouring access nodes and exchange information regarding their function and reachability to the operator’s infrastructure (e.g., direct or via path through neighbouring nodes if/when established).</w:t>
      </w:r>
    </w:p>
    <w:p w:rsidR="00843473" w:rsidRDefault="00843473" w:rsidP="00C374C9">
      <w:pPr>
        <w:pStyle w:val="B1"/>
        <w:numPr>
          <w:ilvl w:val="0"/>
          <w:numId w:val="25"/>
        </w:numPr>
        <w:ind w:left="1003" w:hanging="357"/>
      </w:pPr>
      <w:r>
        <w:t>Access nodes integrate into operator infrastructure as paths are determined.</w:t>
      </w:r>
    </w:p>
    <w:p w:rsidR="00843473" w:rsidRDefault="00843473" w:rsidP="00C374C9">
      <w:pPr>
        <w:pStyle w:val="B1"/>
        <w:numPr>
          <w:ilvl w:val="0"/>
          <w:numId w:val="25"/>
        </w:numPr>
        <w:ind w:left="1003" w:hanging="357"/>
      </w:pPr>
      <w:r>
        <w:t>Access nodes are enabled for subscriber access operations and begin providing service.</w:t>
      </w:r>
    </w:p>
    <w:p w:rsidR="00843473" w:rsidRPr="00C27173" w:rsidRDefault="00843473" w:rsidP="009D681B">
      <w:pPr>
        <w:pStyle w:val="Heading4"/>
      </w:pPr>
      <w:bookmarkStart w:id="2118" w:name="_Toc434174857"/>
      <w:bookmarkStart w:id="2119" w:name="_Toc436299464"/>
      <w:bookmarkStart w:id="2120" w:name="_Toc436300509"/>
      <w:bookmarkStart w:id="2121" w:name="_Toc442341125"/>
      <w:bookmarkStart w:id="2122" w:name="_Toc442345316"/>
      <w:bookmarkStart w:id="2123" w:name="_Toc442345696"/>
      <w:bookmarkStart w:id="2124" w:name="_Toc442346077"/>
      <w:bookmarkStart w:id="2125" w:name="_Toc442346458"/>
      <w:r>
        <w:t>5.</w:t>
      </w:r>
      <w:r w:rsidR="009D681B">
        <w:t>5</w:t>
      </w:r>
      <w:r w:rsidR="002F4248">
        <w:t>2</w:t>
      </w:r>
      <w:r>
        <w:t>.</w:t>
      </w:r>
      <w:r w:rsidR="009D681B">
        <w:t>1.3</w:t>
      </w:r>
      <w:r w:rsidRPr="00C27173">
        <w:tab/>
        <w:t>Po</w:t>
      </w:r>
      <w:r>
        <w:t>st-condition</w:t>
      </w:r>
      <w:r w:rsidRPr="00C27173">
        <w:t>s</w:t>
      </w:r>
      <w:bookmarkEnd w:id="2118"/>
      <w:bookmarkEnd w:id="2119"/>
      <w:bookmarkEnd w:id="2120"/>
      <w:bookmarkEnd w:id="2121"/>
      <w:bookmarkEnd w:id="2122"/>
      <w:bookmarkEnd w:id="2123"/>
      <w:bookmarkEnd w:id="2124"/>
      <w:bookmarkEnd w:id="2125"/>
    </w:p>
    <w:p w:rsidR="00843473" w:rsidRDefault="00843473" w:rsidP="00C374C9">
      <w:r>
        <w:t>The new millimetre wave system is fully operational and providing ubiquitous service to subscribers throughout the target urban centre. Since subscriber density is initially low and the millimetre systems achieves a high degree of spectrum reuse and low interference (e.g., due to beam forming), subscribers obtain high performance service. As subscriber density increases over time, the operator may incrementally deploy wired backhaul to additional access nodes (i.e., some that are presently served by wireless backhaul through neighbouring access nodes), thereby increasing the overall service capacity of the network.</w:t>
      </w:r>
    </w:p>
    <w:p w:rsidR="00843473" w:rsidRDefault="002F4248" w:rsidP="002F4248">
      <w:pPr>
        <w:pStyle w:val="Heading3"/>
      </w:pPr>
      <w:bookmarkStart w:id="2126" w:name="_Toc434174858"/>
      <w:bookmarkStart w:id="2127" w:name="_Toc436299465"/>
      <w:bookmarkStart w:id="2128" w:name="_Toc436300510"/>
      <w:bookmarkStart w:id="2129" w:name="_Toc442341126"/>
      <w:bookmarkStart w:id="2130" w:name="_Toc442345317"/>
      <w:bookmarkStart w:id="2131" w:name="_Toc442345697"/>
      <w:bookmarkStart w:id="2132" w:name="_Toc442346078"/>
      <w:bookmarkStart w:id="2133" w:name="_Toc442346459"/>
      <w:r>
        <w:t>5.</w:t>
      </w:r>
      <w:r w:rsidR="009D681B">
        <w:t>5</w:t>
      </w:r>
      <w:r>
        <w:t>2</w:t>
      </w:r>
      <w:r w:rsidR="00843473" w:rsidRPr="00C27173">
        <w:t>.</w:t>
      </w:r>
      <w:r w:rsidR="009D681B">
        <w:t>2</w:t>
      </w:r>
      <w:r w:rsidR="00843473" w:rsidRPr="00C27173">
        <w:tab/>
        <w:t>Potential Service Requirements</w:t>
      </w:r>
      <w:bookmarkEnd w:id="2126"/>
      <w:bookmarkEnd w:id="2127"/>
      <w:bookmarkEnd w:id="2128"/>
      <w:bookmarkEnd w:id="2129"/>
      <w:bookmarkEnd w:id="2130"/>
      <w:bookmarkEnd w:id="2131"/>
      <w:bookmarkEnd w:id="2132"/>
      <w:bookmarkEnd w:id="2133"/>
    </w:p>
    <w:p w:rsidR="009D681B" w:rsidRPr="009D681B" w:rsidRDefault="009D681B" w:rsidP="009D681B"/>
    <w:p w:rsidR="00843473" w:rsidRDefault="002F4248" w:rsidP="002F4248">
      <w:pPr>
        <w:pStyle w:val="Heading3"/>
      </w:pPr>
      <w:bookmarkStart w:id="2134" w:name="_Toc434174859"/>
      <w:bookmarkStart w:id="2135" w:name="_Toc436299466"/>
      <w:bookmarkStart w:id="2136" w:name="_Toc436300511"/>
      <w:bookmarkStart w:id="2137" w:name="_Toc442341127"/>
      <w:bookmarkStart w:id="2138" w:name="_Toc442345318"/>
      <w:bookmarkStart w:id="2139" w:name="_Toc442345698"/>
      <w:bookmarkStart w:id="2140" w:name="_Toc442346079"/>
      <w:bookmarkStart w:id="2141" w:name="_Toc442346460"/>
      <w:r>
        <w:t>5.</w:t>
      </w:r>
      <w:r w:rsidR="009D681B">
        <w:t>5</w:t>
      </w:r>
      <w:r>
        <w:t>2</w:t>
      </w:r>
      <w:r w:rsidR="00843473" w:rsidRPr="00C27173">
        <w:t>.</w:t>
      </w:r>
      <w:r w:rsidR="009D681B">
        <w:t>3</w:t>
      </w:r>
      <w:r w:rsidR="00843473" w:rsidRPr="00C27173">
        <w:tab/>
        <w:t>Potential Operational Requirements</w:t>
      </w:r>
      <w:bookmarkEnd w:id="2134"/>
      <w:bookmarkEnd w:id="2135"/>
      <w:bookmarkEnd w:id="2136"/>
      <w:bookmarkEnd w:id="2137"/>
      <w:bookmarkEnd w:id="2138"/>
      <w:bookmarkEnd w:id="2139"/>
      <w:bookmarkEnd w:id="2140"/>
      <w:bookmarkEnd w:id="2141"/>
    </w:p>
    <w:p w:rsidR="00843473" w:rsidRDefault="00843473" w:rsidP="00C374C9">
      <w:r>
        <w:t>5G Radio Interface Technology (RIT) shall be designed with features and optimizations to provide a backhaul function.</w:t>
      </w:r>
      <w:r w:rsidRPr="001E78BC">
        <w:t xml:space="preserve"> </w:t>
      </w:r>
    </w:p>
    <w:p w:rsidR="00843473" w:rsidRDefault="00843473" w:rsidP="00C374C9">
      <w:r>
        <w:t>The system shall support flexible partitioning of resources between access and backhaul functions when supported in a common band, including quasi-static provisioning of separate access and backhaul resources, and dynamic allocation of access and backhaul resources, e.g., based on current local conditions.</w:t>
      </w:r>
      <w:r w:rsidRPr="001E78BC">
        <w:t xml:space="preserve"> </w:t>
      </w:r>
    </w:p>
    <w:p w:rsidR="00843473" w:rsidRDefault="00843473" w:rsidP="00C374C9">
      <w:r>
        <w:t>The system shall support</w:t>
      </w:r>
      <w:r w:rsidRPr="008808D2">
        <w:t xml:space="preserve"> </w:t>
      </w:r>
      <w:r>
        <w:t xml:space="preserve">autonomous neighbour discovery and link setup, </w:t>
      </w:r>
      <w:proofErr w:type="spellStart"/>
      <w:r>
        <w:t>self configuration</w:t>
      </w:r>
      <w:proofErr w:type="spellEnd"/>
      <w:r>
        <w:t xml:space="preserve"> of addressing and forwarding plane, and autonomous integration into core/OAM.</w:t>
      </w:r>
      <w:r w:rsidRPr="001E78BC">
        <w:t xml:space="preserve"> </w:t>
      </w:r>
    </w:p>
    <w:p w:rsidR="00843473" w:rsidRDefault="00843473" w:rsidP="00C374C9">
      <w:r>
        <w:t>The system shall support use of multiple RITs to increase service availability and network resiliency.</w:t>
      </w:r>
      <w:r w:rsidRPr="001E78BC">
        <w:t xml:space="preserve"> </w:t>
      </w:r>
    </w:p>
    <w:p w:rsidR="00843473" w:rsidRDefault="00843473" w:rsidP="00C374C9">
      <w:r>
        <w:t>The system shall support multi</w:t>
      </w:r>
      <w:r w:rsidR="00C374C9">
        <w:t>-</w:t>
      </w:r>
      <w:r>
        <w:t>hop wireless network topologies.</w:t>
      </w:r>
      <w:r w:rsidRPr="001E78BC">
        <w:t xml:space="preserve"> </w:t>
      </w:r>
    </w:p>
    <w:p w:rsidR="00843473" w:rsidRDefault="00843473" w:rsidP="00C374C9">
      <w:r>
        <w:lastRenderedPageBreak/>
        <w:t>The system shall support network topologies with redundant connectivity and paths to minimize service disruptions due to network dynamics.</w:t>
      </w:r>
      <w:r w:rsidRPr="001E78BC">
        <w:t xml:space="preserve"> </w:t>
      </w:r>
    </w:p>
    <w:p w:rsidR="00843473" w:rsidRPr="00C135DE" w:rsidRDefault="00843473" w:rsidP="00C374C9">
      <w:r>
        <w:t>The system shall support dynamic adaptation to topology changes (e.g., due to node additions, node failures, link fluctuations.)</w:t>
      </w:r>
    </w:p>
    <w:p w:rsidR="00843473" w:rsidRDefault="00843473" w:rsidP="00843473"/>
    <w:p w:rsidR="009E0B4C" w:rsidRPr="00135083" w:rsidRDefault="009E0B4C" w:rsidP="009E0B4C">
      <w:pPr>
        <w:pStyle w:val="Heading2"/>
      </w:pPr>
      <w:bookmarkStart w:id="2142" w:name="_Toc434174860"/>
      <w:bookmarkStart w:id="2143" w:name="_Toc436299467"/>
      <w:bookmarkStart w:id="2144" w:name="_Toc436300512"/>
      <w:bookmarkStart w:id="2145" w:name="_Toc442341128"/>
      <w:bookmarkStart w:id="2146" w:name="_Toc442345319"/>
      <w:bookmarkStart w:id="2147" w:name="_Toc442345699"/>
      <w:bookmarkStart w:id="2148" w:name="_Toc442346080"/>
      <w:bookmarkStart w:id="2149" w:name="_Toc442346461"/>
      <w:r>
        <w:t>5.</w:t>
      </w:r>
      <w:r w:rsidR="009D681B">
        <w:t>5</w:t>
      </w:r>
      <w:r>
        <w:t>3</w:t>
      </w:r>
      <w:r>
        <w:tab/>
        <w:t>Vehicular Internet &amp; Infotainment</w:t>
      </w:r>
      <w:bookmarkEnd w:id="2142"/>
      <w:bookmarkEnd w:id="2143"/>
      <w:bookmarkEnd w:id="2144"/>
      <w:bookmarkEnd w:id="2145"/>
      <w:bookmarkEnd w:id="2146"/>
      <w:bookmarkEnd w:id="2147"/>
      <w:bookmarkEnd w:id="2148"/>
      <w:bookmarkEnd w:id="2149"/>
    </w:p>
    <w:p w:rsidR="009E0B4C" w:rsidRPr="002069C0" w:rsidRDefault="009E0B4C" w:rsidP="009D681B">
      <w:pPr>
        <w:pStyle w:val="Heading3"/>
      </w:pPr>
      <w:bookmarkStart w:id="2150" w:name="_Toc434174861"/>
      <w:bookmarkStart w:id="2151" w:name="_Toc436299468"/>
      <w:bookmarkStart w:id="2152" w:name="_Toc436300513"/>
      <w:bookmarkStart w:id="2153" w:name="_Toc442341129"/>
      <w:bookmarkStart w:id="2154" w:name="_Toc442345320"/>
      <w:bookmarkStart w:id="2155" w:name="_Toc442345700"/>
      <w:bookmarkStart w:id="2156" w:name="_Toc442346081"/>
      <w:bookmarkStart w:id="2157" w:name="_Toc442346462"/>
      <w:r>
        <w:t>5.</w:t>
      </w:r>
      <w:r w:rsidR="009D681B">
        <w:t>53</w:t>
      </w:r>
      <w:r w:rsidRPr="002069C0">
        <w:t>.1</w:t>
      </w:r>
      <w:r>
        <w:tab/>
      </w:r>
      <w:r w:rsidRPr="002069C0">
        <w:t>Description</w:t>
      </w:r>
      <w:bookmarkEnd w:id="2150"/>
      <w:bookmarkEnd w:id="2151"/>
      <w:bookmarkEnd w:id="2152"/>
      <w:bookmarkEnd w:id="2153"/>
      <w:bookmarkEnd w:id="2154"/>
      <w:bookmarkEnd w:id="2155"/>
      <w:bookmarkEnd w:id="2156"/>
      <w:bookmarkEnd w:id="2157"/>
    </w:p>
    <w:p w:rsidR="009E0B4C" w:rsidRDefault="009E0B4C" w:rsidP="00C374C9">
      <w:r>
        <w:t xml:space="preserve">This Use Case describes the provision of internet to the vehicle and its use for general browsing and infotainment. A high quality data connection and good coverage makes possible the reliable delivery of media and internet to a vehicle. This facilitates the provision of infotainment by internet as a standard feature of vehicles in the future.  </w:t>
      </w:r>
    </w:p>
    <w:p w:rsidR="009E0B4C" w:rsidRDefault="009E0B4C" w:rsidP="00C374C9">
      <w:r>
        <w:t>As well as infotainment from the general internet, dedicated infotainment suppliers for vehicles may become available.</w:t>
      </w:r>
    </w:p>
    <w:p w:rsidR="009E0B4C" w:rsidRDefault="009E0B4C" w:rsidP="009D681B">
      <w:pPr>
        <w:pStyle w:val="Heading4"/>
      </w:pPr>
      <w:bookmarkStart w:id="2158" w:name="_Toc434174862"/>
      <w:bookmarkStart w:id="2159" w:name="_Toc436299469"/>
      <w:bookmarkStart w:id="2160" w:name="_Toc436300514"/>
      <w:bookmarkStart w:id="2161" w:name="_Toc442341130"/>
      <w:bookmarkStart w:id="2162" w:name="_Toc442345321"/>
      <w:bookmarkStart w:id="2163" w:name="_Toc442345701"/>
      <w:bookmarkStart w:id="2164" w:name="_Toc442346082"/>
      <w:bookmarkStart w:id="2165" w:name="_Toc442346463"/>
      <w:r>
        <w:t>5.</w:t>
      </w:r>
      <w:r w:rsidR="009D681B">
        <w:t>5</w:t>
      </w:r>
      <w:r>
        <w:t>3.</w:t>
      </w:r>
      <w:r w:rsidR="009D681B">
        <w:t>1.1</w:t>
      </w:r>
      <w:r>
        <w:tab/>
        <w:t>Pre-conditions</w:t>
      </w:r>
      <w:bookmarkEnd w:id="2158"/>
      <w:bookmarkEnd w:id="2159"/>
      <w:bookmarkEnd w:id="2160"/>
      <w:bookmarkEnd w:id="2161"/>
      <w:bookmarkEnd w:id="2162"/>
      <w:bookmarkEnd w:id="2163"/>
      <w:bookmarkEnd w:id="2164"/>
      <w:bookmarkEnd w:id="2165"/>
    </w:p>
    <w:p w:rsidR="009E0B4C" w:rsidRDefault="009E0B4C" w:rsidP="00C374C9">
      <w:r>
        <w:t>Built-in, dedicated vehicular UE registered to a network with an active data connection OR Portable UE tethered to the vehicle and registered to a network with an active data connection.</w:t>
      </w:r>
    </w:p>
    <w:p w:rsidR="009E0B4C" w:rsidRDefault="009E0B4C" w:rsidP="009E0B4C">
      <w:r>
        <w:t>Vehicle entertainment system linked to a dedicated or tethered UE.</w:t>
      </w:r>
    </w:p>
    <w:p w:rsidR="009E0B4C" w:rsidRDefault="009E0B4C" w:rsidP="009D681B">
      <w:pPr>
        <w:pStyle w:val="Heading4"/>
      </w:pPr>
      <w:bookmarkStart w:id="2166" w:name="_Toc434174863"/>
      <w:bookmarkStart w:id="2167" w:name="_Toc436299470"/>
      <w:bookmarkStart w:id="2168" w:name="_Toc436300515"/>
      <w:bookmarkStart w:id="2169" w:name="_Toc442341131"/>
      <w:bookmarkStart w:id="2170" w:name="_Toc442345322"/>
      <w:bookmarkStart w:id="2171" w:name="_Toc442345702"/>
      <w:bookmarkStart w:id="2172" w:name="_Toc442346083"/>
      <w:bookmarkStart w:id="2173" w:name="_Toc442346464"/>
      <w:r>
        <w:t>5.</w:t>
      </w:r>
      <w:r w:rsidR="009D681B">
        <w:t>5</w:t>
      </w:r>
      <w:r>
        <w:t>3.</w:t>
      </w:r>
      <w:r w:rsidR="009D681B">
        <w:t>1.2</w:t>
      </w:r>
      <w:r>
        <w:tab/>
        <w:t>Service Flows</w:t>
      </w:r>
      <w:bookmarkEnd w:id="2166"/>
      <w:bookmarkEnd w:id="2167"/>
      <w:bookmarkEnd w:id="2168"/>
      <w:bookmarkEnd w:id="2169"/>
      <w:bookmarkEnd w:id="2170"/>
      <w:bookmarkEnd w:id="2171"/>
      <w:bookmarkEnd w:id="2172"/>
      <w:bookmarkEnd w:id="2173"/>
    </w:p>
    <w:p w:rsidR="009E0B4C" w:rsidRDefault="009E0B4C" w:rsidP="009E0B4C">
      <w:r>
        <w:t xml:space="preserve">A passenger in the vehicle accesses the internet using the vehicle’s entertainment system.  </w:t>
      </w:r>
    </w:p>
    <w:p w:rsidR="009E0B4C" w:rsidRDefault="009E0B4C" w:rsidP="009E0B4C">
      <w:r>
        <w:t>The passenger is able to use the internet while the vehicle is in motion up to at least 200km/h. The passenger accesses web sites, uses social media and downloads files/apps in the same way as on a device at home.</w:t>
      </w:r>
    </w:p>
    <w:p w:rsidR="009E0B4C" w:rsidRDefault="009E0B4C" w:rsidP="009E0B4C">
      <w:r>
        <w:t>The passenger then selects an internet radio station and plays music in the vehicle that is streamed over the internet.</w:t>
      </w:r>
    </w:p>
    <w:p w:rsidR="009E0B4C" w:rsidRDefault="009E0B4C" w:rsidP="009E0B4C">
      <w:r>
        <w:t>After a while, the passenger decides to select an Infotainment supplier to which he is registered. The passenger signs into the supplier and selects a movie. This is streamed to the passenger over the internet.</w:t>
      </w:r>
    </w:p>
    <w:p w:rsidR="009E0B4C" w:rsidRDefault="009E0B4C" w:rsidP="009E0B4C">
      <w:proofErr w:type="gramStart"/>
      <w:r>
        <w:t>After the movie has finished, the driver of the vehicle accesses traffic information for the next stage of the journey.</w:t>
      </w:r>
      <w:proofErr w:type="gramEnd"/>
    </w:p>
    <w:p w:rsidR="009E0B4C" w:rsidRDefault="009E0B4C" w:rsidP="00C374C9">
      <w:pPr>
        <w:tabs>
          <w:tab w:val="left" w:pos="5529"/>
        </w:tabs>
      </w:pPr>
      <w:r>
        <w:t>The connection is maintained throughout the journey. Short interruptions are tolerated by the in-vehicle system that has sufficient buffering to ensure a smoo</w:t>
      </w:r>
      <w:r w:rsidR="00C374C9">
        <w:t>th presentation of the media.</w:t>
      </w:r>
    </w:p>
    <w:p w:rsidR="009E0B4C" w:rsidRDefault="009E0B4C" w:rsidP="009D681B">
      <w:pPr>
        <w:pStyle w:val="Heading4"/>
      </w:pPr>
      <w:bookmarkStart w:id="2174" w:name="_Toc434174864"/>
      <w:bookmarkStart w:id="2175" w:name="_Toc436299471"/>
      <w:bookmarkStart w:id="2176" w:name="_Toc436300516"/>
      <w:bookmarkStart w:id="2177" w:name="_Toc442341132"/>
      <w:bookmarkStart w:id="2178" w:name="_Toc442345323"/>
      <w:bookmarkStart w:id="2179" w:name="_Toc442345703"/>
      <w:bookmarkStart w:id="2180" w:name="_Toc442346084"/>
      <w:bookmarkStart w:id="2181" w:name="_Toc442346465"/>
      <w:r>
        <w:t>5.</w:t>
      </w:r>
      <w:r w:rsidR="009D681B">
        <w:t>5</w:t>
      </w:r>
      <w:r>
        <w:t>3.</w:t>
      </w:r>
      <w:r w:rsidR="009D681B">
        <w:t>1.3</w:t>
      </w:r>
      <w:r>
        <w:tab/>
        <w:t>Post-conditions</w:t>
      </w:r>
      <w:bookmarkEnd w:id="2174"/>
      <w:bookmarkEnd w:id="2175"/>
      <w:bookmarkEnd w:id="2176"/>
      <w:bookmarkEnd w:id="2177"/>
      <w:bookmarkEnd w:id="2178"/>
      <w:bookmarkEnd w:id="2179"/>
      <w:bookmarkEnd w:id="2180"/>
      <w:bookmarkEnd w:id="2181"/>
    </w:p>
    <w:p w:rsidR="009E0B4C" w:rsidRPr="00234E84" w:rsidRDefault="009E0B4C" w:rsidP="009E0B4C">
      <w:pPr>
        <w:rPr>
          <w:rFonts w:eastAsia="Calibri"/>
        </w:rPr>
      </w:pPr>
      <w:r>
        <w:t xml:space="preserve">The vehicle remains connected to the internet while the entertainment system and the UE (either built-in or tethered) are still operating. </w:t>
      </w:r>
    </w:p>
    <w:p w:rsidR="009E0B4C" w:rsidRDefault="009E0B4C" w:rsidP="009D681B">
      <w:pPr>
        <w:pStyle w:val="Heading4"/>
      </w:pPr>
      <w:bookmarkStart w:id="2182" w:name="_Toc434174865"/>
      <w:bookmarkStart w:id="2183" w:name="_Toc436299472"/>
      <w:bookmarkStart w:id="2184" w:name="_Toc436300517"/>
      <w:bookmarkStart w:id="2185" w:name="_Toc442341133"/>
      <w:bookmarkStart w:id="2186" w:name="_Toc442345324"/>
      <w:bookmarkStart w:id="2187" w:name="_Toc442345704"/>
      <w:bookmarkStart w:id="2188" w:name="_Toc442346085"/>
      <w:bookmarkStart w:id="2189" w:name="_Toc442346466"/>
      <w:r>
        <w:t>5.</w:t>
      </w:r>
      <w:r w:rsidR="009D681B">
        <w:t>5</w:t>
      </w:r>
      <w:r>
        <w:t>3.</w:t>
      </w:r>
      <w:r w:rsidR="009D681B">
        <w:t>2</w:t>
      </w:r>
      <w:r>
        <w:tab/>
      </w:r>
      <w:r w:rsidRPr="00E06C59">
        <w:t>Potential Impacts or Interactions with Existing Services/Features</w:t>
      </w:r>
      <w:bookmarkEnd w:id="2182"/>
      <w:bookmarkEnd w:id="2183"/>
      <w:bookmarkEnd w:id="2184"/>
      <w:bookmarkEnd w:id="2185"/>
      <w:bookmarkEnd w:id="2186"/>
      <w:bookmarkEnd w:id="2187"/>
      <w:bookmarkEnd w:id="2188"/>
      <w:bookmarkEnd w:id="2189"/>
    </w:p>
    <w:p w:rsidR="009E0B4C" w:rsidRDefault="009E0B4C" w:rsidP="009E0B4C">
      <w:r>
        <w:t>There is little perceived interaction with existing services and features. The provision of infotainment is “over the top” of an existing data connection. The data connection has to be of the appropriate quality and speed to sustain the service.</w:t>
      </w:r>
    </w:p>
    <w:p w:rsidR="009E0B4C" w:rsidRDefault="009E0B4C" w:rsidP="00C374C9">
      <w:r>
        <w:t>Such a service will need to be provided by at least a 4G network.</w:t>
      </w:r>
    </w:p>
    <w:p w:rsidR="009E0B4C" w:rsidRDefault="009E0B4C" w:rsidP="009E0B4C">
      <w:pPr>
        <w:pStyle w:val="Heading3"/>
      </w:pPr>
      <w:bookmarkStart w:id="2190" w:name="_Toc434174866"/>
      <w:bookmarkStart w:id="2191" w:name="_Toc436299473"/>
      <w:bookmarkStart w:id="2192" w:name="_Toc436300518"/>
      <w:bookmarkStart w:id="2193" w:name="_Toc442341134"/>
      <w:bookmarkStart w:id="2194" w:name="_Toc442345325"/>
      <w:bookmarkStart w:id="2195" w:name="_Toc442345705"/>
      <w:bookmarkStart w:id="2196" w:name="_Toc442346086"/>
      <w:bookmarkStart w:id="2197" w:name="_Toc442346467"/>
      <w:r>
        <w:t>5.</w:t>
      </w:r>
      <w:r w:rsidR="009D681B">
        <w:t>5</w:t>
      </w:r>
      <w:r>
        <w:t>3.</w:t>
      </w:r>
      <w:r w:rsidR="009D681B">
        <w:t>3</w:t>
      </w:r>
      <w:r>
        <w:tab/>
        <w:t>Potential Requirements</w:t>
      </w:r>
      <w:bookmarkEnd w:id="2190"/>
      <w:bookmarkEnd w:id="2191"/>
      <w:bookmarkEnd w:id="2192"/>
      <w:bookmarkEnd w:id="2193"/>
      <w:bookmarkEnd w:id="2194"/>
      <w:bookmarkEnd w:id="2195"/>
      <w:bookmarkEnd w:id="2196"/>
      <w:bookmarkEnd w:id="2197"/>
    </w:p>
    <w:p w:rsidR="009E0B4C" w:rsidRDefault="009E0B4C" w:rsidP="009E0B4C">
      <w:r>
        <w:t xml:space="preserve">The 3GPP system shall provide a consistent data rate that is high enough to support the chosen media:  </w:t>
      </w:r>
    </w:p>
    <w:p w:rsidR="009E0B4C" w:rsidRDefault="009E0B4C" w:rsidP="00B0107C">
      <w:pPr>
        <w:pStyle w:val="B1"/>
        <w:numPr>
          <w:ilvl w:val="0"/>
          <w:numId w:val="26"/>
        </w:numPr>
      </w:pPr>
      <w:r>
        <w:t>For internet browsing and general information at least [0.5Mb/sec]</w:t>
      </w:r>
    </w:p>
    <w:p w:rsidR="009E0B4C" w:rsidRDefault="009E0B4C" w:rsidP="00B0107C">
      <w:pPr>
        <w:pStyle w:val="B1"/>
        <w:numPr>
          <w:ilvl w:val="0"/>
          <w:numId w:val="26"/>
        </w:numPr>
      </w:pPr>
      <w:r>
        <w:t>For high quality music streaming at least [1Mb/sec]</w:t>
      </w:r>
    </w:p>
    <w:p w:rsidR="009E0B4C" w:rsidRDefault="009E0B4C" w:rsidP="00B0107C">
      <w:pPr>
        <w:pStyle w:val="B1"/>
        <w:numPr>
          <w:ilvl w:val="0"/>
          <w:numId w:val="26"/>
        </w:numPr>
      </w:pPr>
      <w:r>
        <w:t>For standard quality video streaming at least [5Mb/sec]</w:t>
      </w:r>
    </w:p>
    <w:p w:rsidR="009E0B4C" w:rsidRDefault="009E0B4C" w:rsidP="00B0107C">
      <w:pPr>
        <w:pStyle w:val="B1"/>
        <w:numPr>
          <w:ilvl w:val="0"/>
          <w:numId w:val="26"/>
        </w:numPr>
      </w:pPr>
      <w:r>
        <w:t>For high quality (up to UHD) video streaming at least [15 Mb/sec]</w:t>
      </w:r>
    </w:p>
    <w:p w:rsidR="009E0B4C" w:rsidRDefault="009E0B4C" w:rsidP="009E0B4C">
      <w:r>
        <w:lastRenderedPageBreak/>
        <w:t>Low latency is not critical for media streaming, however, a latency of no more than [100ms] for internet browsing shall be provided.</w:t>
      </w:r>
    </w:p>
    <w:p w:rsidR="009E0B4C" w:rsidRDefault="009E0B4C" w:rsidP="009E0B4C">
      <w:r>
        <w:t>The 3GPP system shall be able to deliver the required connection quality up to 200km/hr.</w:t>
      </w:r>
    </w:p>
    <w:p w:rsidR="009E0B4C" w:rsidRDefault="009E0B4C" w:rsidP="00C374C9">
      <w:r>
        <w:t>The 3GPP system shall be capable of providing the required connection quality in densely populated roads where up to [2000] vehicles in a given service area [1km</w:t>
      </w:r>
      <w:r w:rsidRPr="00E25AB7">
        <w:rPr>
          <w:vertAlign w:val="superscript"/>
        </w:rPr>
        <w:t>2</w:t>
      </w:r>
      <w:r>
        <w:t xml:space="preserve">] will be accessing data. The vehicles could be moving at speeds ranging from 0km/h (e.g. in a traffic jam) to 200km/h. </w:t>
      </w:r>
    </w:p>
    <w:p w:rsidR="009E0B4C" w:rsidRDefault="009E0B4C" w:rsidP="009E0B4C"/>
    <w:p w:rsidR="00A53AA3" w:rsidRPr="006C0D86" w:rsidRDefault="00A53AA3" w:rsidP="00A53AA3">
      <w:pPr>
        <w:pStyle w:val="Heading2"/>
      </w:pPr>
      <w:bookmarkStart w:id="2198" w:name="_Toc434174867"/>
      <w:bookmarkStart w:id="2199" w:name="_Toc436299474"/>
      <w:bookmarkStart w:id="2200" w:name="_Toc436300519"/>
      <w:bookmarkStart w:id="2201" w:name="_Toc442341135"/>
      <w:bookmarkStart w:id="2202" w:name="_Toc442345326"/>
      <w:bookmarkStart w:id="2203" w:name="_Toc442345706"/>
      <w:bookmarkStart w:id="2204" w:name="_Toc442346087"/>
      <w:bookmarkStart w:id="2205" w:name="_Toc442346468"/>
      <w:r w:rsidRPr="006C0D86">
        <w:t>5.</w:t>
      </w:r>
      <w:r w:rsidR="009D681B">
        <w:t>5</w:t>
      </w:r>
      <w:r>
        <w:t>4</w:t>
      </w:r>
      <w:r w:rsidRPr="006C0D86">
        <w:tab/>
        <w:t>Local UAV Collaboration</w:t>
      </w:r>
      <w:bookmarkEnd w:id="2198"/>
      <w:bookmarkEnd w:id="2199"/>
      <w:bookmarkEnd w:id="2200"/>
      <w:bookmarkEnd w:id="2201"/>
      <w:bookmarkEnd w:id="2202"/>
      <w:bookmarkEnd w:id="2203"/>
      <w:bookmarkEnd w:id="2204"/>
      <w:bookmarkEnd w:id="2205"/>
      <w:r w:rsidRPr="006C0D86">
        <w:t xml:space="preserve"> </w:t>
      </w:r>
    </w:p>
    <w:p w:rsidR="00A53AA3" w:rsidRPr="006C0D86" w:rsidRDefault="00A53AA3" w:rsidP="00A53AA3">
      <w:pPr>
        <w:pStyle w:val="Heading3"/>
      </w:pPr>
      <w:bookmarkStart w:id="2206" w:name="_Toc434174868"/>
      <w:bookmarkStart w:id="2207" w:name="_Toc436299475"/>
      <w:bookmarkStart w:id="2208" w:name="_Toc436300520"/>
      <w:bookmarkStart w:id="2209" w:name="_Toc442341136"/>
      <w:bookmarkStart w:id="2210" w:name="_Toc442345327"/>
      <w:bookmarkStart w:id="2211" w:name="_Toc442345707"/>
      <w:bookmarkStart w:id="2212" w:name="_Toc442346088"/>
      <w:bookmarkStart w:id="2213" w:name="_Toc442346469"/>
      <w:r w:rsidRPr="006C0D86">
        <w:t>5.</w:t>
      </w:r>
      <w:r w:rsidR="009D681B">
        <w:t>5</w:t>
      </w:r>
      <w:r>
        <w:t>4</w:t>
      </w:r>
      <w:r w:rsidRPr="006C0D86">
        <w:t>.1</w:t>
      </w:r>
      <w:r w:rsidRPr="006C0D86">
        <w:tab/>
        <w:t>Description</w:t>
      </w:r>
      <w:bookmarkEnd w:id="2206"/>
      <w:bookmarkEnd w:id="2207"/>
      <w:bookmarkEnd w:id="2208"/>
      <w:bookmarkEnd w:id="2209"/>
      <w:bookmarkEnd w:id="2210"/>
      <w:bookmarkEnd w:id="2211"/>
      <w:bookmarkEnd w:id="2212"/>
      <w:bookmarkEnd w:id="2213"/>
    </w:p>
    <w:p w:rsidR="00A53AA3" w:rsidRPr="006C0D86" w:rsidRDefault="00A53AA3" w:rsidP="00C374C9">
      <w:pPr>
        <w:rPr>
          <w:color w:val="000000"/>
        </w:rPr>
      </w:pPr>
      <w:r w:rsidRPr="006C0D86">
        <w:rPr>
          <w:color w:val="000000"/>
        </w:rPr>
        <w:t xml:space="preserve">Unmanned aerial vehicles (UAVs) local vehicle collaboration can act as a mobile sensor network to autonomously execute sensing tasks in uncertain and dynamic environments while being controlled by a single user. Accuracy in sensing tasks is increased when deploying a team of UAVs versus just one as there are multiple vantage points using multiple sensors. Examples of uses for deploying a team of UAVs include: </w:t>
      </w:r>
    </w:p>
    <w:p w:rsidR="00A53AA3" w:rsidRPr="006C0D86" w:rsidRDefault="00A53AA3" w:rsidP="00C374C9">
      <w:pPr>
        <w:pStyle w:val="B1"/>
        <w:numPr>
          <w:ilvl w:val="0"/>
          <w:numId w:val="27"/>
        </w:numPr>
      </w:pPr>
      <w:r w:rsidRPr="006C0D86">
        <w:t>Searching for an intruder or suspect</w:t>
      </w:r>
    </w:p>
    <w:p w:rsidR="00A53AA3" w:rsidRPr="006C0D86" w:rsidRDefault="00A53AA3" w:rsidP="00C374C9">
      <w:pPr>
        <w:pStyle w:val="B1"/>
        <w:numPr>
          <w:ilvl w:val="0"/>
          <w:numId w:val="27"/>
        </w:numPr>
      </w:pPr>
      <w:r w:rsidRPr="006C0D86">
        <w:t xml:space="preserve">Continual monitoring of natural disasters </w:t>
      </w:r>
    </w:p>
    <w:p w:rsidR="00A53AA3" w:rsidRPr="006C0D86" w:rsidRDefault="00A53AA3" w:rsidP="00C374C9">
      <w:pPr>
        <w:pStyle w:val="B1"/>
        <w:numPr>
          <w:ilvl w:val="0"/>
          <w:numId w:val="27"/>
        </w:numPr>
      </w:pPr>
      <w:r w:rsidRPr="006C0D86">
        <w:t>Performing autonomous mapping</w:t>
      </w:r>
    </w:p>
    <w:p w:rsidR="009D681B" w:rsidRPr="00C374C9" w:rsidRDefault="00A53AA3" w:rsidP="00C374C9">
      <w:pPr>
        <w:pStyle w:val="B1"/>
        <w:numPr>
          <w:ilvl w:val="0"/>
          <w:numId w:val="27"/>
        </w:numPr>
      </w:pPr>
      <w:r w:rsidRPr="006C0D86">
        <w:t>Collaborative manipulation of an object (e.g. picking up corners of a net or picking up a log)</w:t>
      </w:r>
    </w:p>
    <w:p w:rsidR="00A53AA3" w:rsidRPr="006C0D86" w:rsidRDefault="00A53AA3" w:rsidP="00C374C9">
      <w:pPr>
        <w:rPr>
          <w:color w:val="000000"/>
        </w:rPr>
      </w:pPr>
      <w:r w:rsidRPr="006C0D86">
        <w:rPr>
          <w:color w:val="000000"/>
        </w:rPr>
        <w:t xml:space="preserve">The 3 subsequent sections will describe a use case where a team of UAVs is deployed in order to search for a suspect.  </w:t>
      </w:r>
    </w:p>
    <w:p w:rsidR="00A53AA3" w:rsidRPr="006C0D86" w:rsidRDefault="00A53AA3" w:rsidP="009D681B">
      <w:pPr>
        <w:pStyle w:val="Heading4"/>
      </w:pPr>
      <w:bookmarkStart w:id="2214" w:name="_Toc434174869"/>
      <w:bookmarkStart w:id="2215" w:name="_Toc436299476"/>
      <w:bookmarkStart w:id="2216" w:name="_Toc436300521"/>
      <w:bookmarkStart w:id="2217" w:name="_Toc442341137"/>
      <w:bookmarkStart w:id="2218" w:name="_Toc442345328"/>
      <w:bookmarkStart w:id="2219" w:name="_Toc442345708"/>
      <w:bookmarkStart w:id="2220" w:name="_Toc442346089"/>
      <w:bookmarkStart w:id="2221" w:name="_Toc442346470"/>
      <w:r w:rsidRPr="006C0D86">
        <w:t>5.</w:t>
      </w:r>
      <w:r w:rsidR="009D681B">
        <w:t>5</w:t>
      </w:r>
      <w:r>
        <w:t>4</w:t>
      </w:r>
      <w:r w:rsidRPr="006C0D86">
        <w:t>.</w:t>
      </w:r>
      <w:r w:rsidR="009D681B">
        <w:t>1.1</w:t>
      </w:r>
      <w:r w:rsidRPr="006C0D86">
        <w:tab/>
        <w:t>Pre-conditions</w:t>
      </w:r>
      <w:bookmarkEnd w:id="2214"/>
      <w:bookmarkEnd w:id="2215"/>
      <w:bookmarkEnd w:id="2216"/>
      <w:bookmarkEnd w:id="2217"/>
      <w:bookmarkEnd w:id="2218"/>
      <w:bookmarkEnd w:id="2219"/>
      <w:bookmarkEnd w:id="2220"/>
      <w:bookmarkEnd w:id="2221"/>
    </w:p>
    <w:p w:rsidR="00A53AA3" w:rsidRPr="006C0D86" w:rsidRDefault="00A53AA3" w:rsidP="00C374C9">
      <w:pPr>
        <w:pStyle w:val="B1"/>
        <w:numPr>
          <w:ilvl w:val="0"/>
          <w:numId w:val="28"/>
        </w:numPr>
        <w:ind w:left="1003" w:hanging="357"/>
      </w:pPr>
      <w:r w:rsidRPr="006C0D86">
        <w:t>One UAV Controller has the ability to control 4 UAVs</w:t>
      </w:r>
    </w:p>
    <w:p w:rsidR="00A53AA3" w:rsidRPr="006C0D86" w:rsidRDefault="00A53AA3" w:rsidP="00B0107C">
      <w:pPr>
        <w:pStyle w:val="B1"/>
        <w:numPr>
          <w:ilvl w:val="0"/>
          <w:numId w:val="28"/>
        </w:numPr>
      </w:pPr>
      <w:r w:rsidRPr="006C0D86">
        <w:t>UAVs have the ability to autonomously create flight formations</w:t>
      </w:r>
    </w:p>
    <w:p w:rsidR="00A53AA3" w:rsidRPr="006C0D86" w:rsidRDefault="00A53AA3" w:rsidP="00B0107C">
      <w:pPr>
        <w:pStyle w:val="B1"/>
        <w:numPr>
          <w:ilvl w:val="0"/>
          <w:numId w:val="28"/>
        </w:numPr>
      </w:pPr>
      <w:r w:rsidRPr="006C0D86">
        <w:t>UAVs have direct links to each other and do not need to go back to a controller</w:t>
      </w:r>
    </w:p>
    <w:p w:rsidR="00A53AA3" w:rsidRPr="006C0D86" w:rsidRDefault="00A53AA3" w:rsidP="00B0107C">
      <w:pPr>
        <w:pStyle w:val="B1"/>
        <w:numPr>
          <w:ilvl w:val="0"/>
          <w:numId w:val="28"/>
        </w:numPr>
      </w:pPr>
      <w:r w:rsidRPr="006C0D86">
        <w:t>One of the UAVs is deemed the ‘lead’ UAV the 3 other UAVs are considered ‘follower’ UAVs</w:t>
      </w:r>
    </w:p>
    <w:p w:rsidR="00A53AA3" w:rsidRPr="006C0D86" w:rsidRDefault="00A53AA3" w:rsidP="00B0107C">
      <w:pPr>
        <w:pStyle w:val="B1"/>
        <w:numPr>
          <w:ilvl w:val="0"/>
          <w:numId w:val="28"/>
        </w:numPr>
      </w:pPr>
      <w:r w:rsidRPr="006C0D86">
        <w:t>One UAV is beyond line of sight and operating independently of 4 UAVs previously mentioned</w:t>
      </w:r>
    </w:p>
    <w:p w:rsidR="009D681B" w:rsidRPr="00C374C9" w:rsidRDefault="00A53AA3" w:rsidP="00C374C9">
      <w:pPr>
        <w:pStyle w:val="B1"/>
        <w:numPr>
          <w:ilvl w:val="0"/>
          <w:numId w:val="28"/>
        </w:numPr>
      </w:pPr>
      <w:r w:rsidRPr="006C0D86">
        <w:t xml:space="preserve">Route for UAVs has been determined </w:t>
      </w:r>
    </w:p>
    <w:p w:rsidR="00A53AA3" w:rsidRPr="006C0D86" w:rsidRDefault="00A53AA3" w:rsidP="009D681B">
      <w:pPr>
        <w:pStyle w:val="Heading4"/>
      </w:pPr>
      <w:bookmarkStart w:id="2222" w:name="_Toc434174870"/>
      <w:bookmarkStart w:id="2223" w:name="_Toc436299477"/>
      <w:bookmarkStart w:id="2224" w:name="_Toc436300522"/>
      <w:bookmarkStart w:id="2225" w:name="_Toc442341138"/>
      <w:bookmarkStart w:id="2226" w:name="_Toc442345329"/>
      <w:bookmarkStart w:id="2227" w:name="_Toc442345709"/>
      <w:bookmarkStart w:id="2228" w:name="_Toc442346090"/>
      <w:bookmarkStart w:id="2229" w:name="_Toc442346471"/>
      <w:r w:rsidRPr="006C0D86">
        <w:t>5.</w:t>
      </w:r>
      <w:r w:rsidR="009D681B">
        <w:t>5</w:t>
      </w:r>
      <w:r>
        <w:t>4</w:t>
      </w:r>
      <w:r w:rsidRPr="006C0D86">
        <w:t>.</w:t>
      </w:r>
      <w:r w:rsidR="009D681B">
        <w:t>1.2</w:t>
      </w:r>
      <w:r w:rsidRPr="006C0D86">
        <w:tab/>
        <w:t>Service Flows</w:t>
      </w:r>
      <w:bookmarkEnd w:id="2222"/>
      <w:bookmarkEnd w:id="2223"/>
      <w:bookmarkEnd w:id="2224"/>
      <w:bookmarkEnd w:id="2225"/>
      <w:bookmarkEnd w:id="2226"/>
      <w:bookmarkEnd w:id="2227"/>
      <w:bookmarkEnd w:id="2228"/>
      <w:bookmarkEnd w:id="2229"/>
    </w:p>
    <w:p w:rsidR="00A53AA3" w:rsidRPr="00A53AA3" w:rsidRDefault="00A53AA3" w:rsidP="00C374C9">
      <w:pPr>
        <w:rPr>
          <w:lang w:val="en-US"/>
        </w:rPr>
      </w:pPr>
      <w:proofErr w:type="gramStart"/>
      <w:r w:rsidRPr="00A53AA3">
        <w:rPr>
          <w:lang w:val="en-US"/>
        </w:rPr>
        <w:t>Communication to be node to node (includes mesh) unless beyond line of sight.</w:t>
      </w:r>
      <w:proofErr w:type="gramEnd"/>
      <w:r w:rsidRPr="00A53AA3">
        <w:rPr>
          <w:lang w:val="en-US"/>
        </w:rPr>
        <w:t xml:space="preserve"> If beyond line of sight the mobile network will be utilized for communication.</w:t>
      </w:r>
    </w:p>
    <w:p w:rsidR="00A53AA3" w:rsidRPr="006C0D86" w:rsidRDefault="00A53AA3" w:rsidP="00B0107C">
      <w:pPr>
        <w:pStyle w:val="B1"/>
        <w:numPr>
          <w:ilvl w:val="0"/>
          <w:numId w:val="29"/>
        </w:numPr>
      </w:pPr>
      <w:r w:rsidRPr="006C0D86">
        <w:t>UAV Controller launches search UAVs</w:t>
      </w:r>
    </w:p>
    <w:p w:rsidR="00A53AA3" w:rsidRPr="006C0D86" w:rsidRDefault="00A53AA3" w:rsidP="00B0107C">
      <w:pPr>
        <w:pStyle w:val="B1"/>
        <w:numPr>
          <w:ilvl w:val="0"/>
          <w:numId w:val="29"/>
        </w:numPr>
      </w:pPr>
      <w:r w:rsidRPr="006C0D86">
        <w:t xml:space="preserve">The lead UAV shares its current position with the follower UAVs </w:t>
      </w:r>
    </w:p>
    <w:p w:rsidR="00A53AA3" w:rsidRPr="006C0D86" w:rsidRDefault="00A53AA3" w:rsidP="00B0107C">
      <w:pPr>
        <w:pStyle w:val="B1"/>
        <w:numPr>
          <w:ilvl w:val="0"/>
          <w:numId w:val="29"/>
        </w:numPr>
      </w:pPr>
      <w:r w:rsidRPr="006C0D86">
        <w:t>Follower UAVs calculate control changes necessary to reach the desired position in order to create a flight formation</w:t>
      </w:r>
    </w:p>
    <w:p w:rsidR="00A53AA3" w:rsidRPr="006C0D86" w:rsidRDefault="00A53AA3" w:rsidP="00B0107C">
      <w:pPr>
        <w:pStyle w:val="B1"/>
        <w:numPr>
          <w:ilvl w:val="0"/>
          <w:numId w:val="29"/>
        </w:numPr>
      </w:pPr>
      <w:r w:rsidRPr="006C0D86">
        <w:t xml:space="preserve">UAV Controller monitors health status of UAVs while UAVs are in route to search area </w:t>
      </w:r>
    </w:p>
    <w:p w:rsidR="00A53AA3" w:rsidRPr="006C0D86" w:rsidRDefault="00A53AA3" w:rsidP="00B0107C">
      <w:pPr>
        <w:pStyle w:val="B1"/>
        <w:numPr>
          <w:ilvl w:val="0"/>
          <w:numId w:val="29"/>
        </w:numPr>
      </w:pPr>
      <w:r w:rsidRPr="006C0D86">
        <w:t>One UAV spots a suspect and sends target alert to other 3 UAVs and UAV Controller</w:t>
      </w:r>
    </w:p>
    <w:p w:rsidR="00A53AA3" w:rsidRPr="006C0D86" w:rsidRDefault="00A53AA3" w:rsidP="00B0107C">
      <w:pPr>
        <w:pStyle w:val="B1"/>
        <w:numPr>
          <w:ilvl w:val="0"/>
          <w:numId w:val="29"/>
        </w:numPr>
      </w:pPr>
      <w:r w:rsidRPr="006C0D86">
        <w:t>Other UAVs create a perimeter around suspect ensuring he/she can’t evade UAVs</w:t>
      </w:r>
    </w:p>
    <w:p w:rsidR="00A53AA3" w:rsidRPr="006C0D86" w:rsidRDefault="00A53AA3" w:rsidP="00B0107C">
      <w:pPr>
        <w:pStyle w:val="B1"/>
        <w:numPr>
          <w:ilvl w:val="0"/>
          <w:numId w:val="29"/>
        </w:numPr>
      </w:pPr>
      <w:r w:rsidRPr="006C0D86">
        <w:t>Lead UAV notifies a UAV beyond line of sight, by sending communication through the mobile network (WAN), indicating there is an suspect being pursued 3 miles south of the UAV’s current location</w:t>
      </w:r>
    </w:p>
    <w:p w:rsidR="00A53AA3" w:rsidRPr="006C0D86" w:rsidRDefault="00A53AA3" w:rsidP="00B0107C">
      <w:pPr>
        <w:pStyle w:val="B1"/>
        <w:numPr>
          <w:ilvl w:val="0"/>
          <w:numId w:val="29"/>
        </w:numPr>
      </w:pPr>
      <w:r w:rsidRPr="006C0D86">
        <w:t xml:space="preserve">As suspect moves UAVs collaboratively adjust to maintain appropriate perimeter </w:t>
      </w:r>
    </w:p>
    <w:p w:rsidR="00A53AA3" w:rsidRPr="006C0D86" w:rsidRDefault="00A53AA3" w:rsidP="00B0107C">
      <w:pPr>
        <w:pStyle w:val="B1"/>
        <w:numPr>
          <w:ilvl w:val="0"/>
          <w:numId w:val="29"/>
        </w:numPr>
      </w:pPr>
      <w:r w:rsidRPr="006C0D86">
        <w:lastRenderedPageBreak/>
        <w:t xml:space="preserve">UAV Controller notifies authorities </w:t>
      </w:r>
    </w:p>
    <w:p w:rsidR="00A53AA3" w:rsidRPr="00C374C9" w:rsidRDefault="00A53AA3" w:rsidP="00C374C9">
      <w:r w:rsidRPr="00A53AA3">
        <w:t xml:space="preserve">Figure </w:t>
      </w:r>
      <w:r w:rsidR="009D681B">
        <w:t>5.54.1.2</w:t>
      </w:r>
      <w:r w:rsidRPr="00A53AA3">
        <w:t xml:space="preserve"> depicts how communication will occur in UAV local vehicle collaboration. In this use case communication occurs node to node, when UAV is beyond line of sight communication occurs through the mobile network (WAN). Communication does not occur through a wireless controller (LAN) in this use case. </w:t>
      </w:r>
    </w:p>
    <w:p w:rsidR="00A53AA3" w:rsidRPr="006C0D86" w:rsidRDefault="00A53AA3" w:rsidP="001E3FC5">
      <w:pPr>
        <w:pStyle w:val="TH"/>
      </w:pPr>
      <w:r>
        <w:rPr>
          <w:noProof/>
          <w:lang w:eastAsia="en-GB"/>
        </w:rPr>
        <w:drawing>
          <wp:inline distT="0" distB="0" distL="0" distR="0" wp14:anchorId="2C890BFA" wp14:editId="209D39A2">
            <wp:extent cx="61722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72200" cy="3340100"/>
                    </a:xfrm>
                    <a:prstGeom prst="rect">
                      <a:avLst/>
                    </a:prstGeom>
                    <a:noFill/>
                    <a:ln>
                      <a:noFill/>
                    </a:ln>
                  </pic:spPr>
                </pic:pic>
              </a:graphicData>
            </a:graphic>
          </wp:inline>
        </w:drawing>
      </w:r>
    </w:p>
    <w:p w:rsidR="00A53AA3" w:rsidRPr="009D681B" w:rsidRDefault="00A53AA3" w:rsidP="001E3FC5">
      <w:pPr>
        <w:pStyle w:val="TF"/>
      </w:pPr>
      <w:r w:rsidRPr="009D681B">
        <w:t xml:space="preserve">Figure </w:t>
      </w:r>
      <w:r w:rsidR="009D681B" w:rsidRPr="009D681B">
        <w:t>5.54.1.2</w:t>
      </w:r>
      <w:r w:rsidRPr="009D681B">
        <w:t>: Communication Path</w:t>
      </w:r>
    </w:p>
    <w:p w:rsidR="00A53AA3" w:rsidRPr="006C0D86" w:rsidRDefault="00A53AA3" w:rsidP="009D681B">
      <w:pPr>
        <w:pStyle w:val="Heading4"/>
      </w:pPr>
      <w:bookmarkStart w:id="2230" w:name="_Toc434174871"/>
      <w:bookmarkStart w:id="2231" w:name="_Toc436299478"/>
      <w:bookmarkStart w:id="2232" w:name="_Toc436300523"/>
      <w:bookmarkStart w:id="2233" w:name="_Toc442341139"/>
      <w:bookmarkStart w:id="2234" w:name="_Toc442345330"/>
      <w:bookmarkStart w:id="2235" w:name="_Toc442345710"/>
      <w:bookmarkStart w:id="2236" w:name="_Toc442346091"/>
      <w:bookmarkStart w:id="2237" w:name="_Toc442346472"/>
      <w:r w:rsidRPr="006C0D86">
        <w:t>5.</w:t>
      </w:r>
      <w:r w:rsidR="009D681B">
        <w:t>5</w:t>
      </w:r>
      <w:r>
        <w:t>4</w:t>
      </w:r>
      <w:r w:rsidRPr="006C0D86">
        <w:t>.</w:t>
      </w:r>
      <w:r w:rsidR="009D681B">
        <w:t>1.3</w:t>
      </w:r>
      <w:r w:rsidRPr="006C0D86">
        <w:tab/>
        <w:t>Post-conditions</w:t>
      </w:r>
      <w:bookmarkEnd w:id="2230"/>
      <w:bookmarkEnd w:id="2231"/>
      <w:bookmarkEnd w:id="2232"/>
      <w:bookmarkEnd w:id="2233"/>
      <w:bookmarkEnd w:id="2234"/>
      <w:bookmarkEnd w:id="2235"/>
      <w:bookmarkEnd w:id="2236"/>
      <w:bookmarkEnd w:id="2237"/>
    </w:p>
    <w:p w:rsidR="00A53AA3" w:rsidRPr="006C0D86" w:rsidRDefault="001E3FC5" w:rsidP="001E3FC5">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Suspect is detained</w:t>
      </w:r>
    </w:p>
    <w:p w:rsidR="009D681B" w:rsidRPr="006C0D86" w:rsidRDefault="001E3FC5" w:rsidP="00C374C9">
      <w:pPr>
        <w:pStyle w:val="B1"/>
        <w:rPr>
          <w:rStyle w:val="Emphasis"/>
          <w:i w:val="0"/>
          <w:color w:val="000000"/>
        </w:rPr>
      </w:pPr>
      <w:r>
        <w:rPr>
          <w:rStyle w:val="Emphasis"/>
          <w:i w:val="0"/>
          <w:color w:val="000000"/>
        </w:rPr>
        <w:t>-</w:t>
      </w:r>
      <w:r>
        <w:rPr>
          <w:rStyle w:val="Emphasis"/>
          <w:i w:val="0"/>
          <w:color w:val="000000"/>
        </w:rPr>
        <w:tab/>
      </w:r>
      <w:r w:rsidR="00A53AA3" w:rsidRPr="006C0D86">
        <w:rPr>
          <w:rStyle w:val="Emphasis"/>
          <w:i w:val="0"/>
          <w:color w:val="000000"/>
        </w:rPr>
        <w:t>UAV Controller instructs all 4 UAVs to return to the base</w:t>
      </w:r>
    </w:p>
    <w:p w:rsidR="00A53AA3" w:rsidRDefault="00A53AA3" w:rsidP="00A53AA3">
      <w:pPr>
        <w:pStyle w:val="Heading3"/>
      </w:pPr>
      <w:bookmarkStart w:id="2238" w:name="_Toc434174872"/>
      <w:bookmarkStart w:id="2239" w:name="_Toc436299479"/>
      <w:bookmarkStart w:id="2240" w:name="_Toc436300524"/>
      <w:bookmarkStart w:id="2241" w:name="_Toc442341140"/>
      <w:bookmarkStart w:id="2242" w:name="_Toc442345331"/>
      <w:bookmarkStart w:id="2243" w:name="_Toc442345711"/>
      <w:bookmarkStart w:id="2244" w:name="_Toc442346092"/>
      <w:bookmarkStart w:id="2245" w:name="_Toc442346473"/>
      <w:r w:rsidRPr="006C0D86">
        <w:t>5.</w:t>
      </w:r>
      <w:r w:rsidR="009D681B">
        <w:t>5</w:t>
      </w:r>
      <w:r>
        <w:t>4</w:t>
      </w:r>
      <w:r w:rsidRPr="006C0D86">
        <w:t>.</w:t>
      </w:r>
      <w:r w:rsidR="009D681B">
        <w:t>2</w:t>
      </w:r>
      <w:r w:rsidRPr="006C0D86">
        <w:tab/>
        <w:t>Potential Service Requirements</w:t>
      </w:r>
      <w:bookmarkEnd w:id="2238"/>
      <w:bookmarkEnd w:id="2239"/>
      <w:bookmarkEnd w:id="2240"/>
      <w:bookmarkEnd w:id="2241"/>
      <w:bookmarkEnd w:id="2242"/>
      <w:bookmarkEnd w:id="2243"/>
      <w:bookmarkEnd w:id="2244"/>
      <w:bookmarkEnd w:id="2245"/>
    </w:p>
    <w:p w:rsidR="009D681B" w:rsidRPr="009D681B" w:rsidRDefault="009D681B" w:rsidP="009D681B"/>
    <w:p w:rsidR="00A53AA3" w:rsidRPr="006C0D86" w:rsidRDefault="00A53AA3" w:rsidP="00A53AA3">
      <w:pPr>
        <w:pStyle w:val="Heading3"/>
      </w:pPr>
      <w:bookmarkStart w:id="2246" w:name="_Toc434174873"/>
      <w:bookmarkStart w:id="2247" w:name="_Toc436299480"/>
      <w:bookmarkStart w:id="2248" w:name="_Toc436300525"/>
      <w:bookmarkStart w:id="2249" w:name="_Toc442341141"/>
      <w:bookmarkStart w:id="2250" w:name="_Toc442345332"/>
      <w:bookmarkStart w:id="2251" w:name="_Toc442345712"/>
      <w:bookmarkStart w:id="2252" w:name="_Toc442346093"/>
      <w:bookmarkStart w:id="2253" w:name="_Toc442346474"/>
      <w:r w:rsidRPr="006C0D86">
        <w:t>5.</w:t>
      </w:r>
      <w:r w:rsidR="009D681B">
        <w:t>5</w:t>
      </w:r>
      <w:r>
        <w:t>4</w:t>
      </w:r>
      <w:r w:rsidRPr="006C0D86">
        <w:t>.</w:t>
      </w:r>
      <w:r w:rsidR="009D681B">
        <w:t>3</w:t>
      </w:r>
      <w:r w:rsidRPr="006C0D86">
        <w:tab/>
        <w:t>Potential Operational Requirements</w:t>
      </w:r>
      <w:bookmarkEnd w:id="2246"/>
      <w:bookmarkEnd w:id="2247"/>
      <w:bookmarkEnd w:id="2248"/>
      <w:bookmarkEnd w:id="2249"/>
      <w:bookmarkEnd w:id="2250"/>
      <w:bookmarkEnd w:id="2251"/>
      <w:bookmarkEnd w:id="2252"/>
      <w:bookmarkEnd w:id="2253"/>
    </w:p>
    <w:p w:rsidR="00A53AA3" w:rsidRPr="006C0D86" w:rsidRDefault="00A53AA3" w:rsidP="00A53AA3">
      <w:pPr>
        <w:rPr>
          <w:color w:val="000000"/>
        </w:rPr>
      </w:pPr>
      <w:r w:rsidRPr="006C0D86">
        <w:rPr>
          <w:color w:val="000000"/>
        </w:rPr>
        <w:t>The 3GPP system shall support:</w:t>
      </w:r>
    </w:p>
    <w:p w:rsidR="00A53AA3" w:rsidRPr="006C0D86" w:rsidRDefault="00A53AA3" w:rsidP="00C374C9">
      <w:pPr>
        <w:pStyle w:val="B1"/>
        <w:numPr>
          <w:ilvl w:val="0"/>
          <w:numId w:val="31"/>
        </w:numPr>
        <w:ind w:left="1003" w:hanging="357"/>
      </w:pPr>
      <w:r w:rsidRPr="006C0D86">
        <w:t xml:space="preserve">Latency of </w:t>
      </w:r>
      <w:r>
        <w:t>[</w:t>
      </w:r>
      <w:r w:rsidRPr="006C0D86">
        <w:t xml:space="preserve">10 </w:t>
      </w:r>
      <w:proofErr w:type="spellStart"/>
      <w:r w:rsidRPr="006C0D86">
        <w:t>ms</w:t>
      </w:r>
      <w:proofErr w:type="spellEnd"/>
      <w:r>
        <w:t>]</w:t>
      </w:r>
      <w:r w:rsidRPr="006C0D86">
        <w:t xml:space="preserve"> as collaboration </w:t>
      </w:r>
      <w:r w:rsidRPr="006C0D86">
        <w:rPr>
          <w:lang w:val="en-US"/>
        </w:rPr>
        <w:t>requires vehicle altitude and position control loops to synchronize. Latency is required on the order of the control loop bandwidths.</w:t>
      </w:r>
    </w:p>
    <w:p w:rsidR="00A53AA3" w:rsidRPr="006C0D86" w:rsidRDefault="00A53AA3" w:rsidP="00B0107C">
      <w:pPr>
        <w:pStyle w:val="B1"/>
        <w:numPr>
          <w:ilvl w:val="0"/>
          <w:numId w:val="31"/>
        </w:numPr>
      </w:pPr>
      <w:r w:rsidRPr="006C0D86">
        <w:rPr>
          <w:lang w:val="en-US"/>
        </w:rPr>
        <w:t xml:space="preserve">Near </w:t>
      </w:r>
      <w:r>
        <w:rPr>
          <w:lang w:val="en-US"/>
        </w:rPr>
        <w:t>[</w:t>
      </w:r>
      <w:r w:rsidRPr="006C0D86">
        <w:rPr>
          <w:lang w:val="en-US"/>
        </w:rPr>
        <w:t>100%</w:t>
      </w:r>
      <w:r>
        <w:rPr>
          <w:lang w:val="en-US"/>
        </w:rPr>
        <w:t>]</w:t>
      </w:r>
      <w:r w:rsidRPr="006C0D86">
        <w:rPr>
          <w:lang w:val="en-US"/>
        </w:rPr>
        <w:t xml:space="preserve"> reliability as instability and crashing of UAV could result from loss of communications.  </w:t>
      </w:r>
      <w:r w:rsidRPr="006C0D86">
        <w:t xml:space="preserve">Control functions depend on this communication.  </w:t>
      </w:r>
    </w:p>
    <w:p w:rsidR="00A53AA3" w:rsidRPr="006C0D86" w:rsidRDefault="00A53AA3" w:rsidP="00B0107C">
      <w:pPr>
        <w:pStyle w:val="B1"/>
        <w:numPr>
          <w:ilvl w:val="0"/>
          <w:numId w:val="31"/>
        </w:numPr>
      </w:pPr>
      <w:r w:rsidRPr="006C0D86">
        <w:t>Security to be provided at the level for current aviation Air Traffic Control (ATC) for command and control of vehicles in controlled airspace.</w:t>
      </w:r>
    </w:p>
    <w:p w:rsidR="00A53AA3" w:rsidRPr="006C0D86" w:rsidRDefault="00A53AA3" w:rsidP="00B0107C">
      <w:pPr>
        <w:pStyle w:val="B1"/>
        <w:numPr>
          <w:ilvl w:val="0"/>
          <w:numId w:val="31"/>
        </w:numPr>
      </w:pPr>
      <w:r w:rsidRPr="006C0D86">
        <w:t xml:space="preserve">Priority, Precedence, </w:t>
      </w:r>
      <w:proofErr w:type="spellStart"/>
      <w:r w:rsidRPr="006C0D86">
        <w:t>Preemption</w:t>
      </w:r>
      <w:proofErr w:type="spellEnd"/>
      <w:r w:rsidRPr="006C0D86">
        <w:t xml:space="preserve"> (PPP) needed as failure to transmit communications in reliable and timely manner could result in loss of property or life. </w:t>
      </w:r>
    </w:p>
    <w:p w:rsidR="00A53AA3" w:rsidRPr="006C0D86" w:rsidRDefault="00A53AA3" w:rsidP="00B0107C">
      <w:pPr>
        <w:pStyle w:val="B1"/>
        <w:numPr>
          <w:ilvl w:val="0"/>
          <w:numId w:val="31"/>
        </w:numPr>
        <w:rPr>
          <w:lang w:val="en-US"/>
        </w:rPr>
      </w:pPr>
      <w:r w:rsidRPr="006C0D86">
        <w:t xml:space="preserve">Position accuracy within </w:t>
      </w:r>
      <w:r>
        <w:t>[</w:t>
      </w:r>
      <w:r w:rsidRPr="006C0D86">
        <w:t>10 cm</w:t>
      </w:r>
      <w:r>
        <w:t>]</w:t>
      </w:r>
      <w:r w:rsidRPr="006C0D86">
        <w:t xml:space="preserve"> due to multiple UAVs that may need to collaborate in close proximity to one another. </w:t>
      </w:r>
    </w:p>
    <w:p w:rsidR="00A53AA3" w:rsidRPr="006C0D86" w:rsidRDefault="00A53AA3" w:rsidP="00A53AA3">
      <w:pPr>
        <w:ind w:left="780"/>
        <w:rPr>
          <w:color w:val="000000"/>
        </w:rPr>
      </w:pPr>
    </w:p>
    <w:p w:rsidR="00FC4E3D" w:rsidRDefault="00FC4E3D" w:rsidP="00FC4E3D">
      <w:pPr>
        <w:pStyle w:val="Heading2"/>
        <w:rPr>
          <w:rFonts w:eastAsia="Malgun Gothic"/>
        </w:rPr>
      </w:pPr>
      <w:bookmarkStart w:id="2254" w:name="_Toc434174874"/>
      <w:bookmarkStart w:id="2255" w:name="_Toc436299481"/>
      <w:bookmarkStart w:id="2256" w:name="_Toc436300526"/>
      <w:bookmarkStart w:id="2257" w:name="_Toc442341142"/>
      <w:bookmarkStart w:id="2258" w:name="_Toc442345333"/>
      <w:bookmarkStart w:id="2259" w:name="_Toc442345713"/>
      <w:bookmarkStart w:id="2260" w:name="_Toc442346094"/>
      <w:bookmarkStart w:id="2261" w:name="_Toc442346475"/>
      <w:r>
        <w:rPr>
          <w:rFonts w:eastAsia="Malgun Gothic" w:hint="eastAsia"/>
        </w:rPr>
        <w:lastRenderedPageBreak/>
        <w:t>5.</w:t>
      </w:r>
      <w:r w:rsidR="00D8374B">
        <w:rPr>
          <w:rFonts w:eastAsia="Malgun Gothic"/>
        </w:rPr>
        <w:t>5</w:t>
      </w:r>
      <w:r>
        <w:rPr>
          <w:rFonts w:eastAsia="Malgun Gothic"/>
        </w:rPr>
        <w:t>5</w:t>
      </w:r>
      <w:r w:rsidR="004E1876">
        <w:rPr>
          <w:rFonts w:eastAsia="Malgun Gothic"/>
        </w:rPr>
        <w:tab/>
      </w:r>
      <w:r>
        <w:rPr>
          <w:rFonts w:eastAsia="Malgun Gothic"/>
        </w:rPr>
        <w:t xml:space="preserve">High </w:t>
      </w:r>
      <w:r>
        <w:rPr>
          <w:rFonts w:eastAsia="Malgun Gothic" w:hint="eastAsia"/>
        </w:rPr>
        <w:t>A</w:t>
      </w:r>
      <w:r w:rsidRPr="003C5061">
        <w:rPr>
          <w:rFonts w:eastAsia="Malgun Gothic"/>
        </w:rPr>
        <w:t xml:space="preserve">ccuracy </w:t>
      </w:r>
      <w:r>
        <w:rPr>
          <w:rFonts w:eastAsia="Malgun Gothic" w:hint="eastAsia"/>
        </w:rPr>
        <w:t xml:space="preserve">Enhanced </w:t>
      </w:r>
      <w:proofErr w:type="gramStart"/>
      <w:r>
        <w:rPr>
          <w:rFonts w:eastAsia="Malgun Gothic" w:hint="eastAsia"/>
        </w:rPr>
        <w:t>Positioning</w:t>
      </w:r>
      <w:proofErr w:type="gramEnd"/>
      <w:r>
        <w:rPr>
          <w:rFonts w:eastAsia="Malgun Gothic" w:hint="eastAsia"/>
        </w:rPr>
        <w:t xml:space="preserve"> (</w:t>
      </w:r>
      <w:proofErr w:type="spellStart"/>
      <w:r>
        <w:rPr>
          <w:rFonts w:eastAsia="Malgun Gothic" w:hint="eastAsia"/>
        </w:rPr>
        <w:t>ePositioning</w:t>
      </w:r>
      <w:proofErr w:type="spellEnd"/>
      <w:r>
        <w:rPr>
          <w:rFonts w:eastAsia="Malgun Gothic" w:hint="eastAsia"/>
        </w:rPr>
        <w:t>)</w:t>
      </w:r>
      <w:bookmarkEnd w:id="2254"/>
      <w:bookmarkEnd w:id="2255"/>
      <w:bookmarkEnd w:id="2256"/>
      <w:bookmarkEnd w:id="2257"/>
      <w:bookmarkEnd w:id="2258"/>
      <w:bookmarkEnd w:id="2259"/>
      <w:bookmarkEnd w:id="2260"/>
      <w:bookmarkEnd w:id="2261"/>
    </w:p>
    <w:p w:rsidR="00FC4E3D" w:rsidRDefault="00FC4E3D" w:rsidP="00FC4E3D">
      <w:pPr>
        <w:pStyle w:val="Heading3"/>
        <w:rPr>
          <w:rFonts w:eastAsia="Malgun Gothic"/>
        </w:rPr>
      </w:pPr>
      <w:bookmarkStart w:id="2262" w:name="_Toc434174875"/>
      <w:bookmarkStart w:id="2263" w:name="_Toc436299482"/>
      <w:bookmarkStart w:id="2264" w:name="_Toc436300527"/>
      <w:bookmarkStart w:id="2265" w:name="_Toc442341143"/>
      <w:bookmarkStart w:id="2266" w:name="_Toc442345334"/>
      <w:bookmarkStart w:id="2267" w:name="_Toc442345714"/>
      <w:bookmarkStart w:id="2268" w:name="_Toc442346095"/>
      <w:bookmarkStart w:id="2269" w:name="_Toc442346476"/>
      <w:r>
        <w:rPr>
          <w:rFonts w:eastAsia="Malgun Gothic" w:hint="eastAsia"/>
        </w:rPr>
        <w:t>5.</w:t>
      </w:r>
      <w:r w:rsidR="00D8374B">
        <w:rPr>
          <w:rFonts w:eastAsia="Malgun Gothic"/>
        </w:rPr>
        <w:t>5</w:t>
      </w:r>
      <w:r>
        <w:rPr>
          <w:rFonts w:eastAsia="Malgun Gothic"/>
        </w:rPr>
        <w:t>5</w:t>
      </w:r>
      <w:r>
        <w:rPr>
          <w:rFonts w:eastAsia="Malgun Gothic" w:hint="eastAsia"/>
        </w:rPr>
        <w:t>.1</w:t>
      </w:r>
      <w:r w:rsidR="004E1876">
        <w:rPr>
          <w:rFonts w:eastAsia="Malgun Gothic"/>
        </w:rPr>
        <w:tab/>
      </w:r>
      <w:r>
        <w:rPr>
          <w:rFonts w:eastAsia="Malgun Gothic" w:hint="eastAsia"/>
        </w:rPr>
        <w:t>Description</w:t>
      </w:r>
      <w:bookmarkEnd w:id="2262"/>
      <w:bookmarkEnd w:id="2263"/>
      <w:bookmarkEnd w:id="2264"/>
      <w:bookmarkEnd w:id="2265"/>
      <w:bookmarkEnd w:id="2266"/>
      <w:bookmarkEnd w:id="2267"/>
      <w:bookmarkEnd w:id="2268"/>
      <w:bookmarkEnd w:id="2269"/>
    </w:p>
    <w:p w:rsidR="00FC4E3D" w:rsidRPr="00AE1E89" w:rsidRDefault="00FC4E3D" w:rsidP="00BC4650">
      <w:pPr>
        <w:rPr>
          <w:rFonts w:eastAsia="Malgun Gothic"/>
          <w:lang w:eastAsia="ko-KR"/>
        </w:rPr>
      </w:pPr>
      <w:r>
        <w:rPr>
          <w:rFonts w:eastAsia="Malgun Gothic" w:hint="eastAsia"/>
          <w:lang w:eastAsia="ko-KR"/>
        </w:rPr>
        <w:t xml:space="preserve">Next generation high accuracy positioning will require the level of accuracy less than [1m] in more than </w:t>
      </w:r>
      <w:r>
        <w:rPr>
          <w:rFonts w:eastAsia="Malgun Gothic"/>
          <w:lang w:eastAsia="ko-KR"/>
        </w:rPr>
        <w:t>[</w:t>
      </w:r>
      <w:r>
        <w:rPr>
          <w:rFonts w:eastAsia="Malgun Gothic" w:hint="eastAsia"/>
          <w:lang w:eastAsia="ko-KR"/>
        </w:rPr>
        <w:t>95%</w:t>
      </w:r>
      <w:r>
        <w:rPr>
          <w:rFonts w:eastAsia="Malgun Gothic"/>
          <w:lang w:eastAsia="ko-KR"/>
        </w:rPr>
        <w:t>]</w:t>
      </w:r>
      <w:r>
        <w:rPr>
          <w:rFonts w:eastAsia="Malgun Gothic" w:hint="eastAsia"/>
          <w:lang w:eastAsia="ko-KR"/>
        </w:rPr>
        <w:t xml:space="preserve"> of service area, including </w:t>
      </w:r>
      <w:r>
        <w:rPr>
          <w:rFonts w:eastAsia="SimSun"/>
          <w:lang w:eastAsia="zh-CN"/>
        </w:rPr>
        <w:t>indoor</w:t>
      </w:r>
      <w:r w:rsidRPr="00AE1E89">
        <w:rPr>
          <w:rFonts w:eastAsia="Malgun Gothic" w:hint="eastAsia"/>
          <w:lang w:eastAsia="ko-KR"/>
        </w:rPr>
        <w:t>,</w:t>
      </w:r>
      <w:r w:rsidRPr="00784992">
        <w:rPr>
          <w:rFonts w:eastAsia="SimSun"/>
          <w:lang w:eastAsia="zh-CN"/>
        </w:rPr>
        <w:t xml:space="preserve"> outdoor</w:t>
      </w:r>
      <w:r w:rsidRPr="00AE1E89">
        <w:rPr>
          <w:rFonts w:eastAsia="Malgun Gothic" w:hint="eastAsia"/>
          <w:lang w:eastAsia="ko-KR"/>
        </w:rPr>
        <w:t xml:space="preserve"> and urban environment. Specifically, </w:t>
      </w:r>
      <w:r w:rsidRPr="0004649F">
        <w:rPr>
          <w:rFonts w:eastAsia="SimSun"/>
          <w:lang w:eastAsia="zh-CN"/>
        </w:rPr>
        <w:t>network based positioning in three-dimensional space should be supported</w:t>
      </w:r>
      <w:r>
        <w:rPr>
          <w:rFonts w:eastAsia="SimSun" w:hint="eastAsia"/>
          <w:lang w:eastAsia="zh-CN"/>
        </w:rPr>
        <w:t xml:space="preserve"> </w:t>
      </w:r>
      <w:r w:rsidRPr="0004649F">
        <w:rPr>
          <w:rFonts w:eastAsia="SimSun"/>
          <w:lang w:eastAsia="zh-CN"/>
        </w:rPr>
        <w:t xml:space="preserve">with accuracy from </w:t>
      </w:r>
      <w:r>
        <w:rPr>
          <w:rFonts w:eastAsia="SimSun"/>
          <w:lang w:eastAsia="zh-CN"/>
        </w:rPr>
        <w:t>[</w:t>
      </w:r>
      <w:r w:rsidRPr="0004649F">
        <w:rPr>
          <w:rFonts w:eastAsia="SimSun"/>
          <w:lang w:eastAsia="zh-CN"/>
        </w:rPr>
        <w:t>10 m</w:t>
      </w:r>
      <w:r>
        <w:rPr>
          <w:rFonts w:eastAsia="SimSun"/>
          <w:lang w:eastAsia="zh-CN"/>
        </w:rPr>
        <w:t>]</w:t>
      </w:r>
      <w:r w:rsidRPr="0004649F">
        <w:rPr>
          <w:rFonts w:eastAsia="SimSun"/>
          <w:lang w:eastAsia="zh-CN"/>
        </w:rPr>
        <w:t xml:space="preserve"> to </w:t>
      </w:r>
      <w:r>
        <w:rPr>
          <w:rFonts w:eastAsia="SimSun"/>
          <w:lang w:eastAsia="zh-CN"/>
        </w:rPr>
        <w:t>[</w:t>
      </w:r>
      <w:r w:rsidRPr="0004649F">
        <w:rPr>
          <w:rFonts w:eastAsia="SimSun"/>
          <w:lang w:eastAsia="zh-CN"/>
        </w:rPr>
        <w:t>&lt;1 m</w:t>
      </w:r>
      <w:r>
        <w:rPr>
          <w:rFonts w:eastAsia="SimSun"/>
          <w:lang w:eastAsia="zh-CN"/>
        </w:rPr>
        <w:t>]</w:t>
      </w:r>
      <w:r w:rsidRPr="0004649F">
        <w:rPr>
          <w:rFonts w:eastAsia="SimSun"/>
          <w:lang w:eastAsia="zh-CN"/>
        </w:rPr>
        <w:t xml:space="preserve"> at </w:t>
      </w:r>
      <w:r>
        <w:rPr>
          <w:rFonts w:eastAsia="SimSun"/>
          <w:lang w:eastAsia="zh-CN"/>
        </w:rPr>
        <w:t>[</w:t>
      </w:r>
      <w:r w:rsidRPr="0004649F">
        <w:rPr>
          <w:rFonts w:eastAsia="SimSun"/>
          <w:lang w:eastAsia="zh-CN"/>
        </w:rPr>
        <w:t>80%</w:t>
      </w:r>
      <w:r>
        <w:rPr>
          <w:rFonts w:eastAsia="SimSun"/>
          <w:lang w:eastAsia="zh-CN"/>
        </w:rPr>
        <w:t>]</w:t>
      </w:r>
      <w:r w:rsidRPr="0004649F">
        <w:rPr>
          <w:rFonts w:eastAsia="SimSun"/>
          <w:lang w:eastAsia="zh-CN"/>
        </w:rPr>
        <w:t xml:space="preserve"> of occasions, and better than </w:t>
      </w:r>
      <w:r>
        <w:rPr>
          <w:rFonts w:eastAsia="SimSun"/>
          <w:lang w:eastAsia="zh-CN"/>
        </w:rPr>
        <w:t>[</w:t>
      </w:r>
      <w:r w:rsidRPr="0004649F">
        <w:rPr>
          <w:rFonts w:eastAsia="SimSun"/>
          <w:lang w:eastAsia="zh-CN"/>
        </w:rPr>
        <w:t>1 m</w:t>
      </w:r>
      <w:r>
        <w:rPr>
          <w:rFonts w:eastAsia="SimSun"/>
          <w:lang w:eastAsia="zh-CN"/>
        </w:rPr>
        <w:t>]</w:t>
      </w:r>
      <w:r w:rsidRPr="0004649F">
        <w:rPr>
          <w:rFonts w:eastAsia="SimSun"/>
          <w:lang w:eastAsia="zh-CN"/>
        </w:rPr>
        <w:t xml:space="preserve"> for indoor deployments</w:t>
      </w:r>
      <w:r w:rsidRPr="0045201D">
        <w:rPr>
          <w:rFonts w:eastAsia="Malgun Gothic" w:hint="eastAsia"/>
          <w:lang w:eastAsia="ko-KR"/>
        </w:rPr>
        <w:t xml:space="preserve"> </w:t>
      </w:r>
      <w:r>
        <w:rPr>
          <w:rFonts w:eastAsia="Malgun Gothic" w:hint="eastAsia"/>
          <w:lang w:eastAsia="ko-KR"/>
        </w:rPr>
        <w:t>[</w:t>
      </w:r>
      <w:r>
        <w:rPr>
          <w:rFonts w:eastAsia="Malgun Gothic"/>
          <w:lang w:eastAsia="ko-KR"/>
        </w:rPr>
        <w:t>2</w:t>
      </w:r>
      <w:r w:rsidRPr="0045201D">
        <w:rPr>
          <w:rFonts w:eastAsia="Malgun Gothic" w:hint="eastAsia"/>
          <w:lang w:eastAsia="ko-KR"/>
        </w:rPr>
        <w:t>]</w:t>
      </w:r>
      <w:r w:rsidRPr="00AE1E89">
        <w:rPr>
          <w:rFonts w:eastAsia="Malgun Gothic" w:hint="eastAsia"/>
          <w:lang w:eastAsia="ko-KR"/>
        </w:rPr>
        <w:t xml:space="preserve">. </w:t>
      </w:r>
    </w:p>
    <w:p w:rsidR="00FC4E3D" w:rsidRPr="00AE1E89" w:rsidRDefault="00FC4E3D" w:rsidP="00BC4650">
      <w:pPr>
        <w:rPr>
          <w:rFonts w:eastAsia="Malgun Gothic"/>
          <w:lang w:eastAsia="ko-KR"/>
        </w:rPr>
      </w:pPr>
      <w:r w:rsidRPr="00C260CF">
        <w:rPr>
          <w:rFonts w:eastAsia="Malgun Gothic" w:hint="eastAsia"/>
          <w:lang w:val="en-US" w:eastAsia="ko-KR"/>
        </w:rPr>
        <w:t>H</w:t>
      </w:r>
      <w:r>
        <w:rPr>
          <w:rFonts w:eastAsia="SimSun" w:hint="eastAsia"/>
          <w:lang w:val="en-US"/>
        </w:rPr>
        <w:t xml:space="preserve">igh </w:t>
      </w:r>
      <w:r w:rsidRPr="000353DB">
        <w:rPr>
          <w:rFonts w:eastAsia="SimSun" w:hint="eastAsia"/>
          <w:lang w:val="en-US"/>
        </w:rPr>
        <w:t>accuracy</w:t>
      </w:r>
      <w:r w:rsidRPr="0004649F">
        <w:rPr>
          <w:rFonts w:eastAsia="SimSun" w:hint="eastAsia"/>
          <w:lang w:val="en-US"/>
        </w:rPr>
        <w:t xml:space="preserve"> </w:t>
      </w:r>
      <w:r>
        <w:rPr>
          <w:rFonts w:eastAsia="SimSun" w:hint="eastAsia"/>
          <w:lang w:val="en-US"/>
        </w:rPr>
        <w:t>p</w:t>
      </w:r>
      <w:r w:rsidRPr="000353DB">
        <w:rPr>
          <w:rFonts w:eastAsia="SimSun"/>
          <w:lang w:val="en-US"/>
        </w:rPr>
        <w:t xml:space="preserve">ositioning </w:t>
      </w:r>
      <w:r w:rsidRPr="00C260CF">
        <w:rPr>
          <w:rFonts w:eastAsia="Malgun Gothic" w:hint="eastAsia"/>
          <w:lang w:val="en-US" w:eastAsia="ko-KR"/>
        </w:rPr>
        <w:t>service</w:t>
      </w:r>
      <w:r w:rsidRPr="00E4614F">
        <w:rPr>
          <w:rFonts w:eastAsia="SimSun" w:hint="eastAsia"/>
          <w:lang w:val="en-US"/>
        </w:rPr>
        <w:t xml:space="preserve"> in 5G </w:t>
      </w:r>
      <w:proofErr w:type="gramStart"/>
      <w:r w:rsidRPr="00E4614F">
        <w:rPr>
          <w:rFonts w:eastAsia="SimSun" w:hint="eastAsia"/>
          <w:lang w:val="en-US"/>
        </w:rPr>
        <w:t>network</w:t>
      </w:r>
      <w:proofErr w:type="gramEnd"/>
      <w:r w:rsidRPr="00E4614F">
        <w:rPr>
          <w:rFonts w:eastAsia="SimSun" w:hint="eastAsia"/>
          <w:lang w:val="en-US"/>
        </w:rPr>
        <w:t xml:space="preserve"> should </w:t>
      </w:r>
      <w:r w:rsidRPr="00C260CF">
        <w:rPr>
          <w:rFonts w:eastAsia="Malgun Gothic" w:hint="eastAsia"/>
          <w:lang w:val="en-US" w:eastAsia="ko-KR"/>
        </w:rPr>
        <w:t xml:space="preserve">be </w:t>
      </w:r>
      <w:r w:rsidRPr="00E4614F">
        <w:rPr>
          <w:rFonts w:eastAsia="SimSun" w:hint="eastAsia"/>
          <w:lang w:val="en-US"/>
        </w:rPr>
        <w:t>support</w:t>
      </w:r>
      <w:r w:rsidRPr="00C260CF">
        <w:rPr>
          <w:rFonts w:eastAsia="Malgun Gothic" w:hint="eastAsia"/>
          <w:lang w:val="en-US" w:eastAsia="ko-KR"/>
        </w:rPr>
        <w:t xml:space="preserve">ed in </w:t>
      </w:r>
      <w:r>
        <w:rPr>
          <w:rFonts w:eastAsia="Malgun Gothic" w:hint="eastAsia"/>
          <w:lang w:eastAsia="ko-KR"/>
        </w:rPr>
        <w:t xml:space="preserve">areas of traffic roads, tunnel, underground car-park or indoor environment. </w:t>
      </w:r>
      <w:r w:rsidRPr="00143504">
        <w:t>The figure below provides a</w:t>
      </w:r>
      <w:r>
        <w:rPr>
          <w:rFonts w:eastAsia="SimSun" w:hint="eastAsia"/>
          <w:lang w:eastAsia="zh-CN"/>
        </w:rPr>
        <w:t>n</w:t>
      </w:r>
      <w:r w:rsidRPr="00143504">
        <w:t xml:space="preserve"> </w:t>
      </w:r>
      <w:r w:rsidRPr="007D790E">
        <w:rPr>
          <w:rFonts w:hint="eastAsia"/>
        </w:rPr>
        <w:t>example</w:t>
      </w:r>
      <w:r>
        <w:rPr>
          <w:rFonts w:eastAsia="SimSun" w:hint="eastAsia"/>
          <w:lang w:eastAsia="zh-CN"/>
        </w:rPr>
        <w:t xml:space="preserve"> of network supporting high accuracy positioning</w:t>
      </w:r>
      <w:r w:rsidRPr="00AE1E89">
        <w:rPr>
          <w:rFonts w:eastAsia="Malgun Gothic" w:hint="eastAsia"/>
          <w:lang w:eastAsia="ko-KR"/>
        </w:rPr>
        <w:t>.</w:t>
      </w:r>
    </w:p>
    <w:p w:rsidR="00FC4E3D" w:rsidRDefault="00FC4E3D" w:rsidP="001E3FC5">
      <w:pPr>
        <w:pStyle w:val="TH"/>
        <w:rPr>
          <w:rFonts w:eastAsia="SimSun"/>
          <w:lang w:eastAsia="zh-CN"/>
        </w:rPr>
      </w:pPr>
      <w:r>
        <w:object w:dxaOrig="7841" w:dyaOrig="2717">
          <v:shape id="_x0000_i1028" type="#_x0000_t75" style="width:392.25pt;height:136.05pt" o:ole="">
            <v:imagedata r:id="rId41" o:title=""/>
          </v:shape>
          <o:OLEObject Type="Embed" ProgID="Visio.Drawing.11" ShapeID="_x0000_i1028" DrawAspect="Content" ObjectID="_1516087733" r:id="rId42"/>
        </w:object>
      </w:r>
    </w:p>
    <w:p w:rsidR="00FC4E3D" w:rsidRPr="00AE1E89" w:rsidRDefault="00FC4E3D" w:rsidP="001E3FC5">
      <w:pPr>
        <w:pStyle w:val="TF"/>
        <w:rPr>
          <w:rFonts w:eastAsia="Malgun Gothic"/>
          <w:lang w:eastAsia="ko-KR"/>
        </w:rPr>
      </w:pPr>
      <w:proofErr w:type="gramStart"/>
      <w:r w:rsidRPr="00E83F66">
        <w:rPr>
          <w:rFonts w:eastAsia="SimSun" w:hint="eastAsia"/>
        </w:rPr>
        <w:t xml:space="preserve">Figure </w:t>
      </w:r>
      <w:r w:rsidR="00D8374B">
        <w:rPr>
          <w:rFonts w:eastAsia="SimSun"/>
        </w:rPr>
        <w:t>5.55.1</w:t>
      </w:r>
      <w:r>
        <w:rPr>
          <w:rFonts w:eastAsia="SimSun"/>
        </w:rPr>
        <w:t>.</w:t>
      </w:r>
      <w:proofErr w:type="gramEnd"/>
      <w:r w:rsidRPr="00E83F66">
        <w:rPr>
          <w:rFonts w:eastAsia="SimSun" w:hint="eastAsia"/>
          <w:lang w:eastAsia="zh-CN"/>
        </w:rPr>
        <w:t xml:space="preserve"> </w:t>
      </w:r>
      <w:r>
        <w:rPr>
          <w:rFonts w:eastAsia="SimSun" w:hint="eastAsia"/>
          <w:lang w:eastAsia="zh-CN"/>
        </w:rPr>
        <w:t>A</w:t>
      </w:r>
      <w:r w:rsidRPr="004E2EC2">
        <w:rPr>
          <w:rFonts w:eastAsia="SimSun" w:hint="eastAsia"/>
          <w:lang w:eastAsia="zh-CN"/>
        </w:rPr>
        <w:t>n</w:t>
      </w:r>
      <w:r w:rsidRPr="004E2EC2">
        <w:rPr>
          <w:rFonts w:eastAsia="SimSun"/>
          <w:lang w:eastAsia="zh-CN"/>
        </w:rPr>
        <w:t xml:space="preserve"> </w:t>
      </w:r>
      <w:r w:rsidRPr="004E2EC2">
        <w:rPr>
          <w:rFonts w:eastAsia="SimSun" w:hint="eastAsia"/>
          <w:lang w:eastAsia="zh-CN"/>
        </w:rPr>
        <w:t>example of network supporting high accuracy positioning</w:t>
      </w:r>
    </w:p>
    <w:p w:rsidR="00FC4E3D" w:rsidRDefault="00FC4E3D" w:rsidP="00BC4650">
      <w:r>
        <w:t>A fast-moving car is assumed to move at ~280 km/h, and a fast-moving robot at ~40 km/h. When a 3GPP system is used to control their movement, the time to determine their position and the reaction time must be short to avoid collisions with its surroundings.</w:t>
      </w:r>
    </w:p>
    <w:p w:rsidR="00FC4E3D" w:rsidRPr="00BC4650" w:rsidRDefault="00FC4E3D" w:rsidP="00BC4650">
      <w:r>
        <w:t xml:space="preserve">The positioning can rely on the 3GPP system completely, partly, or not at all, but the action based on the position must be acted upon fast. If we assume that the required accuracy for car's position must be 1 meter, and for the robot 10 cm, the two-way delay for positioning is 10-15 </w:t>
      </w:r>
      <w:proofErr w:type="spellStart"/>
      <w:r>
        <w:t>ms</w:t>
      </w:r>
      <w:proofErr w:type="spellEnd"/>
      <w:r>
        <w:t>.</w:t>
      </w:r>
    </w:p>
    <w:p w:rsidR="00FC4E3D" w:rsidRDefault="00FC4E3D" w:rsidP="00D8374B">
      <w:pPr>
        <w:pStyle w:val="Heading4"/>
        <w:rPr>
          <w:rFonts w:eastAsia="Malgun Gothic"/>
        </w:rPr>
      </w:pPr>
      <w:bookmarkStart w:id="2270" w:name="_Toc434174876"/>
      <w:bookmarkStart w:id="2271" w:name="_Toc436299483"/>
      <w:bookmarkStart w:id="2272" w:name="_Toc436300528"/>
      <w:bookmarkStart w:id="2273" w:name="_Toc442341144"/>
      <w:bookmarkStart w:id="2274" w:name="_Toc442345335"/>
      <w:bookmarkStart w:id="2275" w:name="_Toc442345715"/>
      <w:bookmarkStart w:id="2276" w:name="_Toc442346096"/>
      <w:bookmarkStart w:id="2277" w:name="_Toc442346477"/>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1.1</w:t>
      </w:r>
      <w:r w:rsidR="004E1876">
        <w:rPr>
          <w:rFonts w:eastAsia="Malgun Gothic"/>
        </w:rPr>
        <w:tab/>
      </w:r>
      <w:r>
        <w:rPr>
          <w:rFonts w:eastAsia="Malgun Gothic" w:hint="eastAsia"/>
        </w:rPr>
        <w:t>Pre-conditions</w:t>
      </w:r>
      <w:bookmarkEnd w:id="2270"/>
      <w:bookmarkEnd w:id="2271"/>
      <w:bookmarkEnd w:id="2272"/>
      <w:bookmarkEnd w:id="2273"/>
      <w:bookmarkEnd w:id="2274"/>
      <w:bookmarkEnd w:id="2275"/>
      <w:bookmarkEnd w:id="2276"/>
      <w:bookmarkEnd w:id="2277"/>
    </w:p>
    <w:p w:rsidR="00FC4E3D" w:rsidRPr="00704232" w:rsidRDefault="00FC4E3D" w:rsidP="00FC4E3D">
      <w:pPr>
        <w:rPr>
          <w:rFonts w:eastAsia="Malgun Gothic"/>
          <w:lang w:eastAsia="ko-KR"/>
        </w:rPr>
      </w:pPr>
      <w:r>
        <w:rPr>
          <w:rFonts w:eastAsia="Malgun Gothic"/>
          <w:lang w:eastAsia="ko-KR"/>
        </w:rPr>
        <w:t>In the s</w:t>
      </w:r>
      <w:r w:rsidRPr="000437B4">
        <w:rPr>
          <w:rFonts w:eastAsia="Malgun Gothic"/>
          <w:lang w:eastAsia="ko-KR"/>
        </w:rPr>
        <w:t>cenario presented below</w:t>
      </w:r>
      <w:r>
        <w:rPr>
          <w:rFonts w:eastAsia="Malgun Gothic" w:hint="eastAsia"/>
          <w:lang w:eastAsia="ko-KR"/>
        </w:rPr>
        <w:t xml:space="preserve">, it is assumed that </w:t>
      </w:r>
      <w:r w:rsidRPr="00AE1E89">
        <w:rPr>
          <w:rFonts w:eastAsia="Malgun Gothic" w:hint="eastAsia"/>
          <w:lang w:eastAsia="ko-KR"/>
        </w:rPr>
        <w:t>p</w:t>
      </w:r>
      <w:r w:rsidRPr="00784992">
        <w:rPr>
          <w:rFonts w:eastAsia="SimSun"/>
          <w:lang w:eastAsia="zh-CN"/>
        </w:rPr>
        <w:t>ositioning nodes are coordinated with enhanced cellular communication base stations to form a carrier-grade telecommunication and positioning network</w:t>
      </w:r>
      <w:r w:rsidRPr="00AE1E89">
        <w:rPr>
          <w:rFonts w:eastAsia="Malgun Gothic" w:hint="eastAsia"/>
          <w:lang w:eastAsia="ko-KR"/>
        </w:rPr>
        <w:t xml:space="preserve">. </w:t>
      </w:r>
      <w:r>
        <w:rPr>
          <w:rFonts w:eastAsia="SimSun" w:hint="eastAsia"/>
          <w:lang w:eastAsia="zh-CN"/>
        </w:rPr>
        <w:t>For example, v</w:t>
      </w:r>
      <w:r w:rsidRPr="000437B4">
        <w:rPr>
          <w:rFonts w:eastAsia="Malgun Gothic"/>
          <w:lang w:eastAsia="ko-KR"/>
        </w:rPr>
        <w:t xml:space="preserve">ehicles </w:t>
      </w:r>
      <w:r>
        <w:rPr>
          <w:rFonts w:eastAsia="Malgun Gothic" w:hint="eastAsia"/>
          <w:lang w:eastAsia="ko-KR"/>
        </w:rPr>
        <w:t xml:space="preserve">are navigating using the enhanced positioning signal transmitted by the next-generation base stations. Since the vehicles are guided along the invisible lanes marked by the positioning signal, there is no painted line, crosswalk line or even traffic lights in the intersection. However in the driver vision, the information of driveway, safety marks, </w:t>
      </w:r>
      <w:r>
        <w:rPr>
          <w:rFonts w:eastAsia="Malgun Gothic"/>
          <w:lang w:eastAsia="ko-KR"/>
        </w:rPr>
        <w:t>pedestrian</w:t>
      </w:r>
      <w:r>
        <w:rPr>
          <w:rFonts w:eastAsia="Malgun Gothic" w:hint="eastAsia"/>
          <w:lang w:eastAsia="ko-KR"/>
        </w:rPr>
        <w:t xml:space="preserve">s and other objects are clearly shown through </w:t>
      </w:r>
      <w:r>
        <w:rPr>
          <w:rFonts w:eastAsia="Malgun Gothic"/>
          <w:lang w:eastAsia="ko-KR"/>
        </w:rPr>
        <w:t>augmented</w:t>
      </w:r>
      <w:r>
        <w:rPr>
          <w:rFonts w:eastAsia="Malgun Gothic" w:hint="eastAsia"/>
          <w:lang w:eastAsia="ko-KR"/>
        </w:rPr>
        <w:t xml:space="preserve"> reality wind screen display.</w:t>
      </w:r>
    </w:p>
    <w:p w:rsidR="00FC4E3D" w:rsidRDefault="00FC4E3D" w:rsidP="00D8374B">
      <w:pPr>
        <w:pStyle w:val="Heading4"/>
        <w:rPr>
          <w:rFonts w:eastAsia="Malgun Gothic"/>
        </w:rPr>
      </w:pPr>
      <w:bookmarkStart w:id="2278" w:name="_Toc434174877"/>
      <w:bookmarkStart w:id="2279" w:name="_Toc436299484"/>
      <w:bookmarkStart w:id="2280" w:name="_Toc436300529"/>
      <w:bookmarkStart w:id="2281" w:name="_Toc442341145"/>
      <w:bookmarkStart w:id="2282" w:name="_Toc442345336"/>
      <w:bookmarkStart w:id="2283" w:name="_Toc442345716"/>
      <w:bookmarkStart w:id="2284" w:name="_Toc442346097"/>
      <w:bookmarkStart w:id="2285" w:name="_Toc442346478"/>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1.2</w:t>
      </w:r>
      <w:r w:rsidR="004E1876">
        <w:rPr>
          <w:rFonts w:eastAsia="Malgun Gothic"/>
        </w:rPr>
        <w:tab/>
      </w:r>
      <w:r>
        <w:rPr>
          <w:rFonts w:eastAsia="Malgun Gothic" w:hint="eastAsia"/>
        </w:rPr>
        <w:t>Service Flows</w:t>
      </w:r>
      <w:bookmarkEnd w:id="2278"/>
      <w:bookmarkEnd w:id="2279"/>
      <w:bookmarkEnd w:id="2280"/>
      <w:bookmarkEnd w:id="2281"/>
      <w:bookmarkEnd w:id="2282"/>
      <w:bookmarkEnd w:id="2283"/>
      <w:bookmarkEnd w:id="2284"/>
      <w:bookmarkEnd w:id="2285"/>
      <w:r>
        <w:rPr>
          <w:rFonts w:eastAsia="Malgun Gothic" w:hint="eastAsia"/>
        </w:rPr>
        <w:t xml:space="preserve"> </w:t>
      </w:r>
    </w:p>
    <w:p w:rsidR="00FC4E3D" w:rsidRDefault="00FC4E3D" w:rsidP="00BC4650">
      <w:pPr>
        <w:pStyle w:val="B1"/>
        <w:numPr>
          <w:ilvl w:val="0"/>
          <w:numId w:val="32"/>
        </w:numPr>
        <w:ind w:left="1003" w:hanging="357"/>
        <w:rPr>
          <w:rFonts w:eastAsia="Malgun Gothic"/>
          <w:lang w:eastAsia="ko-KR"/>
        </w:rPr>
      </w:pPr>
      <w:r>
        <w:rPr>
          <w:rFonts w:eastAsia="Malgun Gothic" w:hint="eastAsia"/>
          <w:lang w:eastAsia="ko-KR"/>
        </w:rPr>
        <w:t xml:space="preserve">Jack rides on an </w:t>
      </w:r>
      <w:r w:rsidRPr="00DE0767">
        <w:rPr>
          <w:rFonts w:eastAsia="Malgun Gothic"/>
          <w:lang w:eastAsia="ko-KR"/>
        </w:rPr>
        <w:t xml:space="preserve">autonomous </w:t>
      </w:r>
      <w:r>
        <w:rPr>
          <w:rFonts w:eastAsia="Malgun Gothic" w:hint="eastAsia"/>
          <w:lang w:eastAsia="ko-KR"/>
        </w:rPr>
        <w:t xml:space="preserve">driving </w:t>
      </w:r>
      <w:r w:rsidRPr="00DE0767">
        <w:rPr>
          <w:rFonts w:eastAsia="Malgun Gothic"/>
          <w:lang w:eastAsia="ko-KR"/>
        </w:rPr>
        <w:t>ve</w:t>
      </w:r>
      <w:r>
        <w:rPr>
          <w:rFonts w:eastAsia="Malgun Gothic"/>
          <w:lang w:eastAsia="ko-KR"/>
        </w:rPr>
        <w:t>hicle</w:t>
      </w:r>
      <w:r w:rsidRPr="00DE0767">
        <w:rPr>
          <w:rFonts w:eastAsia="Malgun Gothic"/>
          <w:lang w:eastAsia="ko-KR"/>
        </w:rPr>
        <w:t xml:space="preserve"> A</w:t>
      </w:r>
      <w:r>
        <w:rPr>
          <w:rFonts w:eastAsia="Malgun Gothic" w:hint="eastAsia"/>
          <w:lang w:eastAsia="ko-KR"/>
        </w:rPr>
        <w:t xml:space="preserve"> and goes to </w:t>
      </w:r>
      <w:r w:rsidRPr="00C052A0">
        <w:rPr>
          <w:rFonts w:eastAsia="Malgun Gothic" w:hint="eastAsia"/>
          <w:lang w:eastAsia="ko-KR"/>
        </w:rPr>
        <w:t>a large shopping mall</w:t>
      </w:r>
      <w:r>
        <w:rPr>
          <w:rFonts w:eastAsia="Malgun Gothic" w:hint="eastAsia"/>
          <w:lang w:eastAsia="ko-KR"/>
        </w:rPr>
        <w:t>.</w:t>
      </w:r>
    </w:p>
    <w:p w:rsidR="00FC4E3D" w:rsidRDefault="00FC4E3D" w:rsidP="00B0107C">
      <w:pPr>
        <w:pStyle w:val="B1"/>
        <w:numPr>
          <w:ilvl w:val="0"/>
          <w:numId w:val="32"/>
        </w:numPr>
        <w:rPr>
          <w:rFonts w:eastAsia="Malgun Gothic"/>
          <w:lang w:eastAsia="ko-KR"/>
        </w:rPr>
      </w:pPr>
      <w:r>
        <w:rPr>
          <w:rFonts w:eastAsia="Malgun Gothic" w:hint="eastAsia"/>
          <w:lang w:eastAsia="ko-KR"/>
        </w:rPr>
        <w:t>A</w:t>
      </w:r>
      <w:r w:rsidRPr="00DE0767">
        <w:rPr>
          <w:rFonts w:eastAsia="Malgun Gothic"/>
          <w:lang w:eastAsia="ko-KR"/>
        </w:rPr>
        <w:t>t the int</w:t>
      </w:r>
      <w:r>
        <w:rPr>
          <w:rFonts w:eastAsia="Malgun Gothic"/>
          <w:lang w:eastAsia="ko-KR"/>
        </w:rPr>
        <w:t xml:space="preserve">ersection of </w:t>
      </w:r>
      <w:r>
        <w:rPr>
          <w:rFonts w:eastAsia="Malgun Gothic" w:hint="eastAsia"/>
          <w:lang w:eastAsia="ko-KR"/>
        </w:rPr>
        <w:t>a</w:t>
      </w:r>
      <w:r>
        <w:rPr>
          <w:rFonts w:eastAsia="Malgun Gothic"/>
          <w:lang w:eastAsia="ko-KR"/>
        </w:rPr>
        <w:t xml:space="preserve"> city surrounded by </w:t>
      </w:r>
      <w:r>
        <w:rPr>
          <w:rFonts w:eastAsia="Malgun Gothic" w:hint="eastAsia"/>
          <w:lang w:eastAsia="ko-KR"/>
        </w:rPr>
        <w:t>high-rise buildings</w:t>
      </w:r>
      <w:r w:rsidRPr="00DE0767">
        <w:rPr>
          <w:rFonts w:eastAsia="Malgun Gothic"/>
          <w:lang w:eastAsia="ko-KR"/>
        </w:rPr>
        <w:t xml:space="preserve">, </w:t>
      </w:r>
      <w:r>
        <w:rPr>
          <w:rFonts w:eastAsia="Malgun Gothic" w:hint="eastAsia"/>
          <w:lang w:eastAsia="ko-KR"/>
        </w:rPr>
        <w:t>another vehicle</w:t>
      </w:r>
      <w:r w:rsidRPr="00DE0767">
        <w:rPr>
          <w:rFonts w:eastAsia="Malgun Gothic"/>
          <w:lang w:eastAsia="ko-KR"/>
        </w:rPr>
        <w:t xml:space="preserve"> B </w:t>
      </w:r>
      <w:r>
        <w:rPr>
          <w:rFonts w:eastAsia="Malgun Gothic" w:hint="eastAsia"/>
          <w:lang w:eastAsia="ko-KR"/>
        </w:rPr>
        <w:t>is</w:t>
      </w:r>
      <w:r w:rsidRPr="00DE0767">
        <w:rPr>
          <w:rFonts w:eastAsia="Malgun Gothic" w:hint="eastAsia"/>
          <w:lang w:eastAsia="ko-KR"/>
        </w:rPr>
        <w:t xml:space="preserve"> approaching </w:t>
      </w:r>
      <w:r w:rsidRPr="00DE0767">
        <w:rPr>
          <w:rFonts w:eastAsia="Malgun Gothic"/>
          <w:lang w:eastAsia="ko-KR"/>
        </w:rPr>
        <w:t>wit</w:t>
      </w:r>
      <w:r>
        <w:rPr>
          <w:rFonts w:eastAsia="Malgun Gothic"/>
          <w:lang w:eastAsia="ko-KR"/>
        </w:rPr>
        <w:t>h a speed of 60Km/h</w:t>
      </w:r>
      <w:r w:rsidRPr="00DE0767">
        <w:rPr>
          <w:rFonts w:eastAsia="Malgun Gothic"/>
          <w:lang w:eastAsia="ko-KR"/>
        </w:rPr>
        <w:t xml:space="preserve">. </w:t>
      </w:r>
      <w:r>
        <w:rPr>
          <w:rFonts w:eastAsia="Malgun Gothic" w:hint="eastAsia"/>
          <w:lang w:eastAsia="ko-KR"/>
        </w:rPr>
        <w:t xml:space="preserve">The two vehicles are aware of the potential crash since the coarse location information was exchanged using </w:t>
      </w:r>
      <w:r w:rsidRPr="00DE0767">
        <w:rPr>
          <w:rFonts w:eastAsia="Malgun Gothic"/>
          <w:lang w:eastAsia="ko-KR"/>
        </w:rPr>
        <w:t>V2X communication</w:t>
      </w:r>
      <w:r>
        <w:rPr>
          <w:rFonts w:eastAsia="Malgun Gothic" w:hint="eastAsia"/>
          <w:lang w:eastAsia="ko-KR"/>
        </w:rPr>
        <w:t>. The vehicles schedule the course, speed and passing order at the intersection in millisecond unit.</w:t>
      </w:r>
    </w:p>
    <w:p w:rsidR="00FC4E3D" w:rsidRDefault="00FC4E3D" w:rsidP="00B0107C">
      <w:pPr>
        <w:pStyle w:val="B1"/>
        <w:numPr>
          <w:ilvl w:val="0"/>
          <w:numId w:val="32"/>
        </w:numPr>
        <w:rPr>
          <w:rFonts w:eastAsia="Malgun Gothic"/>
          <w:lang w:eastAsia="ko-KR"/>
        </w:rPr>
      </w:pPr>
      <w:r>
        <w:rPr>
          <w:rFonts w:eastAsia="Malgun Gothic" w:hint="eastAsia"/>
          <w:lang w:eastAsia="ko-KR"/>
        </w:rPr>
        <w:t>B</w:t>
      </w:r>
      <w:r w:rsidRPr="00DB2D8A">
        <w:rPr>
          <w:rFonts w:eastAsia="Malgun Gothic"/>
          <w:lang w:eastAsia="ko-KR"/>
        </w:rPr>
        <w:t xml:space="preserve">efore </w:t>
      </w:r>
      <w:r w:rsidRPr="00DB2D8A">
        <w:rPr>
          <w:rFonts w:eastAsia="Malgun Gothic" w:hint="eastAsia"/>
          <w:lang w:eastAsia="ko-KR"/>
        </w:rPr>
        <w:t xml:space="preserve">the vehicles meet at the intersection, the vehicles start measuring the location in 1m accuracy at </w:t>
      </w:r>
      <w:r w:rsidRPr="00DB2D8A">
        <w:rPr>
          <w:rFonts w:eastAsia="Malgun Gothic"/>
          <w:lang w:eastAsia="ko-KR"/>
        </w:rPr>
        <w:t xml:space="preserve">every 100msec </w:t>
      </w:r>
      <w:r>
        <w:rPr>
          <w:rFonts w:eastAsia="Malgun Gothic" w:hint="eastAsia"/>
          <w:lang w:eastAsia="ko-KR"/>
        </w:rPr>
        <w:t xml:space="preserve">and exchange the </w:t>
      </w:r>
      <w:r w:rsidRPr="00DB2D8A">
        <w:rPr>
          <w:rFonts w:eastAsia="Malgun Gothic" w:hint="eastAsia"/>
          <w:lang w:eastAsia="ko-KR"/>
        </w:rPr>
        <w:t>information</w:t>
      </w:r>
      <w:r>
        <w:rPr>
          <w:rFonts w:eastAsia="Malgun Gothic" w:hint="eastAsia"/>
          <w:lang w:eastAsia="ko-KR"/>
        </w:rPr>
        <w:t xml:space="preserve"> via V2V communication</w:t>
      </w:r>
      <w:r w:rsidRPr="00DB2D8A">
        <w:rPr>
          <w:rFonts w:eastAsia="Malgun Gothic" w:hint="eastAsia"/>
          <w:lang w:eastAsia="ko-KR"/>
        </w:rPr>
        <w:t xml:space="preserve">. The vehicles constantly </w:t>
      </w:r>
      <w:r>
        <w:rPr>
          <w:rFonts w:eastAsia="Malgun Gothic" w:hint="eastAsia"/>
          <w:lang w:eastAsia="ko-KR"/>
        </w:rPr>
        <w:t xml:space="preserve">calculate the course and </w:t>
      </w:r>
      <w:r w:rsidRPr="00DB2D8A">
        <w:rPr>
          <w:rFonts w:eastAsia="Malgun Gothic" w:hint="eastAsia"/>
          <w:lang w:eastAsia="ko-KR"/>
        </w:rPr>
        <w:t xml:space="preserve">adjust the speed. At the crossing point, the two vehicles safely pass </w:t>
      </w:r>
      <w:r>
        <w:rPr>
          <w:rFonts w:eastAsia="Malgun Gothic" w:hint="eastAsia"/>
          <w:lang w:eastAsia="ko-KR"/>
        </w:rPr>
        <w:t xml:space="preserve">the intersection at the time </w:t>
      </w:r>
      <w:r>
        <w:rPr>
          <w:rFonts w:eastAsia="Malgun Gothic"/>
          <w:lang w:eastAsia="ko-KR"/>
        </w:rPr>
        <w:t>difference</w:t>
      </w:r>
      <w:r>
        <w:rPr>
          <w:rFonts w:eastAsia="Malgun Gothic" w:hint="eastAsia"/>
          <w:lang w:eastAsia="ko-KR"/>
        </w:rPr>
        <w:t xml:space="preserve"> of 1 second, which is only 17m gap in the vehicle speed of 60Km/h.</w:t>
      </w:r>
    </w:p>
    <w:p w:rsidR="00FC4E3D" w:rsidRPr="005132E5" w:rsidRDefault="00FC4E3D" w:rsidP="00B0107C">
      <w:pPr>
        <w:pStyle w:val="B1"/>
        <w:numPr>
          <w:ilvl w:val="0"/>
          <w:numId w:val="32"/>
        </w:numPr>
        <w:rPr>
          <w:rFonts w:eastAsia="Malgun Gothic"/>
          <w:lang w:eastAsia="ko-KR"/>
        </w:rPr>
      </w:pPr>
      <w:r w:rsidRPr="00C052A0">
        <w:rPr>
          <w:rFonts w:eastAsia="Malgun Gothic" w:hint="eastAsia"/>
          <w:lang w:eastAsia="ko-KR"/>
        </w:rPr>
        <w:t>Jack</w:t>
      </w:r>
      <w:r>
        <w:rPr>
          <w:rFonts w:eastAsia="Malgun Gothic"/>
          <w:lang w:eastAsia="ko-KR"/>
        </w:rPr>
        <w:t>’</w:t>
      </w:r>
      <w:r>
        <w:rPr>
          <w:rFonts w:eastAsia="Malgun Gothic" w:hint="eastAsia"/>
          <w:lang w:eastAsia="ko-KR"/>
        </w:rPr>
        <w:t>s vehicle</w:t>
      </w:r>
      <w:r w:rsidRPr="00C052A0">
        <w:rPr>
          <w:rFonts w:eastAsia="Malgun Gothic" w:hint="eastAsia"/>
          <w:lang w:eastAsia="ko-KR"/>
        </w:rPr>
        <w:t xml:space="preserve"> </w:t>
      </w:r>
      <w:r>
        <w:rPr>
          <w:rFonts w:eastAsia="Malgun Gothic" w:hint="eastAsia"/>
          <w:lang w:eastAsia="ko-KR"/>
        </w:rPr>
        <w:t xml:space="preserve">continues to </w:t>
      </w:r>
      <w:r w:rsidRPr="00C052A0">
        <w:rPr>
          <w:rFonts w:eastAsia="Malgun Gothic" w:hint="eastAsia"/>
          <w:lang w:eastAsia="ko-KR"/>
        </w:rPr>
        <w:t>drives into a large shopping mall and find</w:t>
      </w:r>
      <w:r>
        <w:rPr>
          <w:rFonts w:eastAsia="Malgun Gothic" w:hint="eastAsia"/>
          <w:lang w:eastAsia="ko-KR"/>
        </w:rPr>
        <w:t>s</w:t>
      </w:r>
      <w:r w:rsidRPr="00C052A0">
        <w:rPr>
          <w:rFonts w:eastAsia="Malgun Gothic" w:hint="eastAsia"/>
          <w:lang w:eastAsia="ko-KR"/>
        </w:rPr>
        <w:t xml:space="preserve"> a parking place in u</w:t>
      </w:r>
      <w:r w:rsidRPr="00C052A0">
        <w:rPr>
          <w:rFonts w:eastAsia="Malgun Gothic"/>
          <w:lang w:eastAsia="ko-KR"/>
        </w:rPr>
        <w:t>nderground parking lot</w:t>
      </w:r>
      <w:r w:rsidRPr="00C052A0">
        <w:rPr>
          <w:rFonts w:eastAsia="Malgun Gothic" w:hint="eastAsia"/>
          <w:lang w:eastAsia="ko-KR"/>
        </w:rPr>
        <w:t>. With a location-based service,</w:t>
      </w:r>
      <w:r w:rsidRPr="00C052A0">
        <w:rPr>
          <w:rFonts w:eastAsia="Malgun Gothic"/>
          <w:lang w:eastAsia="ko-KR"/>
        </w:rPr>
        <w:t xml:space="preserve"> </w:t>
      </w:r>
      <w:r w:rsidRPr="00C052A0">
        <w:rPr>
          <w:rFonts w:eastAsia="Malgun Gothic" w:hint="eastAsia"/>
          <w:lang w:eastAsia="ko-KR"/>
        </w:rPr>
        <w:t>nearby available</w:t>
      </w:r>
      <w:r w:rsidRPr="00C052A0">
        <w:rPr>
          <w:rFonts w:eastAsia="Malgun Gothic"/>
          <w:lang w:eastAsia="ko-KR"/>
        </w:rPr>
        <w:t xml:space="preserve"> parking place</w:t>
      </w:r>
      <w:r w:rsidRPr="00C052A0">
        <w:rPr>
          <w:rFonts w:eastAsia="Malgun Gothic" w:hint="eastAsia"/>
          <w:lang w:eastAsia="ko-KR"/>
        </w:rPr>
        <w:t>s</w:t>
      </w:r>
      <w:r w:rsidRPr="00C052A0">
        <w:rPr>
          <w:rFonts w:eastAsia="Malgun Gothic"/>
          <w:lang w:eastAsia="ko-KR"/>
        </w:rPr>
        <w:t xml:space="preserve"> </w:t>
      </w:r>
      <w:r w:rsidRPr="00C052A0">
        <w:rPr>
          <w:rFonts w:eastAsia="Malgun Gothic" w:hint="eastAsia"/>
          <w:lang w:eastAsia="ko-KR"/>
        </w:rPr>
        <w:t>can be</w:t>
      </w:r>
      <w:r w:rsidRPr="00C052A0">
        <w:rPr>
          <w:rFonts w:eastAsia="Malgun Gothic"/>
          <w:lang w:eastAsia="ko-KR"/>
        </w:rPr>
        <w:t xml:space="preserve"> precisely located</w:t>
      </w:r>
      <w:r w:rsidRPr="00C052A0">
        <w:rPr>
          <w:rFonts w:eastAsia="Malgun Gothic" w:hint="eastAsia"/>
          <w:lang w:eastAsia="ko-KR"/>
        </w:rPr>
        <w:t xml:space="preserve"> with the accuracy &lt;1m</w:t>
      </w:r>
      <w:r w:rsidRPr="00C052A0">
        <w:rPr>
          <w:rFonts w:eastAsia="Malgun Gothic"/>
          <w:lang w:eastAsia="ko-KR"/>
        </w:rPr>
        <w:t xml:space="preserve">. </w:t>
      </w:r>
    </w:p>
    <w:p w:rsidR="00FC4E3D" w:rsidRDefault="00FC4E3D" w:rsidP="00B0107C">
      <w:pPr>
        <w:pStyle w:val="B1"/>
        <w:numPr>
          <w:ilvl w:val="0"/>
          <w:numId w:val="32"/>
        </w:numPr>
        <w:rPr>
          <w:rFonts w:eastAsia="Malgun Gothic"/>
          <w:lang w:eastAsia="ko-KR"/>
        </w:rPr>
      </w:pPr>
      <w:r w:rsidRPr="00C052A0">
        <w:rPr>
          <w:rFonts w:eastAsia="Malgun Gothic" w:hint="eastAsia"/>
          <w:lang w:eastAsia="ko-KR"/>
        </w:rPr>
        <w:lastRenderedPageBreak/>
        <w:t xml:space="preserve">When Jack walks around in the shopping mall, he can get </w:t>
      </w:r>
      <w:r w:rsidRPr="00C052A0">
        <w:rPr>
          <w:rFonts w:eastAsia="Malgun Gothic"/>
          <w:lang w:eastAsia="ko-KR"/>
        </w:rPr>
        <w:t>instantaneously</w:t>
      </w:r>
      <w:r w:rsidRPr="00C052A0">
        <w:rPr>
          <w:rFonts w:eastAsia="Malgun Gothic" w:hint="eastAsia"/>
          <w:lang w:eastAsia="ko-KR"/>
        </w:rPr>
        <w:t xml:space="preserve"> m</w:t>
      </w:r>
      <w:r w:rsidRPr="00C052A0">
        <w:rPr>
          <w:rFonts w:eastAsia="Malgun Gothic"/>
          <w:lang w:eastAsia="ko-KR"/>
        </w:rPr>
        <w:t>ultimedia</w:t>
      </w:r>
      <w:r w:rsidRPr="00C052A0">
        <w:rPr>
          <w:rFonts w:eastAsia="Malgun Gothic" w:hint="eastAsia"/>
          <w:lang w:eastAsia="ko-KR"/>
        </w:rPr>
        <w:t xml:space="preserve"> </w:t>
      </w:r>
      <w:r w:rsidRPr="00C052A0">
        <w:rPr>
          <w:rFonts w:eastAsia="Malgun Gothic"/>
          <w:lang w:eastAsia="ko-KR"/>
        </w:rPr>
        <w:t>discounts</w:t>
      </w:r>
      <w:r w:rsidRPr="00C052A0">
        <w:rPr>
          <w:rFonts w:eastAsia="Malgun Gothic" w:hint="eastAsia"/>
          <w:lang w:eastAsia="ko-KR"/>
        </w:rPr>
        <w:t xml:space="preserve"> information of specific shop pushed by 3GPP network.</w:t>
      </w:r>
    </w:p>
    <w:p w:rsidR="00FC4E3D" w:rsidRPr="00C052A0" w:rsidRDefault="00FC4E3D" w:rsidP="00B0107C">
      <w:pPr>
        <w:pStyle w:val="B1"/>
        <w:numPr>
          <w:ilvl w:val="0"/>
          <w:numId w:val="32"/>
        </w:numPr>
        <w:rPr>
          <w:rFonts w:eastAsia="Malgun Gothic"/>
          <w:lang w:eastAsia="ko-KR"/>
        </w:rPr>
      </w:pPr>
      <w:r w:rsidRPr="00C052A0">
        <w:rPr>
          <w:rFonts w:eastAsia="Malgun Gothic" w:hint="eastAsia"/>
          <w:lang w:eastAsia="ko-KR"/>
        </w:rPr>
        <w:t>After finish shopping, Jack can get his car</w:t>
      </w:r>
      <w:r w:rsidRPr="00C052A0">
        <w:rPr>
          <w:rFonts w:eastAsia="Malgun Gothic"/>
          <w:lang w:eastAsia="ko-KR"/>
        </w:rPr>
        <w:t>’</w:t>
      </w:r>
      <w:r w:rsidRPr="00C052A0">
        <w:rPr>
          <w:rFonts w:eastAsia="Malgun Gothic" w:hint="eastAsia"/>
          <w:lang w:eastAsia="ko-KR"/>
        </w:rPr>
        <w:t xml:space="preserve">s </w:t>
      </w:r>
      <w:r w:rsidRPr="00C052A0">
        <w:rPr>
          <w:rFonts w:eastAsia="Malgun Gothic"/>
          <w:lang w:eastAsia="ko-KR"/>
        </w:rPr>
        <w:t>precise</w:t>
      </w:r>
      <w:r w:rsidRPr="00C052A0">
        <w:rPr>
          <w:rFonts w:eastAsia="Malgun Gothic" w:hint="eastAsia"/>
          <w:lang w:eastAsia="ko-KR"/>
        </w:rPr>
        <w:t xml:space="preserve"> location with the location based service. And t</w:t>
      </w:r>
      <w:r w:rsidRPr="00C052A0">
        <w:rPr>
          <w:rFonts w:eastAsia="Malgun Gothic"/>
          <w:lang w:eastAsia="ko-KR"/>
        </w:rPr>
        <w:t>he recommend</w:t>
      </w:r>
      <w:r w:rsidRPr="00C052A0">
        <w:rPr>
          <w:rFonts w:eastAsia="Malgun Gothic" w:hint="eastAsia"/>
          <w:lang w:eastAsia="ko-KR"/>
        </w:rPr>
        <w:t xml:space="preserve">ed </w:t>
      </w:r>
      <w:r w:rsidRPr="00C052A0">
        <w:rPr>
          <w:rFonts w:eastAsia="Malgun Gothic"/>
          <w:lang w:eastAsia="ko-KR"/>
        </w:rPr>
        <w:t xml:space="preserve">route </w:t>
      </w:r>
      <w:r w:rsidRPr="00C052A0">
        <w:rPr>
          <w:rFonts w:eastAsia="Malgun Gothic" w:hint="eastAsia"/>
          <w:lang w:eastAsia="ko-KR"/>
        </w:rPr>
        <w:t>from his location to the car helps him find his car.</w:t>
      </w:r>
    </w:p>
    <w:p w:rsidR="00FC4E3D" w:rsidRDefault="00FC4E3D" w:rsidP="00D8374B">
      <w:pPr>
        <w:pStyle w:val="Heading4"/>
        <w:rPr>
          <w:rFonts w:eastAsia="Malgun Gothic"/>
        </w:rPr>
      </w:pPr>
      <w:bookmarkStart w:id="2286" w:name="_Toc434174878"/>
      <w:bookmarkStart w:id="2287" w:name="_Toc436299485"/>
      <w:bookmarkStart w:id="2288" w:name="_Toc436300530"/>
      <w:bookmarkStart w:id="2289" w:name="_Toc442341146"/>
      <w:bookmarkStart w:id="2290" w:name="_Toc442345337"/>
      <w:bookmarkStart w:id="2291" w:name="_Toc442345717"/>
      <w:bookmarkStart w:id="2292" w:name="_Toc442346098"/>
      <w:bookmarkStart w:id="2293" w:name="_Toc442346479"/>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1.3</w:t>
      </w:r>
      <w:r w:rsidR="004E1876">
        <w:rPr>
          <w:rFonts w:eastAsia="Malgun Gothic"/>
        </w:rPr>
        <w:tab/>
      </w:r>
      <w:r>
        <w:rPr>
          <w:rFonts w:eastAsia="Malgun Gothic" w:hint="eastAsia"/>
        </w:rPr>
        <w:t>Post-conditions</w:t>
      </w:r>
      <w:bookmarkEnd w:id="2286"/>
      <w:bookmarkEnd w:id="2287"/>
      <w:bookmarkEnd w:id="2288"/>
      <w:bookmarkEnd w:id="2289"/>
      <w:bookmarkEnd w:id="2290"/>
      <w:bookmarkEnd w:id="2291"/>
      <w:bookmarkEnd w:id="2292"/>
      <w:bookmarkEnd w:id="2293"/>
    </w:p>
    <w:p w:rsidR="00FC4E3D" w:rsidRPr="005615CF" w:rsidRDefault="00FC4E3D" w:rsidP="00BC4650">
      <w:pPr>
        <w:rPr>
          <w:rFonts w:eastAsia="Malgun Gothic"/>
          <w:lang w:eastAsia="ko-KR"/>
        </w:rPr>
      </w:pPr>
      <w:r>
        <w:rPr>
          <w:rFonts w:eastAsia="Malgun Gothic" w:hint="eastAsia"/>
          <w:lang w:eastAsia="ko-KR"/>
        </w:rPr>
        <w:t xml:space="preserve">Jack pays for high-accuracy location and V2X service in monthly or </w:t>
      </w:r>
      <w:r>
        <w:rPr>
          <w:rFonts w:eastAsia="Malgun Gothic"/>
          <w:lang w:eastAsia="ko-KR"/>
        </w:rPr>
        <w:t>annu</w:t>
      </w:r>
      <w:r>
        <w:rPr>
          <w:rFonts w:eastAsia="Malgun Gothic" w:hint="eastAsia"/>
          <w:lang w:eastAsia="ko-KR"/>
        </w:rPr>
        <w:t xml:space="preserve">al fee base. </w:t>
      </w:r>
    </w:p>
    <w:p w:rsidR="00FC4E3D" w:rsidRDefault="00FC4E3D" w:rsidP="00FC4E3D">
      <w:pPr>
        <w:pStyle w:val="Heading3"/>
        <w:rPr>
          <w:rFonts w:eastAsia="Malgun Gothic"/>
        </w:rPr>
      </w:pPr>
      <w:bookmarkStart w:id="2294" w:name="_Toc434174879"/>
      <w:bookmarkStart w:id="2295" w:name="_Toc436299486"/>
      <w:bookmarkStart w:id="2296" w:name="_Toc436300531"/>
      <w:bookmarkStart w:id="2297" w:name="_Toc442341147"/>
      <w:bookmarkStart w:id="2298" w:name="_Toc442345338"/>
      <w:bookmarkStart w:id="2299" w:name="_Toc442345718"/>
      <w:bookmarkStart w:id="2300" w:name="_Toc442346099"/>
      <w:bookmarkStart w:id="2301" w:name="_Toc442346480"/>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2</w:t>
      </w:r>
      <w:r w:rsidR="004E1876">
        <w:rPr>
          <w:rFonts w:eastAsia="Malgun Gothic"/>
        </w:rPr>
        <w:tab/>
      </w:r>
      <w:r>
        <w:rPr>
          <w:rFonts w:eastAsia="Malgun Gothic" w:hint="eastAsia"/>
        </w:rPr>
        <w:t>Potential Service Requirements</w:t>
      </w:r>
      <w:bookmarkEnd w:id="2294"/>
      <w:bookmarkEnd w:id="2295"/>
      <w:bookmarkEnd w:id="2296"/>
      <w:bookmarkEnd w:id="2297"/>
      <w:bookmarkEnd w:id="2298"/>
      <w:bookmarkEnd w:id="2299"/>
      <w:bookmarkEnd w:id="2300"/>
      <w:bookmarkEnd w:id="2301"/>
    </w:p>
    <w:p w:rsidR="00FC4E3D" w:rsidRDefault="00FC4E3D" w:rsidP="00BC4650">
      <w:pPr>
        <w:rPr>
          <w:rFonts w:eastAsia="Malgun Gothic"/>
          <w:lang w:eastAsia="ko-KR"/>
        </w:rPr>
      </w:pPr>
      <w:r w:rsidRPr="00C052A0">
        <w:rPr>
          <w:rFonts w:eastAsia="Malgun Gothic"/>
          <w:lang w:eastAsia="ko-KR"/>
        </w:rPr>
        <w:t xml:space="preserve">The 3GPP system shall support higher accuracy location capability </w:t>
      </w:r>
      <w:r>
        <w:rPr>
          <w:rFonts w:eastAsia="Malgun Gothic"/>
          <w:lang w:eastAsia="ko-KR"/>
        </w:rPr>
        <w:t>less than</w:t>
      </w:r>
      <w:r w:rsidRPr="00C052A0">
        <w:rPr>
          <w:rFonts w:eastAsia="Malgun Gothic"/>
          <w:lang w:eastAsia="ko-KR"/>
        </w:rPr>
        <w:t xml:space="preserve"> </w:t>
      </w:r>
      <w:r>
        <w:rPr>
          <w:rFonts w:eastAsia="Malgun Gothic"/>
          <w:lang w:eastAsia="ko-KR"/>
        </w:rPr>
        <w:t>[3</w:t>
      </w:r>
      <w:r w:rsidRPr="00C052A0">
        <w:rPr>
          <w:rFonts w:eastAsia="Malgun Gothic"/>
          <w:lang w:eastAsia="ko-KR"/>
        </w:rPr>
        <w:t xml:space="preserve"> m</w:t>
      </w:r>
      <w:r>
        <w:rPr>
          <w:rFonts w:eastAsia="Malgun Gothic"/>
          <w:lang w:eastAsia="ko-KR"/>
        </w:rPr>
        <w:t>]</w:t>
      </w:r>
      <w:r w:rsidRPr="00C052A0">
        <w:rPr>
          <w:rFonts w:eastAsia="Malgun Gothic"/>
          <w:lang w:eastAsia="ko-KR"/>
        </w:rPr>
        <w:t xml:space="preserve"> at </w:t>
      </w:r>
      <w:r>
        <w:rPr>
          <w:rFonts w:eastAsia="Malgun Gothic"/>
          <w:lang w:eastAsia="ko-KR"/>
        </w:rPr>
        <w:t>[</w:t>
      </w:r>
      <w:r w:rsidRPr="00C052A0">
        <w:rPr>
          <w:rFonts w:eastAsia="Malgun Gothic"/>
          <w:lang w:eastAsia="ko-KR"/>
        </w:rPr>
        <w:t>80%</w:t>
      </w:r>
      <w:r>
        <w:rPr>
          <w:rFonts w:eastAsia="Malgun Gothic"/>
          <w:lang w:eastAsia="ko-KR"/>
        </w:rPr>
        <w:t>]</w:t>
      </w:r>
      <w:r w:rsidRPr="00C052A0">
        <w:rPr>
          <w:rFonts w:eastAsia="Malgun Gothic"/>
          <w:lang w:eastAsia="ko-KR"/>
        </w:rPr>
        <w:t xml:space="preserve"> of occasions.</w:t>
      </w:r>
    </w:p>
    <w:p w:rsidR="00FC4E3D" w:rsidRPr="00FC4E3D" w:rsidRDefault="00FC4E3D" w:rsidP="0086004A">
      <w:pPr>
        <w:pStyle w:val="NO"/>
        <w:rPr>
          <w:rFonts w:eastAsia="Malgun Gothic"/>
          <w:lang w:eastAsia="ko-KR"/>
        </w:rPr>
      </w:pPr>
      <w:r w:rsidRPr="00FC4E3D">
        <w:rPr>
          <w:rFonts w:eastAsia="Malgun Gothic"/>
          <w:lang w:eastAsia="ko-KR"/>
        </w:rPr>
        <w:t>N</w:t>
      </w:r>
      <w:r w:rsidR="00D8374B">
        <w:rPr>
          <w:rFonts w:eastAsia="Malgun Gothic"/>
          <w:lang w:eastAsia="ko-KR"/>
        </w:rPr>
        <w:t>OTE:</w:t>
      </w:r>
      <w:r w:rsidR="0086004A">
        <w:rPr>
          <w:rFonts w:eastAsia="Malgun Gothic"/>
          <w:lang w:eastAsia="ko-KR"/>
        </w:rPr>
        <w:tab/>
      </w:r>
      <w:r w:rsidRPr="00FC4E3D">
        <w:rPr>
          <w:rFonts w:eastAsia="Malgun Gothic"/>
          <w:lang w:eastAsia="ko-KR"/>
        </w:rPr>
        <w:t xml:space="preserve">[80%] of occasions means the probability of achieving the accuracy in total sampling. </w:t>
      </w:r>
    </w:p>
    <w:p w:rsidR="00FC4E3D" w:rsidRPr="008E191F" w:rsidRDefault="00FC4E3D" w:rsidP="00D8374B">
      <w:pPr>
        <w:rPr>
          <w:rFonts w:eastAsia="Malgun Gothic"/>
          <w:lang w:eastAsia="ko-KR"/>
        </w:rPr>
      </w:pPr>
      <w:r w:rsidRPr="00C052A0">
        <w:rPr>
          <w:rFonts w:eastAsia="Malgun Gothic"/>
          <w:lang w:eastAsia="ko-KR"/>
        </w:rPr>
        <w:t xml:space="preserve">The 3GPP system shall support different </w:t>
      </w:r>
      <w:r>
        <w:rPr>
          <w:rFonts w:eastAsia="Malgun Gothic"/>
          <w:lang w:eastAsia="ko-KR"/>
        </w:rPr>
        <w:t>configuration for</w:t>
      </w:r>
      <w:r w:rsidRPr="00C052A0">
        <w:rPr>
          <w:rFonts w:eastAsia="Malgun Gothic"/>
          <w:lang w:eastAsia="ko-KR"/>
        </w:rPr>
        <w:t xml:space="preserve"> accuracy according to </w:t>
      </w:r>
      <w:r>
        <w:rPr>
          <w:rFonts w:eastAsia="Malgun Gothic"/>
          <w:lang w:eastAsia="ko-KR"/>
        </w:rPr>
        <w:t>different</w:t>
      </w:r>
      <w:r w:rsidRPr="00C052A0">
        <w:rPr>
          <w:rFonts w:eastAsia="Malgun Gothic"/>
          <w:lang w:eastAsia="ko-KR"/>
        </w:rPr>
        <w:t xml:space="preserve"> service requirements.</w:t>
      </w:r>
    </w:p>
    <w:p w:rsidR="00FC4E3D" w:rsidRPr="009039FC" w:rsidRDefault="00FC4E3D" w:rsidP="00D8374B">
      <w:pPr>
        <w:rPr>
          <w:rFonts w:eastAsia="Malgun Gothic"/>
          <w:lang w:eastAsia="ko-KR"/>
        </w:rPr>
      </w:pPr>
      <w:r>
        <w:rPr>
          <w:rFonts w:eastAsia="Malgun Gothic" w:hint="eastAsia"/>
          <w:lang w:eastAsia="ko-KR"/>
        </w:rPr>
        <w:t xml:space="preserve">Initial position fix time of UE </w:t>
      </w:r>
      <w:r>
        <w:rPr>
          <w:rFonts w:eastAsia="Malgun Gothic"/>
          <w:lang w:eastAsia="ko-KR"/>
        </w:rPr>
        <w:t>shall</w:t>
      </w:r>
      <w:r>
        <w:rPr>
          <w:rFonts w:eastAsia="Malgun Gothic" w:hint="eastAsia"/>
          <w:lang w:eastAsia="ko-KR"/>
        </w:rPr>
        <w:t xml:space="preserve"> be less than </w:t>
      </w:r>
      <w:r>
        <w:rPr>
          <w:rFonts w:eastAsia="Malgun Gothic"/>
          <w:lang w:eastAsia="ko-KR"/>
        </w:rPr>
        <w:t>[</w:t>
      </w:r>
      <w:r>
        <w:rPr>
          <w:rFonts w:eastAsia="Malgun Gothic" w:hint="eastAsia"/>
          <w:lang w:eastAsia="ko-KR"/>
        </w:rPr>
        <w:t>10</w:t>
      </w:r>
      <w:r>
        <w:rPr>
          <w:rFonts w:eastAsia="Malgun Gothic"/>
          <w:lang w:eastAsia="ko-KR"/>
        </w:rPr>
        <w:t>]</w:t>
      </w:r>
      <w:r>
        <w:rPr>
          <w:rFonts w:eastAsia="Malgun Gothic" w:hint="eastAsia"/>
          <w:lang w:eastAsia="ko-KR"/>
        </w:rPr>
        <w:t xml:space="preserve"> seconds</w:t>
      </w:r>
      <w:r>
        <w:rPr>
          <w:rFonts w:eastAsia="Malgun Gothic"/>
          <w:lang w:eastAsia="ko-KR"/>
        </w:rPr>
        <w:t xml:space="preserve">, and </w:t>
      </w:r>
      <w:r w:rsidRPr="009039FC">
        <w:rPr>
          <w:rFonts w:eastAsia="Malgun Gothic"/>
          <w:lang w:eastAsia="ko-KR"/>
        </w:rPr>
        <w:t xml:space="preserve">subsequent position fixes shall </w:t>
      </w:r>
      <w:r>
        <w:rPr>
          <w:rFonts w:eastAsia="Malgun Gothic"/>
          <w:lang w:eastAsia="ko-KR"/>
        </w:rPr>
        <w:t xml:space="preserve">take </w:t>
      </w:r>
      <w:r w:rsidRPr="009039FC">
        <w:rPr>
          <w:rFonts w:eastAsia="Malgun Gothic"/>
          <w:lang w:eastAsia="ko-KR"/>
        </w:rPr>
        <w:t xml:space="preserve">no </w:t>
      </w:r>
      <w:r>
        <w:rPr>
          <w:rFonts w:eastAsia="Malgun Gothic"/>
          <w:lang w:eastAsia="ko-KR"/>
        </w:rPr>
        <w:t>longer</w:t>
      </w:r>
      <w:r w:rsidRPr="009039FC">
        <w:rPr>
          <w:rFonts w:eastAsia="Malgun Gothic"/>
          <w:lang w:eastAsia="ko-KR"/>
        </w:rPr>
        <w:t xml:space="preserve"> than [10~15ms]</w:t>
      </w:r>
      <w:r>
        <w:rPr>
          <w:rFonts w:eastAsia="Malgun Gothic"/>
          <w:lang w:eastAsia="ko-KR"/>
        </w:rPr>
        <w:t>, if required</w:t>
      </w:r>
      <w:r w:rsidRPr="009039FC">
        <w:rPr>
          <w:rFonts w:eastAsia="Malgun Gothic"/>
          <w:lang w:eastAsia="ko-KR"/>
        </w:rPr>
        <w:t xml:space="preserve">. </w:t>
      </w:r>
    </w:p>
    <w:p w:rsidR="00FC4E3D" w:rsidRDefault="00FC4E3D" w:rsidP="00D8374B">
      <w:pPr>
        <w:rPr>
          <w:rFonts w:eastAsia="Malgun Gothic"/>
          <w:lang w:eastAsia="ko-KR"/>
        </w:rPr>
      </w:pPr>
      <w:r w:rsidRPr="009039FC">
        <w:rPr>
          <w:rFonts w:eastAsia="Malgun Gothic"/>
          <w:lang w:eastAsia="ko-KR"/>
        </w:rPr>
        <w:t xml:space="preserve">The two-way delay for positioning shall be no more than [10-15 </w:t>
      </w:r>
      <w:proofErr w:type="spellStart"/>
      <w:r w:rsidRPr="009039FC">
        <w:rPr>
          <w:rFonts w:eastAsia="Malgun Gothic"/>
          <w:lang w:eastAsia="ko-KR"/>
        </w:rPr>
        <w:t>ms</w:t>
      </w:r>
      <w:proofErr w:type="spellEnd"/>
      <w:r w:rsidRPr="009039FC">
        <w:rPr>
          <w:rFonts w:eastAsia="Malgun Gothic"/>
          <w:lang w:eastAsia="ko-KR"/>
        </w:rPr>
        <w:t>].</w:t>
      </w:r>
    </w:p>
    <w:p w:rsidR="00FC4E3D" w:rsidRPr="005132E5" w:rsidRDefault="00FC4E3D" w:rsidP="00FC4E3D">
      <w:pPr>
        <w:rPr>
          <w:rFonts w:eastAsia="Malgun Gothic"/>
          <w:lang w:eastAsia="ko-KR"/>
        </w:rPr>
      </w:pPr>
      <w:r w:rsidRPr="00D512D8">
        <w:rPr>
          <w:rFonts w:eastAsia="Malgun Gothic"/>
          <w:lang w:eastAsia="ko-KR"/>
        </w:rPr>
        <w:t xml:space="preserve">Power consumption due to the continuous </w:t>
      </w:r>
      <w:r>
        <w:rPr>
          <w:rFonts w:eastAsia="Malgun Gothic" w:hint="eastAsia"/>
          <w:lang w:eastAsia="ko-KR"/>
        </w:rPr>
        <w:t xml:space="preserve">use of </w:t>
      </w:r>
      <w:r w:rsidRPr="00D512D8">
        <w:rPr>
          <w:rFonts w:eastAsia="Malgun Gothic"/>
          <w:lang w:eastAsia="ko-KR"/>
        </w:rPr>
        <w:t xml:space="preserve">positioning service </w:t>
      </w:r>
      <w:r>
        <w:rPr>
          <w:rFonts w:eastAsia="Malgun Gothic"/>
          <w:lang w:eastAsia="ko-KR"/>
        </w:rPr>
        <w:t xml:space="preserve">shall </w:t>
      </w:r>
      <w:r>
        <w:rPr>
          <w:rFonts w:eastAsia="Malgun Gothic" w:hint="eastAsia"/>
          <w:lang w:eastAsia="ko-KR"/>
        </w:rPr>
        <w:t xml:space="preserve">be </w:t>
      </w:r>
      <w:r>
        <w:rPr>
          <w:rFonts w:eastAsia="Malgun Gothic"/>
          <w:lang w:eastAsia="ko-KR"/>
        </w:rPr>
        <w:t>minimize</w:t>
      </w:r>
      <w:r>
        <w:rPr>
          <w:rFonts w:eastAsia="Malgun Gothic" w:hint="eastAsia"/>
          <w:lang w:eastAsia="ko-KR"/>
        </w:rPr>
        <w:t>d.</w:t>
      </w:r>
    </w:p>
    <w:p w:rsidR="00FC4E3D" w:rsidRDefault="00FC4E3D" w:rsidP="00FC4E3D">
      <w:pPr>
        <w:pStyle w:val="Heading3"/>
        <w:rPr>
          <w:rFonts w:eastAsia="Malgun Gothic"/>
        </w:rPr>
      </w:pPr>
      <w:bookmarkStart w:id="2302" w:name="_Toc434174880"/>
      <w:bookmarkStart w:id="2303" w:name="_Toc436299487"/>
      <w:bookmarkStart w:id="2304" w:name="_Toc436300532"/>
      <w:bookmarkStart w:id="2305" w:name="_Toc442341148"/>
      <w:bookmarkStart w:id="2306" w:name="_Toc442345339"/>
      <w:bookmarkStart w:id="2307" w:name="_Toc442345719"/>
      <w:bookmarkStart w:id="2308" w:name="_Toc442346100"/>
      <w:bookmarkStart w:id="2309" w:name="_Toc442346481"/>
      <w:r>
        <w:rPr>
          <w:rFonts w:eastAsia="Malgun Gothic" w:hint="eastAsia"/>
        </w:rPr>
        <w:t>5.</w:t>
      </w:r>
      <w:r w:rsidR="00D8374B">
        <w:rPr>
          <w:rFonts w:eastAsia="Malgun Gothic"/>
        </w:rPr>
        <w:t>5</w:t>
      </w:r>
      <w:r>
        <w:rPr>
          <w:rFonts w:eastAsia="Malgun Gothic"/>
        </w:rPr>
        <w:t>5</w:t>
      </w:r>
      <w:r>
        <w:rPr>
          <w:rFonts w:eastAsia="Malgun Gothic" w:hint="eastAsia"/>
        </w:rPr>
        <w:t>.</w:t>
      </w:r>
      <w:r w:rsidR="00D8374B">
        <w:rPr>
          <w:rFonts w:eastAsia="Malgun Gothic"/>
        </w:rPr>
        <w:t>3</w:t>
      </w:r>
      <w:r w:rsidR="004E1876">
        <w:rPr>
          <w:rFonts w:eastAsia="Malgun Gothic"/>
        </w:rPr>
        <w:tab/>
      </w:r>
      <w:r>
        <w:rPr>
          <w:rFonts w:eastAsia="Malgun Gothic" w:hint="eastAsia"/>
        </w:rPr>
        <w:t>Potential Operational Requirements</w:t>
      </w:r>
      <w:bookmarkEnd w:id="2302"/>
      <w:bookmarkEnd w:id="2303"/>
      <w:bookmarkEnd w:id="2304"/>
      <w:bookmarkEnd w:id="2305"/>
      <w:bookmarkEnd w:id="2306"/>
      <w:bookmarkEnd w:id="2307"/>
      <w:bookmarkEnd w:id="2308"/>
      <w:bookmarkEnd w:id="2309"/>
    </w:p>
    <w:p w:rsidR="00FC4E3D" w:rsidRPr="00206D35" w:rsidRDefault="00FC4E3D" w:rsidP="00D8374B">
      <w:pPr>
        <w:rPr>
          <w:rFonts w:eastAsia="SimSun"/>
          <w:lang w:eastAsia="zh-CN"/>
        </w:rPr>
      </w:pPr>
      <w:r w:rsidRPr="00E16E8F">
        <w:rPr>
          <w:rFonts w:eastAsia="SimSun" w:hint="eastAsia"/>
          <w:lang w:eastAsia="zh-CN"/>
        </w:rPr>
        <w:t xml:space="preserve">The 3GPP system shall support </w:t>
      </w:r>
      <w:r>
        <w:rPr>
          <w:rFonts w:eastAsia="SimSun"/>
          <w:lang w:eastAsia="zh-CN"/>
        </w:rPr>
        <w:t xml:space="preserve">co-existence with legacy 3GPP positioning service and migration to </w:t>
      </w:r>
      <w:r w:rsidRPr="00E16E8F">
        <w:rPr>
          <w:rFonts w:eastAsia="SimSun" w:hint="eastAsia"/>
          <w:lang w:eastAsia="zh-CN"/>
        </w:rPr>
        <w:t xml:space="preserve">higher accuracy </w:t>
      </w:r>
      <w:r>
        <w:rPr>
          <w:rFonts w:eastAsia="SimSun"/>
          <w:lang w:eastAsia="zh-CN"/>
        </w:rPr>
        <w:t>positioning service</w:t>
      </w:r>
      <w:r>
        <w:rPr>
          <w:rFonts w:eastAsia="SimSun" w:hint="eastAsia"/>
          <w:lang w:val="en-US" w:eastAsia="zh-CN"/>
        </w:rPr>
        <w:t>.</w:t>
      </w:r>
    </w:p>
    <w:p w:rsidR="009E0B4C" w:rsidRDefault="009E0B4C" w:rsidP="00BC4650"/>
    <w:p w:rsidR="0030532D" w:rsidRDefault="0030532D" w:rsidP="0030532D">
      <w:pPr>
        <w:pStyle w:val="Heading2"/>
      </w:pPr>
      <w:bookmarkStart w:id="2310" w:name="_Toc434174881"/>
      <w:bookmarkStart w:id="2311" w:name="_Toc436299488"/>
      <w:bookmarkStart w:id="2312" w:name="_Toc436300533"/>
      <w:bookmarkStart w:id="2313" w:name="_Toc442341149"/>
      <w:bookmarkStart w:id="2314" w:name="_Toc442345340"/>
      <w:bookmarkStart w:id="2315" w:name="_Toc442345720"/>
      <w:bookmarkStart w:id="2316" w:name="_Toc442346101"/>
      <w:bookmarkStart w:id="2317" w:name="_Toc442346482"/>
      <w:r>
        <w:t>5.</w:t>
      </w:r>
      <w:r w:rsidR="00D8374B">
        <w:t>5</w:t>
      </w:r>
      <w:r>
        <w:t>6</w:t>
      </w:r>
      <w:r>
        <w:tab/>
        <w:t>Broadcasting Support</w:t>
      </w:r>
      <w:bookmarkEnd w:id="2310"/>
      <w:bookmarkEnd w:id="2311"/>
      <w:bookmarkEnd w:id="2312"/>
      <w:bookmarkEnd w:id="2313"/>
      <w:bookmarkEnd w:id="2314"/>
      <w:bookmarkEnd w:id="2315"/>
      <w:bookmarkEnd w:id="2316"/>
      <w:bookmarkEnd w:id="2317"/>
    </w:p>
    <w:p w:rsidR="0030532D" w:rsidRPr="002069C0" w:rsidRDefault="0030532D" w:rsidP="0030532D">
      <w:pPr>
        <w:pStyle w:val="Heading3"/>
      </w:pPr>
      <w:bookmarkStart w:id="2318" w:name="_Toc434174882"/>
      <w:bookmarkStart w:id="2319" w:name="_Toc436299489"/>
      <w:bookmarkStart w:id="2320" w:name="_Toc436300534"/>
      <w:bookmarkStart w:id="2321" w:name="_Toc442341150"/>
      <w:bookmarkStart w:id="2322" w:name="_Toc442345341"/>
      <w:bookmarkStart w:id="2323" w:name="_Toc442345721"/>
      <w:bookmarkStart w:id="2324" w:name="_Toc442346102"/>
      <w:bookmarkStart w:id="2325" w:name="_Toc442346483"/>
      <w:r>
        <w:t>5.</w:t>
      </w:r>
      <w:r w:rsidR="00D8374B">
        <w:t>5</w:t>
      </w:r>
      <w:r>
        <w:t>6</w:t>
      </w:r>
      <w:r w:rsidRPr="002069C0">
        <w:t>.1</w:t>
      </w:r>
      <w:r>
        <w:tab/>
      </w:r>
      <w:r w:rsidRPr="002069C0">
        <w:t>Description</w:t>
      </w:r>
      <w:bookmarkEnd w:id="2318"/>
      <w:bookmarkEnd w:id="2319"/>
      <w:bookmarkEnd w:id="2320"/>
      <w:bookmarkEnd w:id="2321"/>
      <w:bookmarkEnd w:id="2322"/>
      <w:bookmarkEnd w:id="2323"/>
      <w:bookmarkEnd w:id="2324"/>
      <w:bookmarkEnd w:id="2325"/>
    </w:p>
    <w:p w:rsidR="0030532D" w:rsidRDefault="0030532D" w:rsidP="00BC4650">
      <w:r>
        <w:t>The system shall be able to support an enhanced form of MBMS that includes transmission of scheduled linear time Audio and Audio &amp;Video programmes.</w:t>
      </w:r>
    </w:p>
    <w:p w:rsidR="0030532D" w:rsidRDefault="0030532D" w:rsidP="00D8374B">
      <w:pPr>
        <w:pStyle w:val="Heading4"/>
      </w:pPr>
      <w:bookmarkStart w:id="2326" w:name="_Toc434174883"/>
      <w:bookmarkStart w:id="2327" w:name="_Toc436299490"/>
      <w:bookmarkStart w:id="2328" w:name="_Toc436300535"/>
      <w:bookmarkStart w:id="2329" w:name="_Toc442341151"/>
      <w:bookmarkStart w:id="2330" w:name="_Toc442345342"/>
      <w:bookmarkStart w:id="2331" w:name="_Toc442345722"/>
      <w:bookmarkStart w:id="2332" w:name="_Toc442346103"/>
      <w:bookmarkStart w:id="2333" w:name="_Toc442346484"/>
      <w:r>
        <w:t>5.</w:t>
      </w:r>
      <w:r w:rsidR="00D8374B">
        <w:t>5</w:t>
      </w:r>
      <w:r>
        <w:t>6.</w:t>
      </w:r>
      <w:r w:rsidR="00D8374B">
        <w:t>1.1</w:t>
      </w:r>
      <w:r>
        <w:tab/>
        <w:t>Pre-conditions</w:t>
      </w:r>
      <w:bookmarkEnd w:id="2326"/>
      <w:bookmarkEnd w:id="2327"/>
      <w:bookmarkEnd w:id="2328"/>
      <w:bookmarkEnd w:id="2329"/>
      <w:bookmarkEnd w:id="2330"/>
      <w:bookmarkEnd w:id="2331"/>
      <w:bookmarkEnd w:id="2332"/>
      <w:bookmarkEnd w:id="2333"/>
    </w:p>
    <w:p w:rsidR="0030532D" w:rsidRDefault="0030532D" w:rsidP="00BC4650">
      <w:r>
        <w:t>Both Mobile and Network support an enhanced and flexible form of MBMS.</w:t>
      </w:r>
    </w:p>
    <w:p w:rsidR="0030532D" w:rsidRDefault="0030532D" w:rsidP="0030532D">
      <w:r>
        <w:t>The Network has previously allocated MBMS resources.</w:t>
      </w:r>
    </w:p>
    <w:p w:rsidR="0030532D" w:rsidRDefault="0030532D" w:rsidP="0086004A">
      <w:pPr>
        <w:pStyle w:val="Heading4"/>
      </w:pPr>
      <w:bookmarkStart w:id="2334" w:name="_Toc434174884"/>
      <w:bookmarkStart w:id="2335" w:name="_Toc436299491"/>
      <w:bookmarkStart w:id="2336" w:name="_Toc436300536"/>
      <w:bookmarkStart w:id="2337" w:name="_Toc442341152"/>
      <w:bookmarkStart w:id="2338" w:name="_Toc442345343"/>
      <w:bookmarkStart w:id="2339" w:name="_Toc442345723"/>
      <w:bookmarkStart w:id="2340" w:name="_Toc442346104"/>
      <w:bookmarkStart w:id="2341" w:name="_Toc442346485"/>
      <w:r>
        <w:t>5.</w:t>
      </w:r>
      <w:r w:rsidR="00D8374B">
        <w:t>5</w:t>
      </w:r>
      <w:r>
        <w:t>6.</w:t>
      </w:r>
      <w:r w:rsidR="00D8374B">
        <w:t>1.2</w:t>
      </w:r>
      <w:r>
        <w:tab/>
        <w:t>Service Flows</w:t>
      </w:r>
      <w:bookmarkEnd w:id="2334"/>
      <w:bookmarkEnd w:id="2335"/>
      <w:bookmarkEnd w:id="2336"/>
      <w:bookmarkEnd w:id="2337"/>
      <w:bookmarkEnd w:id="2338"/>
      <w:bookmarkEnd w:id="2339"/>
      <w:bookmarkEnd w:id="2340"/>
      <w:bookmarkEnd w:id="2341"/>
    </w:p>
    <w:p w:rsidR="0030532D" w:rsidRDefault="0030532D" w:rsidP="00BC4650">
      <w:pPr>
        <w:pStyle w:val="B1"/>
        <w:numPr>
          <w:ilvl w:val="0"/>
          <w:numId w:val="33"/>
        </w:numPr>
        <w:ind w:left="1003" w:hanging="357"/>
      </w:pPr>
      <w:r>
        <w:t>A 3GPP device accesses an advertised MBMS service for broadcast information via a broadcast management system.</w:t>
      </w:r>
    </w:p>
    <w:p w:rsidR="0030532D" w:rsidRDefault="0030532D" w:rsidP="00B0107C">
      <w:pPr>
        <w:pStyle w:val="B1"/>
        <w:numPr>
          <w:ilvl w:val="0"/>
          <w:numId w:val="33"/>
        </w:numPr>
      </w:pPr>
      <w:r>
        <w:t>The mobile downloads the 3GPP resource group nomination (e.g. a channel code) for the cell that they are camped on for this broadcast channel from the broadcast management system.</w:t>
      </w:r>
    </w:p>
    <w:p w:rsidR="0030532D" w:rsidRDefault="0030532D" w:rsidP="00B0107C">
      <w:pPr>
        <w:pStyle w:val="B1"/>
        <w:numPr>
          <w:ilvl w:val="0"/>
          <w:numId w:val="33"/>
        </w:numPr>
      </w:pPr>
      <w:r>
        <w:t>The User keys in the channel code and starts receiving the broadcast channel subject to any authorisation.</w:t>
      </w:r>
    </w:p>
    <w:p w:rsidR="0030532D" w:rsidRDefault="0030532D" w:rsidP="00D8374B">
      <w:pPr>
        <w:pStyle w:val="Heading4"/>
        <w:tabs>
          <w:tab w:val="left" w:pos="1701"/>
        </w:tabs>
      </w:pPr>
      <w:bookmarkStart w:id="2342" w:name="_Toc434174885"/>
      <w:bookmarkStart w:id="2343" w:name="_Toc436299492"/>
      <w:bookmarkStart w:id="2344" w:name="_Toc436300537"/>
      <w:bookmarkStart w:id="2345" w:name="_Toc442341153"/>
      <w:bookmarkStart w:id="2346" w:name="_Toc442345344"/>
      <w:bookmarkStart w:id="2347" w:name="_Toc442345724"/>
      <w:bookmarkStart w:id="2348" w:name="_Toc442346105"/>
      <w:bookmarkStart w:id="2349" w:name="_Toc442346486"/>
      <w:r>
        <w:t>5.</w:t>
      </w:r>
      <w:r w:rsidR="00D8374B">
        <w:t>5</w:t>
      </w:r>
      <w:r>
        <w:t>6.</w:t>
      </w:r>
      <w:r w:rsidR="00D8374B">
        <w:t>1.3</w:t>
      </w:r>
      <w:r>
        <w:tab/>
        <w:t>Post-conditions</w:t>
      </w:r>
      <w:bookmarkEnd w:id="2342"/>
      <w:bookmarkEnd w:id="2343"/>
      <w:bookmarkEnd w:id="2344"/>
      <w:bookmarkEnd w:id="2345"/>
      <w:bookmarkEnd w:id="2346"/>
      <w:bookmarkEnd w:id="2347"/>
      <w:bookmarkEnd w:id="2348"/>
      <w:bookmarkEnd w:id="2349"/>
    </w:p>
    <w:p w:rsidR="0030532D" w:rsidRDefault="0030532D" w:rsidP="0030532D">
      <w:pPr>
        <w:pStyle w:val="Heading3"/>
      </w:pPr>
      <w:bookmarkStart w:id="2350" w:name="_Toc434174886"/>
      <w:bookmarkStart w:id="2351" w:name="_Toc436299493"/>
      <w:bookmarkStart w:id="2352" w:name="_Toc436300538"/>
      <w:bookmarkStart w:id="2353" w:name="_Toc442341154"/>
      <w:bookmarkStart w:id="2354" w:name="_Toc442345345"/>
      <w:bookmarkStart w:id="2355" w:name="_Toc442345725"/>
      <w:bookmarkStart w:id="2356" w:name="_Toc442346106"/>
      <w:bookmarkStart w:id="2357" w:name="_Toc442346487"/>
      <w:r>
        <w:t>5.</w:t>
      </w:r>
      <w:r w:rsidR="00D8374B">
        <w:t>5</w:t>
      </w:r>
      <w:r>
        <w:t>6.</w:t>
      </w:r>
      <w:r w:rsidR="00D8374B">
        <w:t>2</w:t>
      </w:r>
      <w:r>
        <w:tab/>
      </w:r>
      <w:r w:rsidRPr="00E06C59">
        <w:t>Potential Impacts or Interactions with Existing Services/Features</w:t>
      </w:r>
      <w:bookmarkEnd w:id="2350"/>
      <w:bookmarkEnd w:id="2351"/>
      <w:bookmarkEnd w:id="2352"/>
      <w:bookmarkEnd w:id="2353"/>
      <w:bookmarkEnd w:id="2354"/>
      <w:bookmarkEnd w:id="2355"/>
      <w:bookmarkEnd w:id="2356"/>
      <w:bookmarkEnd w:id="2357"/>
    </w:p>
    <w:p w:rsidR="00D8374B" w:rsidRPr="00D8374B" w:rsidRDefault="00D8374B" w:rsidP="00D8374B"/>
    <w:p w:rsidR="0030532D" w:rsidRDefault="0030532D" w:rsidP="0030532D">
      <w:pPr>
        <w:pStyle w:val="Heading3"/>
      </w:pPr>
      <w:bookmarkStart w:id="2358" w:name="_Toc434174887"/>
      <w:bookmarkStart w:id="2359" w:name="_Toc436299494"/>
      <w:bookmarkStart w:id="2360" w:name="_Toc436300539"/>
      <w:bookmarkStart w:id="2361" w:name="_Toc442341155"/>
      <w:bookmarkStart w:id="2362" w:name="_Toc442345346"/>
      <w:bookmarkStart w:id="2363" w:name="_Toc442345726"/>
      <w:bookmarkStart w:id="2364" w:name="_Toc442346107"/>
      <w:bookmarkStart w:id="2365" w:name="_Toc442346488"/>
      <w:r>
        <w:t>5.</w:t>
      </w:r>
      <w:r w:rsidR="00D8374B">
        <w:t>5</w:t>
      </w:r>
      <w:r>
        <w:t>6.</w:t>
      </w:r>
      <w:r w:rsidR="00D8374B">
        <w:t>3</w:t>
      </w:r>
      <w:r>
        <w:tab/>
        <w:t>Potential Service Requirements</w:t>
      </w:r>
      <w:bookmarkEnd w:id="2358"/>
      <w:bookmarkEnd w:id="2359"/>
      <w:bookmarkEnd w:id="2360"/>
      <w:bookmarkEnd w:id="2361"/>
      <w:bookmarkEnd w:id="2362"/>
      <w:bookmarkEnd w:id="2363"/>
      <w:bookmarkEnd w:id="2364"/>
      <w:bookmarkEnd w:id="2365"/>
    </w:p>
    <w:p w:rsidR="0030532D" w:rsidRDefault="0030532D" w:rsidP="0030532D">
      <w:r>
        <w:t>The 3GPP system shall support an interface from external Broadcasters’ management systems.</w:t>
      </w:r>
    </w:p>
    <w:p w:rsidR="0030532D" w:rsidRDefault="0030532D" w:rsidP="00BC4650">
      <w:r>
        <w:lastRenderedPageBreak/>
        <w:t>The 3GPP system shall be able to reserve groups of resources for Broadcast channels</w:t>
      </w:r>
    </w:p>
    <w:p w:rsidR="0030532D" w:rsidRDefault="0030532D" w:rsidP="0030532D">
      <w:r>
        <w:t>The 3GPP system shall be able to support broadcast of lossless state of the art video streams such as 4k UHD.</w:t>
      </w:r>
    </w:p>
    <w:p w:rsidR="0030532D" w:rsidRDefault="0030532D" w:rsidP="0030532D">
      <w:r>
        <w:t>The 3GPP device shall be able elect to receive a reduced quality version of the broadcast for display on their device screen (typically less than 12”) or a full quality version of the same channel for presentation  to a video presentation monitor (typically much larger than their device , ie:32” to 72”screen size)</w:t>
      </w:r>
    </w:p>
    <w:p w:rsidR="0030532D" w:rsidRDefault="0030532D" w:rsidP="0030532D">
      <w:r>
        <w:t>The 3GPP System shall allow the UE to receive broadcasts selected by the user (from the Broadcaster’s management system) in accordance with any appropriate authorisations by the Broadcaster.</w:t>
      </w:r>
    </w:p>
    <w:p w:rsidR="0030532D" w:rsidRDefault="0030532D" w:rsidP="00A70C09">
      <w:pPr>
        <w:pStyle w:val="NO"/>
      </w:pPr>
      <w:r>
        <w:t>N</w:t>
      </w:r>
      <w:r w:rsidR="00A70C09">
        <w:t>OTE</w:t>
      </w:r>
      <w:r>
        <w:t>:</w:t>
      </w:r>
      <w:r w:rsidR="00941972">
        <w:rPr>
          <w:rFonts w:ascii="Arial" w:hAnsi="Arial" w:cs="Arial"/>
          <w:color w:val="000000"/>
          <w:lang w:eastAsia="en-GB"/>
        </w:rPr>
        <w:tab/>
      </w:r>
      <w:r w:rsidRPr="0003639E">
        <w:t>UHD: 3840 x 2160, 50FPS, AVC ~300Mbit/s</w:t>
      </w:r>
      <w:r w:rsidR="00A70C09">
        <w:t xml:space="preserve">, </w:t>
      </w:r>
      <w:r w:rsidRPr="0003639E">
        <w:t xml:space="preserve">UHD: 3840 x 2160, 50FPS, HEVC </w:t>
      </w:r>
      <w:r>
        <w:t xml:space="preserve">~ </w:t>
      </w:r>
      <w:r w:rsidRPr="0003639E">
        <w:t>150Mbit/s</w:t>
      </w:r>
    </w:p>
    <w:p w:rsidR="0030532D" w:rsidRDefault="0030532D" w:rsidP="0030532D"/>
    <w:p w:rsidR="00776C0B" w:rsidRDefault="00776C0B" w:rsidP="00776C0B">
      <w:pPr>
        <w:pStyle w:val="Heading2"/>
      </w:pPr>
      <w:bookmarkStart w:id="2366" w:name="_Toc434174888"/>
      <w:bookmarkStart w:id="2367" w:name="_Toc436299495"/>
      <w:bookmarkStart w:id="2368" w:name="_Toc436300540"/>
      <w:bookmarkStart w:id="2369" w:name="_Toc442341156"/>
      <w:bookmarkStart w:id="2370" w:name="_Toc442345347"/>
      <w:bookmarkStart w:id="2371" w:name="_Toc442345727"/>
      <w:bookmarkStart w:id="2372" w:name="_Toc442346108"/>
      <w:bookmarkStart w:id="2373" w:name="_Toc442346489"/>
      <w:r>
        <w:t>5.</w:t>
      </w:r>
      <w:r w:rsidR="00A70C09">
        <w:t>5</w:t>
      </w:r>
      <w:r>
        <w:t>7</w:t>
      </w:r>
      <w:r>
        <w:tab/>
        <w:t>Ad-Hoc Broadcasting</w:t>
      </w:r>
      <w:bookmarkEnd w:id="2366"/>
      <w:bookmarkEnd w:id="2367"/>
      <w:bookmarkEnd w:id="2368"/>
      <w:bookmarkEnd w:id="2369"/>
      <w:bookmarkEnd w:id="2370"/>
      <w:bookmarkEnd w:id="2371"/>
      <w:bookmarkEnd w:id="2372"/>
      <w:bookmarkEnd w:id="2373"/>
    </w:p>
    <w:p w:rsidR="00776C0B" w:rsidRPr="002069C0" w:rsidRDefault="00776C0B" w:rsidP="00776C0B">
      <w:pPr>
        <w:pStyle w:val="Heading3"/>
      </w:pPr>
      <w:bookmarkStart w:id="2374" w:name="_Toc434174889"/>
      <w:bookmarkStart w:id="2375" w:name="_Toc436299496"/>
      <w:bookmarkStart w:id="2376" w:name="_Toc436300541"/>
      <w:bookmarkStart w:id="2377" w:name="_Toc442341157"/>
      <w:bookmarkStart w:id="2378" w:name="_Toc442345348"/>
      <w:bookmarkStart w:id="2379" w:name="_Toc442345728"/>
      <w:bookmarkStart w:id="2380" w:name="_Toc442346109"/>
      <w:bookmarkStart w:id="2381" w:name="_Toc442346490"/>
      <w:r>
        <w:t>5.</w:t>
      </w:r>
      <w:r w:rsidR="00A70C09">
        <w:t>5</w:t>
      </w:r>
      <w:r>
        <w:t>7</w:t>
      </w:r>
      <w:r w:rsidRPr="002069C0">
        <w:t>.1</w:t>
      </w:r>
      <w:r>
        <w:tab/>
      </w:r>
      <w:r w:rsidRPr="002069C0">
        <w:t>Description</w:t>
      </w:r>
      <w:bookmarkEnd w:id="2374"/>
      <w:bookmarkEnd w:id="2375"/>
      <w:bookmarkEnd w:id="2376"/>
      <w:bookmarkEnd w:id="2377"/>
      <w:bookmarkEnd w:id="2378"/>
      <w:bookmarkEnd w:id="2379"/>
      <w:bookmarkEnd w:id="2380"/>
      <w:bookmarkEnd w:id="2381"/>
    </w:p>
    <w:p w:rsidR="00776C0B" w:rsidRDefault="00776C0B" w:rsidP="00BC4650">
      <w:r>
        <w:t xml:space="preserve">MBMS and </w:t>
      </w:r>
      <w:proofErr w:type="spellStart"/>
      <w:r>
        <w:t>eMBMS</w:t>
      </w:r>
      <w:proofErr w:type="spellEnd"/>
      <w:r>
        <w:t xml:space="preserve"> have been defined in UMTS and LTE.  However take-up has been poor.  There are established terrestrial and satellite digital broadcast capabilities as well as evolving IP-TV content delivery systems whether linear or replay based.  There is also a thriving video blog market via IP.</w:t>
      </w:r>
    </w:p>
    <w:p w:rsidR="00776C0B" w:rsidRDefault="00776C0B" w:rsidP="00776C0B">
      <w:r>
        <w:t>However, there is a demand for good quality event based content broadcasting over and above IP web pages and video snippets.</w:t>
      </w:r>
    </w:p>
    <w:p w:rsidR="00776C0B" w:rsidRDefault="00776C0B" w:rsidP="00776C0B">
      <w:r>
        <w:t>This use case proposes the ability to setup event based video content broadcasting, using a slice of the local or temporary 3GPP system in the environ of the event.</w:t>
      </w:r>
    </w:p>
    <w:p w:rsidR="00776C0B" w:rsidRDefault="00776C0B" w:rsidP="00776C0B">
      <w:r>
        <w:t>The event in this context may not be limited to purely sporting or entertainment, but may be a truly ad-hoc video broadcast that interested parties want to see based on a social web advert.</w:t>
      </w:r>
    </w:p>
    <w:p w:rsidR="00776C0B" w:rsidRDefault="00776C0B" w:rsidP="00776C0B">
      <w:r>
        <w:t>The envisaged difference for this use case for future 3GPP systems as compared to today is that the video content in this case, may be live and may not ever be stored on a video server in the network but may be only transmitted as a ‘one-off’ by either a broadcast organisation or an individual.</w:t>
      </w:r>
    </w:p>
    <w:p w:rsidR="00776C0B" w:rsidRDefault="00776C0B" w:rsidP="00776C0B">
      <w:r>
        <w:t>It is envisaged that in order to support this capability, a future mobile unit is operated to provide the video source content and then a DEDICATED resource budget is allocated in a given area or area(s) to enable multicast broadcast to other mobiles when their users elect to receive the content via a 3GPP Ad-Hoc MBMS service.</w:t>
      </w:r>
    </w:p>
    <w:p w:rsidR="00776C0B" w:rsidRDefault="00776C0B" w:rsidP="00776C0B">
      <w:r>
        <w:t>The benefits are that this is a dynamic way to efficiently broadcast video content on an ad-hoc basis as opposed to a user uploading and then each user separately downloading from a server or group communications point.</w:t>
      </w:r>
    </w:p>
    <w:p w:rsidR="00776C0B" w:rsidRDefault="00776C0B" w:rsidP="00A70C09">
      <w:pPr>
        <w:pStyle w:val="Heading4"/>
      </w:pPr>
      <w:bookmarkStart w:id="2382" w:name="_Toc434174890"/>
      <w:bookmarkStart w:id="2383" w:name="_Toc436299497"/>
      <w:bookmarkStart w:id="2384" w:name="_Toc436300542"/>
      <w:bookmarkStart w:id="2385" w:name="_Toc442341158"/>
      <w:bookmarkStart w:id="2386" w:name="_Toc442345349"/>
      <w:bookmarkStart w:id="2387" w:name="_Toc442345729"/>
      <w:bookmarkStart w:id="2388" w:name="_Toc442346110"/>
      <w:bookmarkStart w:id="2389" w:name="_Toc442346491"/>
      <w:r>
        <w:t>5.</w:t>
      </w:r>
      <w:r w:rsidR="00A70C09">
        <w:t>5</w:t>
      </w:r>
      <w:r>
        <w:t>7.</w:t>
      </w:r>
      <w:r w:rsidR="00A70C09">
        <w:t>1.1</w:t>
      </w:r>
      <w:r>
        <w:tab/>
        <w:t>Pre-conditions</w:t>
      </w:r>
      <w:bookmarkEnd w:id="2382"/>
      <w:bookmarkEnd w:id="2383"/>
      <w:bookmarkEnd w:id="2384"/>
      <w:bookmarkEnd w:id="2385"/>
      <w:bookmarkEnd w:id="2386"/>
      <w:bookmarkEnd w:id="2387"/>
      <w:bookmarkEnd w:id="2388"/>
      <w:bookmarkEnd w:id="2389"/>
    </w:p>
    <w:p w:rsidR="00776C0B" w:rsidRDefault="00776C0B" w:rsidP="00776C0B">
      <w:r>
        <w:t>The source broadcasting mobile has an internet connection over the 3GPP system and video camera/codec capabilities on their phone.</w:t>
      </w:r>
    </w:p>
    <w:p w:rsidR="00776C0B" w:rsidRDefault="00776C0B" w:rsidP="00BC4650">
      <w:r>
        <w:t>The recipient broadcast received mobiles have the ability to connect to an Ad-Hoc MBMS group.</w:t>
      </w:r>
    </w:p>
    <w:p w:rsidR="00A70C09" w:rsidRDefault="00776C0B" w:rsidP="00A70C09">
      <w:pPr>
        <w:pStyle w:val="Heading4"/>
      </w:pPr>
      <w:bookmarkStart w:id="2390" w:name="_Toc434174891"/>
      <w:bookmarkStart w:id="2391" w:name="_Toc436299498"/>
      <w:bookmarkStart w:id="2392" w:name="_Toc436300543"/>
      <w:bookmarkStart w:id="2393" w:name="_Toc442341159"/>
      <w:bookmarkStart w:id="2394" w:name="_Toc442345350"/>
      <w:bookmarkStart w:id="2395" w:name="_Toc442345730"/>
      <w:bookmarkStart w:id="2396" w:name="_Toc442346111"/>
      <w:bookmarkStart w:id="2397" w:name="_Toc442346492"/>
      <w:r>
        <w:t>5.</w:t>
      </w:r>
      <w:r w:rsidR="00A70C09">
        <w:t>5</w:t>
      </w:r>
      <w:r>
        <w:t>7.</w:t>
      </w:r>
      <w:r w:rsidR="00A70C09">
        <w:t>1.2</w:t>
      </w:r>
      <w:r>
        <w:tab/>
      </w:r>
      <w:bookmarkStart w:id="2398" w:name="_Toc417084615"/>
      <w:r w:rsidR="00A70C09">
        <w:t>Service Flows</w:t>
      </w:r>
      <w:bookmarkEnd w:id="2390"/>
      <w:bookmarkEnd w:id="2391"/>
      <w:bookmarkEnd w:id="2392"/>
      <w:bookmarkEnd w:id="2393"/>
      <w:bookmarkEnd w:id="2394"/>
      <w:bookmarkEnd w:id="2395"/>
      <w:bookmarkEnd w:id="2396"/>
      <w:bookmarkEnd w:id="2397"/>
    </w:p>
    <w:p w:rsidR="00A70C09" w:rsidRDefault="00A70C09" w:rsidP="00B0107C">
      <w:pPr>
        <w:pStyle w:val="B1"/>
        <w:numPr>
          <w:ilvl w:val="0"/>
          <w:numId w:val="34"/>
        </w:numPr>
      </w:pPr>
      <w:r>
        <w:t>A fixed or mobile 3GPP device user (individual and/or organisation) makes a request that they want to broadcast a video via an Ad-Hoc-MBMS social/operator provided broadcast request management system.  The requester specifies the title, description, duration, format and ‘scope’ of the broadcast.  Scope is specified in terms of locale and radius of desired broadcast coverage and mapped at the service centre to a single cell or number of cells that support the requested locale/range.</w:t>
      </w:r>
    </w:p>
    <w:p w:rsidR="00A70C09" w:rsidRDefault="00A70C09" w:rsidP="00BC4650">
      <w:pPr>
        <w:pStyle w:val="B1"/>
        <w:numPr>
          <w:ilvl w:val="0"/>
          <w:numId w:val="34"/>
        </w:numPr>
        <w:ind w:left="1003" w:hanging="357"/>
      </w:pPr>
      <w:r>
        <w:t>Alternatively the broadcast requester may be another type of device that is fixed connected to the internet and has access to the broadcast request management system.</w:t>
      </w:r>
    </w:p>
    <w:p w:rsidR="00A70C09" w:rsidRDefault="00A70C09" w:rsidP="00B0107C">
      <w:pPr>
        <w:pStyle w:val="B1"/>
        <w:numPr>
          <w:ilvl w:val="0"/>
          <w:numId w:val="34"/>
        </w:numPr>
      </w:pPr>
      <w:r>
        <w:t>The Ad-Hoc-MBMS application is operated by a host machine or sub-system which has a new interface towards the 3GPP system to make a request for ad-hoc resources for broadcasting the content. (N.B: this service could be chargeable).</w:t>
      </w:r>
    </w:p>
    <w:p w:rsidR="00A70C09" w:rsidRDefault="00A70C09" w:rsidP="00B0107C">
      <w:pPr>
        <w:pStyle w:val="B1"/>
        <w:numPr>
          <w:ilvl w:val="0"/>
          <w:numId w:val="34"/>
        </w:numPr>
      </w:pPr>
      <w:r>
        <w:lastRenderedPageBreak/>
        <w:t>The operator network element responsible for ad-hoc broadcast requests responds to the broadcaster request and if possible allocates local resources scheduled at a future time to broadcast the content as a ‘broadcast opportunity window’.</w:t>
      </w:r>
    </w:p>
    <w:p w:rsidR="00A70C09" w:rsidRDefault="00A70C09" w:rsidP="00B0107C">
      <w:pPr>
        <w:pStyle w:val="B1"/>
        <w:numPr>
          <w:ilvl w:val="0"/>
          <w:numId w:val="34"/>
        </w:numPr>
      </w:pPr>
      <w:r>
        <w:t>The broadcast requester accepts the opportunity and the operator network element schedules MBMS resources for a given area scope specified in the original request.</w:t>
      </w:r>
    </w:p>
    <w:p w:rsidR="00A70C09" w:rsidRDefault="00A70C09" w:rsidP="00B0107C">
      <w:pPr>
        <w:pStyle w:val="B1"/>
        <w:numPr>
          <w:ilvl w:val="0"/>
          <w:numId w:val="34"/>
        </w:numPr>
      </w:pPr>
      <w:r>
        <w:t>The broadcast event is added to the ad-hoc broadcast channel programme guide (e.g. on a web page) that is part of the Ad-hoc MBMS service manager.  Each broadcast event is given a code for the broadcast receiving devices to select to identify the MBMS resources to ‘tune in to’ to listen to the ad-hoc broadcast.</w:t>
      </w:r>
    </w:p>
    <w:p w:rsidR="00A70C09" w:rsidRDefault="00A70C09" w:rsidP="00B0107C">
      <w:pPr>
        <w:pStyle w:val="B1"/>
        <w:numPr>
          <w:ilvl w:val="0"/>
          <w:numId w:val="34"/>
        </w:numPr>
      </w:pPr>
      <w:r>
        <w:t>If the broadcast is for a single cell ad-hoc broadcast then, at the broadcast opportunity start time, the mobile broadcast requester broadcasts the ad-hoc broadcast content to the users in the locale directly, on the resources scheduled by the network earlier.</w:t>
      </w:r>
    </w:p>
    <w:p w:rsidR="00A70C09" w:rsidRDefault="00A70C09" w:rsidP="00B0107C">
      <w:pPr>
        <w:pStyle w:val="B1"/>
        <w:numPr>
          <w:ilvl w:val="0"/>
          <w:numId w:val="34"/>
        </w:numPr>
      </w:pPr>
      <w:r>
        <w:t>For multiple cell ad-hoc broadcasts, the cell that the broadcast requester is camped-on, also receives the broadcast and relays the stream to other adjacent cells listed in the scope request over the core network for rebroadcast on the resources identified at each adjacent cell in the list.</w:t>
      </w:r>
    </w:p>
    <w:p w:rsidR="00A70C09" w:rsidRDefault="00A70C09" w:rsidP="00A70C09">
      <w:pPr>
        <w:pStyle w:val="Heading4"/>
      </w:pPr>
      <w:bookmarkStart w:id="2399" w:name="_Toc434174892"/>
      <w:bookmarkStart w:id="2400" w:name="_Toc436299499"/>
      <w:bookmarkStart w:id="2401" w:name="_Toc436300544"/>
      <w:bookmarkStart w:id="2402" w:name="_Toc442341160"/>
      <w:bookmarkStart w:id="2403" w:name="_Toc442345351"/>
      <w:bookmarkStart w:id="2404" w:name="_Toc442345731"/>
      <w:bookmarkStart w:id="2405" w:name="_Toc442346112"/>
      <w:bookmarkStart w:id="2406" w:name="_Toc442346493"/>
      <w:r>
        <w:t>5.57.1.3</w:t>
      </w:r>
      <w:r>
        <w:tab/>
        <w:t>Post-conditions</w:t>
      </w:r>
      <w:bookmarkEnd w:id="2399"/>
      <w:bookmarkEnd w:id="2400"/>
      <w:bookmarkEnd w:id="2401"/>
      <w:bookmarkEnd w:id="2402"/>
      <w:bookmarkEnd w:id="2403"/>
      <w:bookmarkEnd w:id="2404"/>
      <w:bookmarkEnd w:id="2405"/>
      <w:bookmarkEnd w:id="2406"/>
    </w:p>
    <w:p w:rsidR="00A70C09" w:rsidRPr="00C82743" w:rsidRDefault="00A70C09" w:rsidP="00BC4650">
      <w:r w:rsidRPr="00C82743">
        <w:t xml:space="preserve">Resources </w:t>
      </w:r>
      <w:r>
        <w:t xml:space="preserve">operated to support the Ad-Hoc MBMS broadcast </w:t>
      </w:r>
      <w:r w:rsidRPr="00C82743">
        <w:t>are released back into the pool for each cell where the ad-hoc broadcast was staged.</w:t>
      </w:r>
    </w:p>
    <w:p w:rsidR="00A70C09" w:rsidRDefault="00A70C09" w:rsidP="00A70C09">
      <w:pPr>
        <w:pStyle w:val="Heading3"/>
      </w:pPr>
      <w:bookmarkStart w:id="2407" w:name="_Toc434174893"/>
      <w:bookmarkStart w:id="2408" w:name="_Toc436299500"/>
      <w:bookmarkStart w:id="2409" w:name="_Toc436300545"/>
      <w:bookmarkStart w:id="2410" w:name="_Toc442341161"/>
      <w:bookmarkStart w:id="2411" w:name="_Toc442345352"/>
      <w:bookmarkStart w:id="2412" w:name="_Toc442345732"/>
      <w:bookmarkStart w:id="2413" w:name="_Toc442346113"/>
      <w:bookmarkStart w:id="2414" w:name="_Toc442346494"/>
      <w:r>
        <w:t>5.57.2</w:t>
      </w:r>
      <w:r>
        <w:tab/>
      </w:r>
      <w:r w:rsidRPr="00E06C59">
        <w:t>Potential Impacts or Interactions with Existing Services/Features</w:t>
      </w:r>
      <w:bookmarkEnd w:id="2407"/>
      <w:bookmarkEnd w:id="2408"/>
      <w:bookmarkEnd w:id="2409"/>
      <w:bookmarkEnd w:id="2410"/>
      <w:bookmarkEnd w:id="2411"/>
      <w:bookmarkEnd w:id="2412"/>
      <w:bookmarkEnd w:id="2413"/>
      <w:bookmarkEnd w:id="2414"/>
    </w:p>
    <w:p w:rsidR="00A70C09" w:rsidRPr="00F12921" w:rsidRDefault="00A70C09" w:rsidP="00A70C09">
      <w:pPr>
        <w:pStyle w:val="Heading3"/>
        <w:ind w:left="0" w:firstLine="0"/>
        <w:rPr>
          <w:rFonts w:ascii="Times New Roman" w:hAnsi="Times New Roman"/>
          <w:sz w:val="20"/>
        </w:rPr>
      </w:pPr>
    </w:p>
    <w:p w:rsidR="00A70C09" w:rsidRDefault="00A70C09" w:rsidP="00A70C09">
      <w:pPr>
        <w:pStyle w:val="Heading3"/>
      </w:pPr>
      <w:bookmarkStart w:id="2415" w:name="_Toc434174894"/>
      <w:bookmarkStart w:id="2416" w:name="_Toc436299501"/>
      <w:bookmarkStart w:id="2417" w:name="_Toc436300546"/>
      <w:bookmarkStart w:id="2418" w:name="_Toc442341162"/>
      <w:bookmarkStart w:id="2419" w:name="_Toc442345353"/>
      <w:bookmarkStart w:id="2420" w:name="_Toc442345733"/>
      <w:bookmarkStart w:id="2421" w:name="_Toc442346114"/>
      <w:bookmarkStart w:id="2422" w:name="_Toc442346495"/>
      <w:r>
        <w:t>5.57.3</w:t>
      </w:r>
      <w:r>
        <w:tab/>
        <w:t>Potential Service Requirements</w:t>
      </w:r>
      <w:bookmarkEnd w:id="2415"/>
      <w:bookmarkEnd w:id="2416"/>
      <w:bookmarkEnd w:id="2417"/>
      <w:bookmarkEnd w:id="2418"/>
      <w:bookmarkEnd w:id="2419"/>
      <w:bookmarkEnd w:id="2420"/>
      <w:bookmarkEnd w:id="2421"/>
      <w:bookmarkEnd w:id="2422"/>
    </w:p>
    <w:p w:rsidR="00A70C09" w:rsidRDefault="00A70C09" w:rsidP="00A70C09">
      <w:r>
        <w:t>The 3GPP system shall support an interface from an external Ad-Hoc Broadcast management system that manages broadcast requests.</w:t>
      </w:r>
    </w:p>
    <w:p w:rsidR="00A70C09" w:rsidRDefault="00A70C09" w:rsidP="00A70C09">
      <w:r>
        <w:t xml:space="preserve">The 3GPP system shall be able to reserve groups of resources temporarily for scheduled Ad-Hoc Broadcasts. </w:t>
      </w:r>
    </w:p>
    <w:p w:rsidR="00A70C09" w:rsidRDefault="00A70C09" w:rsidP="00A70C09">
      <w:r>
        <w:t xml:space="preserve">The 3GPP System shall allow the UE to receive broadcasts selected by the user (from the Ad-Hoc Broadcast management system) in accordance with any appropriate authorisations. </w:t>
      </w:r>
    </w:p>
    <w:p w:rsidR="00A70C09" w:rsidRDefault="00A70C09" w:rsidP="00A70C09"/>
    <w:p w:rsidR="00A70C09" w:rsidRPr="00CA7E73" w:rsidRDefault="00A70C09" w:rsidP="00A70C09">
      <w:pPr>
        <w:pStyle w:val="Heading2"/>
        <w:rPr>
          <w:rFonts w:eastAsia="SimSun"/>
          <w:lang w:eastAsia="zh-CN"/>
        </w:rPr>
      </w:pPr>
      <w:bookmarkStart w:id="2423" w:name="_Toc434174895"/>
      <w:bookmarkStart w:id="2424" w:name="_Toc436299502"/>
      <w:bookmarkStart w:id="2425" w:name="_Toc436300547"/>
      <w:bookmarkStart w:id="2426" w:name="_Toc442341163"/>
      <w:bookmarkStart w:id="2427" w:name="_Toc442345354"/>
      <w:bookmarkStart w:id="2428" w:name="_Toc442345734"/>
      <w:bookmarkStart w:id="2429" w:name="_Toc442346115"/>
      <w:bookmarkStart w:id="2430" w:name="_Toc442346496"/>
      <w:r>
        <w:rPr>
          <w:rFonts w:hint="eastAsia"/>
          <w:lang w:eastAsia="ko-KR"/>
        </w:rPr>
        <w:t>5</w:t>
      </w:r>
      <w:r>
        <w:t>.5</w:t>
      </w:r>
      <w:r>
        <w:rPr>
          <w:rFonts w:eastAsia="SimSun"/>
          <w:lang w:eastAsia="zh-CN"/>
        </w:rPr>
        <w:t>8</w:t>
      </w:r>
      <w:r w:rsidRPr="00235394">
        <w:tab/>
      </w:r>
      <w:r>
        <w:t xml:space="preserve">Use Case </w:t>
      </w:r>
      <w:r w:rsidRPr="00BB7CD6">
        <w:rPr>
          <w:rFonts w:eastAsia="Malgun Gothic" w:hint="eastAsia"/>
          <w:lang w:eastAsia="ko-KR"/>
        </w:rPr>
        <w:t>for Green Radio</w:t>
      </w:r>
      <w:bookmarkEnd w:id="2423"/>
      <w:bookmarkEnd w:id="2424"/>
      <w:bookmarkEnd w:id="2425"/>
      <w:bookmarkEnd w:id="2426"/>
      <w:bookmarkEnd w:id="2427"/>
      <w:bookmarkEnd w:id="2428"/>
      <w:bookmarkEnd w:id="2429"/>
      <w:bookmarkEnd w:id="2430"/>
    </w:p>
    <w:p w:rsidR="00A70C09" w:rsidRPr="00D42B5A" w:rsidRDefault="00A70C09" w:rsidP="00A70C09">
      <w:pPr>
        <w:pStyle w:val="Heading3"/>
      </w:pPr>
      <w:bookmarkStart w:id="2431" w:name="_Toc434174896"/>
      <w:bookmarkStart w:id="2432" w:name="_Toc436299503"/>
      <w:bookmarkStart w:id="2433" w:name="_Toc436300548"/>
      <w:bookmarkStart w:id="2434" w:name="_Toc442341164"/>
      <w:bookmarkStart w:id="2435" w:name="_Toc442345355"/>
      <w:bookmarkStart w:id="2436" w:name="_Toc442345735"/>
      <w:bookmarkStart w:id="2437" w:name="_Toc442346116"/>
      <w:bookmarkStart w:id="2438" w:name="_Toc442346497"/>
      <w:r>
        <w:rPr>
          <w:rFonts w:hint="eastAsia"/>
          <w:lang w:eastAsia="ko-KR"/>
        </w:rPr>
        <w:t>5</w:t>
      </w:r>
      <w:r w:rsidRPr="00D42B5A">
        <w:t>.</w:t>
      </w:r>
      <w:r>
        <w:t>5</w:t>
      </w:r>
      <w:r>
        <w:rPr>
          <w:rFonts w:eastAsia="SimSun"/>
          <w:lang w:eastAsia="zh-CN"/>
        </w:rPr>
        <w:t>8</w:t>
      </w:r>
      <w:r w:rsidRPr="00D42B5A">
        <w:t>.1</w:t>
      </w:r>
      <w:r w:rsidRPr="00D42B5A">
        <w:tab/>
        <w:t>Description</w:t>
      </w:r>
      <w:bookmarkEnd w:id="2431"/>
      <w:bookmarkEnd w:id="2432"/>
      <w:bookmarkEnd w:id="2433"/>
      <w:bookmarkEnd w:id="2434"/>
      <w:bookmarkEnd w:id="2435"/>
      <w:bookmarkEnd w:id="2436"/>
      <w:bookmarkEnd w:id="2437"/>
      <w:bookmarkEnd w:id="2438"/>
    </w:p>
    <w:p w:rsidR="00A70C09" w:rsidRDefault="00A70C09" w:rsidP="00BC4650">
      <w:pPr>
        <w:rPr>
          <w:rFonts w:eastAsia="Malgun Gothic"/>
          <w:lang w:eastAsia="ko-KR"/>
        </w:rPr>
      </w:pPr>
      <w:r>
        <w:rPr>
          <w:rFonts w:eastAsia="Malgun Gothic" w:hint="eastAsia"/>
          <w:lang w:eastAsia="ko-KR"/>
        </w:rPr>
        <w:t xml:space="preserve">The carbon discharge caused by networks in the 4G communication environment accounts for about 2% of the global carbon discharge. It is anticipated to increase up to 10-15% in the future due to the 5G network-based services, massive amount of </w:t>
      </w:r>
      <w:r>
        <w:rPr>
          <w:rFonts w:eastAsia="Malgun Gothic"/>
          <w:lang w:eastAsia="ko-KR"/>
        </w:rPr>
        <w:t>connective</w:t>
      </w:r>
      <w:r>
        <w:rPr>
          <w:rFonts w:eastAsia="Malgun Gothic" w:hint="eastAsia"/>
          <w:lang w:eastAsia="ko-KR"/>
        </w:rPr>
        <w:t xml:space="preserve"> devices and increased data traffic. One of the IMT-2020 key </w:t>
      </w:r>
      <w:r>
        <w:rPr>
          <w:rFonts w:eastAsia="Malgun Gothic"/>
          <w:lang w:eastAsia="ko-KR"/>
        </w:rPr>
        <w:t>capabilities</w:t>
      </w:r>
      <w:r>
        <w:rPr>
          <w:rFonts w:eastAsia="Malgun Gothic" w:hint="eastAsia"/>
          <w:lang w:eastAsia="ko-KR"/>
        </w:rPr>
        <w:t xml:space="preserve"> of 5G network is to enhance energy efficiency by 100 times compared to 4G network. As 5G </w:t>
      </w:r>
      <w:proofErr w:type="gramStart"/>
      <w:r>
        <w:rPr>
          <w:rFonts w:eastAsia="Malgun Gothic" w:hint="eastAsia"/>
          <w:lang w:eastAsia="ko-KR"/>
        </w:rPr>
        <w:t>network</w:t>
      </w:r>
      <w:proofErr w:type="gramEnd"/>
      <w:r>
        <w:rPr>
          <w:rFonts w:eastAsia="Malgun Gothic" w:hint="eastAsia"/>
          <w:lang w:eastAsia="ko-KR"/>
        </w:rPr>
        <w:t xml:space="preserve"> is likely to utilize higher spectrum compared to legacy 3GPP networks including </w:t>
      </w:r>
      <w:proofErr w:type="spellStart"/>
      <w:r>
        <w:rPr>
          <w:rFonts w:eastAsia="Malgun Gothic" w:hint="eastAsia"/>
          <w:lang w:eastAsia="ko-KR"/>
        </w:rPr>
        <w:t>mmWave</w:t>
      </w:r>
      <w:proofErr w:type="spellEnd"/>
      <w:r>
        <w:rPr>
          <w:rFonts w:eastAsia="Malgun Gothic" w:hint="eastAsia"/>
          <w:lang w:eastAsia="ko-KR"/>
        </w:rPr>
        <w:t>, it is expected that more base</w:t>
      </w:r>
      <w:r w:rsidR="00BC4650">
        <w:rPr>
          <w:rFonts w:eastAsia="Malgun Gothic"/>
          <w:lang w:eastAsia="ko-KR"/>
        </w:rPr>
        <w:t xml:space="preserve"> </w:t>
      </w:r>
      <w:r>
        <w:rPr>
          <w:rFonts w:eastAsia="Malgun Gothic" w:hint="eastAsia"/>
          <w:lang w:eastAsia="ko-KR"/>
        </w:rPr>
        <w:t xml:space="preserve">stations are needed to cover the same area covered by legacy 3GPP networks. This would cause higher operational </w:t>
      </w:r>
      <w:r w:rsidR="000A37FD">
        <w:rPr>
          <w:rFonts w:eastAsia="Malgun Gothic"/>
          <w:lang w:eastAsia="ko-KR"/>
        </w:rPr>
        <w:t>complexity</w:t>
      </w:r>
      <w:r>
        <w:rPr>
          <w:rFonts w:eastAsia="Malgun Gothic" w:hint="eastAsia"/>
          <w:lang w:eastAsia="ko-KR"/>
        </w:rPr>
        <w:t xml:space="preserve"> for operators which may be a big burden for the operators in </w:t>
      </w:r>
      <w:r>
        <w:rPr>
          <w:rFonts w:eastAsia="Malgun Gothic"/>
          <w:lang w:eastAsia="ko-KR"/>
        </w:rPr>
        <w:t>developing</w:t>
      </w:r>
      <w:r>
        <w:rPr>
          <w:rFonts w:eastAsia="Malgun Gothic" w:hint="eastAsia"/>
          <w:lang w:eastAsia="ko-KR"/>
        </w:rPr>
        <w:t xml:space="preserve"> countries where power is limited. 5G network should consider technology to maximize energy efficiency.</w:t>
      </w:r>
    </w:p>
    <w:p w:rsidR="00A70C09" w:rsidRPr="00D42B5A" w:rsidRDefault="00A70C09" w:rsidP="00A70C09">
      <w:pPr>
        <w:pStyle w:val="Heading3"/>
      </w:pPr>
      <w:bookmarkStart w:id="2439" w:name="_Toc434174897"/>
      <w:bookmarkStart w:id="2440" w:name="_Toc436299504"/>
      <w:bookmarkStart w:id="2441" w:name="_Toc436300549"/>
      <w:bookmarkStart w:id="2442" w:name="_Toc442341165"/>
      <w:bookmarkStart w:id="2443" w:name="_Toc442345356"/>
      <w:bookmarkStart w:id="2444" w:name="_Toc442345736"/>
      <w:bookmarkStart w:id="2445" w:name="_Toc442346117"/>
      <w:bookmarkStart w:id="2446" w:name="_Toc442346498"/>
      <w:r>
        <w:rPr>
          <w:rFonts w:hint="eastAsia"/>
          <w:lang w:eastAsia="ko-KR"/>
        </w:rPr>
        <w:t>5</w:t>
      </w:r>
      <w:r>
        <w:t>.5</w:t>
      </w:r>
      <w:r>
        <w:rPr>
          <w:rFonts w:eastAsia="SimSun"/>
          <w:lang w:eastAsia="zh-CN"/>
        </w:rPr>
        <w:t>8</w:t>
      </w:r>
      <w:r w:rsidRPr="00D42B5A">
        <w:t>.2</w:t>
      </w:r>
      <w:r w:rsidRPr="00D42B5A">
        <w:tab/>
      </w:r>
      <w:r w:rsidRPr="00D42B5A">
        <w:tab/>
      </w:r>
      <w:r w:rsidRPr="00BB7CD6">
        <w:rPr>
          <w:rFonts w:eastAsia="Malgun Gothic" w:hint="eastAsia"/>
          <w:lang w:eastAsia="ko-KR"/>
        </w:rPr>
        <w:t>Potential Service Requirements</w:t>
      </w:r>
      <w:bookmarkEnd w:id="2439"/>
      <w:bookmarkEnd w:id="2440"/>
      <w:bookmarkEnd w:id="2441"/>
      <w:bookmarkEnd w:id="2442"/>
      <w:bookmarkEnd w:id="2443"/>
      <w:bookmarkEnd w:id="2444"/>
      <w:bookmarkEnd w:id="2445"/>
      <w:bookmarkEnd w:id="2446"/>
      <w:r w:rsidRPr="00D42B5A">
        <w:t xml:space="preserve"> </w:t>
      </w:r>
    </w:p>
    <w:p w:rsidR="00A70C09" w:rsidRPr="000257AA" w:rsidRDefault="00A70C09" w:rsidP="00BC4650">
      <w:pPr>
        <w:rPr>
          <w:rFonts w:eastAsia="Malgun Gothic"/>
          <w:lang w:eastAsia="ko-KR"/>
        </w:rPr>
      </w:pPr>
      <w:r w:rsidRPr="000257AA">
        <w:rPr>
          <w:rFonts w:eastAsia="Malgun Gothic"/>
          <w:lang w:eastAsia="ko-KR"/>
        </w:rPr>
        <w:t xml:space="preserve">The 3GPP system shall </w:t>
      </w:r>
      <w:r>
        <w:rPr>
          <w:rFonts w:eastAsia="Malgun Gothic"/>
          <w:lang w:eastAsia="ko-KR"/>
        </w:rPr>
        <w:t xml:space="preserve">be </w:t>
      </w:r>
      <w:r w:rsidRPr="000257AA">
        <w:rPr>
          <w:rFonts w:eastAsia="Malgun Gothic"/>
          <w:lang w:eastAsia="ko-KR"/>
        </w:rPr>
        <w:t xml:space="preserve">capable of achieving [1000] times energy efficiency compared to legacy system. </w:t>
      </w:r>
    </w:p>
    <w:p w:rsidR="00A70C09" w:rsidRPr="00BB7CD6" w:rsidRDefault="00A70C09" w:rsidP="00A70C09">
      <w:pPr>
        <w:pStyle w:val="Heading3"/>
        <w:rPr>
          <w:rFonts w:eastAsia="Malgun Gothic"/>
          <w:lang w:eastAsia="ko-KR"/>
        </w:rPr>
      </w:pPr>
      <w:bookmarkStart w:id="2447" w:name="_Toc434174898"/>
      <w:bookmarkStart w:id="2448" w:name="_Toc436299505"/>
      <w:bookmarkStart w:id="2449" w:name="_Toc436300550"/>
      <w:bookmarkStart w:id="2450" w:name="_Toc442341166"/>
      <w:bookmarkStart w:id="2451" w:name="_Toc442345357"/>
      <w:bookmarkStart w:id="2452" w:name="_Toc442345737"/>
      <w:bookmarkStart w:id="2453" w:name="_Toc442346118"/>
      <w:bookmarkStart w:id="2454" w:name="_Toc442346499"/>
      <w:r>
        <w:rPr>
          <w:rFonts w:hint="eastAsia"/>
          <w:lang w:eastAsia="ko-KR"/>
        </w:rPr>
        <w:lastRenderedPageBreak/>
        <w:t>5</w:t>
      </w:r>
      <w:r>
        <w:t>.5</w:t>
      </w:r>
      <w:r>
        <w:rPr>
          <w:rFonts w:eastAsia="SimSun"/>
          <w:lang w:eastAsia="zh-CN"/>
        </w:rPr>
        <w:t>8</w:t>
      </w:r>
      <w:r w:rsidRPr="00D42B5A">
        <w:t>.3</w:t>
      </w:r>
      <w:r w:rsidRPr="00D42B5A">
        <w:tab/>
      </w:r>
      <w:r w:rsidRPr="00BB7CD6">
        <w:rPr>
          <w:rFonts w:eastAsia="Malgun Gothic" w:hint="eastAsia"/>
          <w:lang w:eastAsia="ko-KR"/>
        </w:rPr>
        <w:t>Potential Operational Requirements</w:t>
      </w:r>
      <w:bookmarkEnd w:id="2447"/>
      <w:bookmarkEnd w:id="2448"/>
      <w:bookmarkEnd w:id="2449"/>
      <w:bookmarkEnd w:id="2450"/>
      <w:bookmarkEnd w:id="2451"/>
      <w:bookmarkEnd w:id="2452"/>
      <w:bookmarkEnd w:id="2453"/>
      <w:bookmarkEnd w:id="2454"/>
    </w:p>
    <w:p w:rsidR="00F61F8B" w:rsidRDefault="00F61F8B" w:rsidP="00A70C09">
      <w:pPr>
        <w:pStyle w:val="Heading4"/>
        <w:rPr>
          <w:rFonts w:eastAsia="Malgun Gothic"/>
          <w:lang w:eastAsia="ko-KR"/>
        </w:rPr>
      </w:pPr>
    </w:p>
    <w:p w:rsidR="00566331" w:rsidRPr="00566331" w:rsidRDefault="00566331" w:rsidP="00B0107C">
      <w:pPr>
        <w:pStyle w:val="Heading2"/>
      </w:pPr>
      <w:bookmarkStart w:id="2455" w:name="_Toc434174899"/>
      <w:bookmarkStart w:id="2456" w:name="_Toc436299506"/>
      <w:bookmarkStart w:id="2457" w:name="_Toc436300551"/>
      <w:bookmarkStart w:id="2458" w:name="_Toc442341167"/>
      <w:bookmarkStart w:id="2459" w:name="_Toc442345358"/>
      <w:bookmarkStart w:id="2460" w:name="_Toc442345738"/>
      <w:bookmarkStart w:id="2461" w:name="_Toc442346119"/>
      <w:bookmarkStart w:id="2462" w:name="_Toc442346500"/>
      <w:r>
        <w:t>5.59</w:t>
      </w:r>
      <w:r w:rsidRPr="00566331">
        <w:tab/>
        <w:t>Massive Internet of Things M2M and device identification</w:t>
      </w:r>
      <w:bookmarkEnd w:id="2455"/>
      <w:bookmarkEnd w:id="2456"/>
      <w:bookmarkEnd w:id="2457"/>
      <w:bookmarkEnd w:id="2458"/>
      <w:bookmarkEnd w:id="2459"/>
      <w:bookmarkEnd w:id="2460"/>
      <w:bookmarkEnd w:id="2461"/>
      <w:bookmarkEnd w:id="2462"/>
    </w:p>
    <w:p w:rsidR="00566331" w:rsidRPr="00566331" w:rsidRDefault="00566331" w:rsidP="00B0107C">
      <w:pPr>
        <w:pStyle w:val="Heading3"/>
      </w:pPr>
      <w:bookmarkStart w:id="2463" w:name="_Toc434174900"/>
      <w:bookmarkStart w:id="2464" w:name="_Toc436299507"/>
      <w:bookmarkStart w:id="2465" w:name="_Toc436300552"/>
      <w:bookmarkStart w:id="2466" w:name="_Toc442341168"/>
      <w:bookmarkStart w:id="2467" w:name="_Toc442345359"/>
      <w:bookmarkStart w:id="2468" w:name="_Toc442345739"/>
      <w:bookmarkStart w:id="2469" w:name="_Toc442346120"/>
      <w:bookmarkStart w:id="2470" w:name="_Toc442346501"/>
      <w:r>
        <w:t>5.59.</w:t>
      </w:r>
      <w:r w:rsidRPr="00566331">
        <w:t>1</w:t>
      </w:r>
      <w:r w:rsidRPr="00566331">
        <w:tab/>
        <w:t>Description</w:t>
      </w:r>
      <w:bookmarkEnd w:id="2463"/>
      <w:bookmarkEnd w:id="2464"/>
      <w:bookmarkEnd w:id="2465"/>
      <w:bookmarkEnd w:id="2466"/>
      <w:bookmarkEnd w:id="2467"/>
      <w:bookmarkEnd w:id="2468"/>
      <w:bookmarkEnd w:id="2469"/>
      <w:bookmarkEnd w:id="2470"/>
    </w:p>
    <w:p w:rsidR="00566331" w:rsidRPr="00566331" w:rsidRDefault="00566331" w:rsidP="00BC4650">
      <w:pPr>
        <w:rPr>
          <w:lang w:val="en-US"/>
        </w:rPr>
      </w:pPr>
      <w:r w:rsidRPr="00566331">
        <w:rPr>
          <w:lang w:val="en-US"/>
        </w:rPr>
        <w:t>The vision of 2020 and beyond includes a great deal of use cases with massive number of devices (e.g. sensors, actuators and cameras) with a wide range of characteristics and demands. This family will include both low-</w:t>
      </w:r>
      <w:r w:rsidR="00531CC8">
        <w:rPr>
          <w:lang w:val="en-US"/>
        </w:rPr>
        <w:t>complexity</w:t>
      </w:r>
      <w:r w:rsidRPr="00566331">
        <w:rPr>
          <w:lang w:val="en-US"/>
        </w:rPr>
        <w:t>/long-range/low-power MTC as well as broadband MTC. All these devices are communicating with each other and with (servers/applications on) the network. Together this forms the Internet-of-Things.</w:t>
      </w:r>
    </w:p>
    <w:p w:rsidR="00566331" w:rsidRPr="00566331" w:rsidRDefault="00566331" w:rsidP="00BC4650">
      <w:pPr>
        <w:rPr>
          <w:lang w:val="en-US"/>
        </w:rPr>
      </w:pPr>
      <w:r w:rsidRPr="00566331">
        <w:rPr>
          <w:lang w:val="en-US"/>
        </w:rPr>
        <w:t>A typical example of the Internet-of-Things would be a building climate control system. There is a climate control server that communicates with all kinds of sensors/actuators (temperature, humidity, valves, et cetera) in the building. The climate control server may also communicate with sensors/actuators used by other systems (e.g. door sensors can be used for the security system and for climate control), it may use external sensors (e.g. local weather sensors), and it will communicate with external devices for notifications and remote control (e.g. with the building manager’s phone).</w:t>
      </w:r>
    </w:p>
    <w:p w:rsidR="00566331" w:rsidRPr="00566331" w:rsidRDefault="00566331" w:rsidP="00BC4650">
      <w:pPr>
        <w:rPr>
          <w:lang w:val="en-US"/>
        </w:rPr>
      </w:pPr>
      <w:r w:rsidRPr="00566331">
        <w:rPr>
          <w:lang w:val="en-US"/>
        </w:rPr>
        <w:t>Another relevant example is Wearable Devices. The NGMN 5G Whitepaper mentions: “Fitness-related applications, such as activity and body monitoring applications that track walking, running, and biking activities, metabolic rate, cardiovascular fitness, sleep quality, etc. will constitute a significant vertical market in M2M services. Some of these applications will utilize body or personal area networks to collect biometric information and then use cellular networks to transmit it back to centralized data acquisition sites”.</w:t>
      </w:r>
    </w:p>
    <w:p w:rsidR="00566331" w:rsidRPr="00566331" w:rsidRDefault="00566331" w:rsidP="00BC4650">
      <w:pPr>
        <w:rPr>
          <w:lang w:val="en-US"/>
        </w:rPr>
      </w:pPr>
      <w:r w:rsidRPr="00566331">
        <w:rPr>
          <w:lang w:val="en-US"/>
        </w:rPr>
        <w:t xml:space="preserve">Within the Internet-of-Things there will be very high densities of connections. NGMN mentions an active connection density of 200,000 / </w:t>
      </w:r>
      <w:r w:rsidRPr="00566331">
        <w:t>km</w:t>
      </w:r>
      <w:r w:rsidRPr="00566331">
        <w:rPr>
          <w:vertAlign w:val="superscript"/>
        </w:rPr>
        <w:t xml:space="preserve">2. </w:t>
      </w:r>
      <w:r w:rsidRPr="00566331">
        <w:rPr>
          <w:lang w:val="en-US"/>
        </w:rPr>
        <w:t>5G-PPP</w:t>
      </w:r>
      <w:r w:rsidRPr="00566331">
        <w:rPr>
          <w:vertAlign w:val="superscript"/>
        </w:rPr>
        <w:t xml:space="preserve"> </w:t>
      </w:r>
      <w:r w:rsidRPr="00566331">
        <w:rPr>
          <w:lang w:val="en-US"/>
        </w:rPr>
        <w:t>mentions a device</w:t>
      </w:r>
      <w:r w:rsidRPr="00566331">
        <w:rPr>
          <w:vertAlign w:val="superscript"/>
        </w:rPr>
        <w:t xml:space="preserve"> </w:t>
      </w:r>
      <w:r w:rsidRPr="00566331">
        <w:rPr>
          <w:lang w:val="en-US"/>
        </w:rPr>
        <w:t xml:space="preserve">density of 1 M / </w:t>
      </w:r>
      <w:r w:rsidRPr="00566331">
        <w:t>km</w:t>
      </w:r>
      <w:r w:rsidRPr="00566331">
        <w:rPr>
          <w:vertAlign w:val="superscript"/>
        </w:rPr>
        <w:t>2</w:t>
      </w:r>
      <w:r w:rsidRPr="00566331">
        <w:rPr>
          <w:lang w:val="en-US"/>
        </w:rPr>
        <w:t xml:space="preserve">. </w:t>
      </w:r>
    </w:p>
    <w:p w:rsidR="00566331" w:rsidRPr="00566331" w:rsidRDefault="00566331" w:rsidP="00BC4650">
      <w:r w:rsidRPr="00566331">
        <w:t xml:space="preserve">Devices in the Internet-of-Things need to be able to communicate with servers/applications in the network and with other devices. In order for the devices to be reachable, they need to be identifiable and addressable. </w:t>
      </w:r>
    </w:p>
    <w:p w:rsidR="00566331" w:rsidRPr="00566331" w:rsidRDefault="00566331" w:rsidP="00BC4650">
      <w:r w:rsidRPr="00566331">
        <w:t>Different scenarios may have an impact on how devices can be reached and addressed:</w:t>
      </w:r>
    </w:p>
    <w:p w:rsidR="00566331" w:rsidRPr="00566331" w:rsidRDefault="00566331" w:rsidP="00BC4650">
      <w:pPr>
        <w:pStyle w:val="B1"/>
        <w:numPr>
          <w:ilvl w:val="0"/>
          <w:numId w:val="36"/>
        </w:numPr>
      </w:pPr>
      <w:r w:rsidRPr="00566331">
        <w:t>Some devices are always connected and are not very mobile. These are always reachable and may e.g. have a permanent IP address.</w:t>
      </w:r>
    </w:p>
    <w:p w:rsidR="00566331" w:rsidRPr="00566331" w:rsidRDefault="00566331" w:rsidP="00BC4650">
      <w:pPr>
        <w:pStyle w:val="B1"/>
        <w:numPr>
          <w:ilvl w:val="0"/>
          <w:numId w:val="36"/>
        </w:numPr>
      </w:pPr>
      <w:r w:rsidRPr="00566331">
        <w:t>Some devices are always connected but mobile. These are always reachable, but due to their mobility have dynamic IP addresses.</w:t>
      </w:r>
    </w:p>
    <w:p w:rsidR="00566331" w:rsidRPr="00566331" w:rsidRDefault="00566331" w:rsidP="00BC4650">
      <w:pPr>
        <w:pStyle w:val="B1"/>
        <w:numPr>
          <w:ilvl w:val="0"/>
          <w:numId w:val="36"/>
        </w:numPr>
      </w:pPr>
      <w:r w:rsidRPr="00566331">
        <w:t>Some devices are connected via a gateway device. These devices may be always reachable, but have to be addressed via their gateway.</w:t>
      </w:r>
    </w:p>
    <w:p w:rsidR="00566331" w:rsidRPr="00566331" w:rsidRDefault="00566331" w:rsidP="00BC4650">
      <w:pPr>
        <w:pStyle w:val="B1"/>
        <w:numPr>
          <w:ilvl w:val="0"/>
          <w:numId w:val="36"/>
        </w:numPr>
      </w:pPr>
      <w:r w:rsidRPr="00566331">
        <w:t>Some devices are not always connected (e.g. because of power constraints). These devices may be ‘reachable’ via a virtual representation in the network (e.g. an API on a network server through which the latest measurements from the sensor are available)</w:t>
      </w:r>
      <w:r w:rsidRPr="00566331">
        <w:rPr>
          <w:vertAlign w:val="superscript"/>
        </w:rPr>
        <w:footnoteReference w:id="1"/>
      </w:r>
      <w:r w:rsidRPr="00566331">
        <w:t>.</w:t>
      </w:r>
    </w:p>
    <w:p w:rsidR="00566331" w:rsidRPr="00566331" w:rsidRDefault="00566331" w:rsidP="00BC4650">
      <w:pPr>
        <w:pStyle w:val="B1"/>
        <w:numPr>
          <w:ilvl w:val="0"/>
          <w:numId w:val="36"/>
        </w:numPr>
      </w:pPr>
      <w:r w:rsidRPr="00566331">
        <w:t>Sometimes a device may reach another device via direct radio communication. This may also take the form of ad-hoc networking.</w:t>
      </w:r>
    </w:p>
    <w:p w:rsidR="00566331" w:rsidRPr="00566331" w:rsidRDefault="00566331" w:rsidP="00BC4650">
      <w:pPr>
        <w:rPr>
          <w:lang w:val="en-US"/>
        </w:rPr>
      </w:pPr>
      <w:r w:rsidRPr="00566331">
        <w:t>In order for the Internet-of-Things not to become a collection of Intranets-of-Things, reachability and addressability should be ensured across different domains. There ideally should be an easy / common way to identify a particular device and then use that identifier to reach and address the device, independently from how the device is connected. If originating servers/applications or devices have to use different ways of identification and addressing dependent on how a device is connected, the Internet-of-Things is unlikely to come to fruition.</w:t>
      </w:r>
    </w:p>
    <w:p w:rsidR="00566331" w:rsidRPr="00566331" w:rsidRDefault="00566331" w:rsidP="00BC4650">
      <w:pPr>
        <w:rPr>
          <w:lang w:val="en-US"/>
        </w:rPr>
      </w:pPr>
      <w:r w:rsidRPr="00566331">
        <w:rPr>
          <w:lang w:val="en-US"/>
        </w:rPr>
        <w:t>Related material can be found in</w:t>
      </w:r>
      <w:r>
        <w:rPr>
          <w:lang w:val="en-US"/>
        </w:rPr>
        <w:t>;</w:t>
      </w:r>
    </w:p>
    <w:p w:rsidR="00566331" w:rsidRPr="00566331" w:rsidRDefault="00566331" w:rsidP="00BC4650">
      <w:pPr>
        <w:pStyle w:val="B1"/>
        <w:numPr>
          <w:ilvl w:val="0"/>
          <w:numId w:val="37"/>
        </w:numPr>
        <w:rPr>
          <w:lang w:val="en-US"/>
        </w:rPr>
      </w:pPr>
      <w:r w:rsidRPr="00566331">
        <w:rPr>
          <w:lang w:val="en-US"/>
        </w:rPr>
        <w:t>NGMN 5G White Paper</w:t>
      </w:r>
      <w:r>
        <w:rPr>
          <w:lang w:val="en-US"/>
        </w:rPr>
        <w:t xml:space="preserve"> [2]</w:t>
      </w:r>
    </w:p>
    <w:p w:rsidR="00566331" w:rsidRPr="00566331" w:rsidRDefault="00566331" w:rsidP="00BC4650">
      <w:pPr>
        <w:pStyle w:val="B1"/>
        <w:numPr>
          <w:ilvl w:val="2"/>
          <w:numId w:val="37"/>
        </w:numPr>
        <w:rPr>
          <w:lang w:val="en-US"/>
        </w:rPr>
      </w:pPr>
      <w:r w:rsidRPr="00566331">
        <w:rPr>
          <w:lang w:val="en-US"/>
        </w:rPr>
        <w:t>Use Cases/</w:t>
      </w:r>
      <w:r w:rsidRPr="00566331">
        <w:t xml:space="preserve"> </w:t>
      </w:r>
      <w:r w:rsidRPr="00566331">
        <w:rPr>
          <w:lang w:val="en-US"/>
        </w:rPr>
        <w:t>Massive Internet of Things (</w:t>
      </w:r>
      <w:proofErr w:type="spellStart"/>
      <w:r w:rsidRPr="00566331">
        <w:rPr>
          <w:lang w:val="en-US"/>
        </w:rPr>
        <w:t>IoT</w:t>
      </w:r>
      <w:proofErr w:type="spellEnd"/>
      <w:r w:rsidRPr="00566331">
        <w:rPr>
          <w:lang w:val="en-US"/>
        </w:rPr>
        <w:t>)</w:t>
      </w:r>
    </w:p>
    <w:p w:rsidR="00566331" w:rsidRPr="00566331" w:rsidRDefault="00566331" w:rsidP="00BC4650">
      <w:pPr>
        <w:pStyle w:val="B1"/>
        <w:numPr>
          <w:ilvl w:val="2"/>
          <w:numId w:val="37"/>
        </w:numPr>
        <w:ind w:hanging="357"/>
        <w:rPr>
          <w:lang w:val="en-US"/>
        </w:rPr>
      </w:pPr>
      <w:r w:rsidRPr="00566331">
        <w:rPr>
          <w:lang w:val="en-US"/>
        </w:rPr>
        <w:lastRenderedPageBreak/>
        <w:t>Connection Density</w:t>
      </w:r>
    </w:p>
    <w:p w:rsidR="00566331" w:rsidRPr="00566331" w:rsidRDefault="00566331" w:rsidP="00BC4650">
      <w:pPr>
        <w:pStyle w:val="B1"/>
        <w:numPr>
          <w:ilvl w:val="0"/>
          <w:numId w:val="37"/>
        </w:numPr>
        <w:ind w:hanging="357"/>
        <w:rPr>
          <w:lang w:val="en-US"/>
        </w:rPr>
      </w:pPr>
      <w:r w:rsidRPr="00566331">
        <w:rPr>
          <w:lang w:val="en-US"/>
        </w:rPr>
        <w:t>5G-PPP whitepaper</w:t>
      </w:r>
      <w:r w:rsidR="00B0107C">
        <w:rPr>
          <w:lang w:val="en-US"/>
        </w:rPr>
        <w:t xml:space="preserve"> [25]</w:t>
      </w:r>
    </w:p>
    <w:p w:rsidR="00566331" w:rsidRPr="00566331" w:rsidRDefault="00566331" w:rsidP="00BC4650">
      <w:pPr>
        <w:pStyle w:val="B1"/>
        <w:numPr>
          <w:ilvl w:val="0"/>
          <w:numId w:val="37"/>
        </w:numPr>
        <w:ind w:hanging="357"/>
        <w:rPr>
          <w:lang w:val="en-US"/>
        </w:rPr>
      </w:pPr>
      <w:r w:rsidRPr="00566331">
        <w:rPr>
          <w:lang w:val="en-US"/>
        </w:rPr>
        <w:t>Figure 2, radar diagram on 5G disruptive capabilities</w:t>
      </w:r>
    </w:p>
    <w:p w:rsidR="00566331" w:rsidRPr="00566331" w:rsidRDefault="00482F0F" w:rsidP="00482F0F">
      <w:pPr>
        <w:pStyle w:val="Heading3"/>
      </w:pPr>
      <w:bookmarkStart w:id="2471" w:name="_Toc434174901"/>
      <w:bookmarkStart w:id="2472" w:name="_Toc436299508"/>
      <w:bookmarkStart w:id="2473" w:name="_Toc436300553"/>
      <w:bookmarkStart w:id="2474" w:name="_Toc442341169"/>
      <w:bookmarkStart w:id="2475" w:name="_Toc442345360"/>
      <w:bookmarkStart w:id="2476" w:name="_Toc442345740"/>
      <w:bookmarkStart w:id="2477" w:name="_Toc442346121"/>
      <w:bookmarkStart w:id="2478" w:name="_Toc442346502"/>
      <w:r>
        <w:t>5.59</w:t>
      </w:r>
      <w:r w:rsidR="00566331" w:rsidRPr="00566331">
        <w:t>.2</w:t>
      </w:r>
      <w:r w:rsidR="00566331" w:rsidRPr="00566331">
        <w:tab/>
        <w:t>Potential Service Requirements</w:t>
      </w:r>
      <w:bookmarkEnd w:id="2471"/>
      <w:bookmarkEnd w:id="2472"/>
      <w:bookmarkEnd w:id="2473"/>
      <w:bookmarkEnd w:id="2474"/>
      <w:bookmarkEnd w:id="2475"/>
      <w:bookmarkEnd w:id="2476"/>
      <w:bookmarkEnd w:id="2477"/>
      <w:bookmarkEnd w:id="2478"/>
    </w:p>
    <w:p w:rsidR="00566331" w:rsidRPr="00566331" w:rsidRDefault="00566331" w:rsidP="00BC4650">
      <w:r w:rsidRPr="00566331">
        <w:t>The 3GPP system shall support network servers/applications and devices to identify, address and reach other devices, in a consistent manner independently of how these devices are connected.</w:t>
      </w:r>
    </w:p>
    <w:p w:rsidR="00566331" w:rsidRPr="00566331" w:rsidRDefault="00566331" w:rsidP="00BC4650">
      <w:pPr>
        <w:pStyle w:val="NO"/>
      </w:pPr>
      <w:r w:rsidRPr="00566331">
        <w:t>NOTE:</w:t>
      </w:r>
      <w:r w:rsidRPr="00566331">
        <w:tab/>
        <w:t xml:space="preserve">Device here does not necessarily imply a UE. A device may or may not have a subscription for 3GPP radio </w:t>
      </w:r>
      <w:proofErr w:type="gramStart"/>
      <w:r w:rsidRPr="00566331">
        <w:t>access,</w:t>
      </w:r>
      <w:proofErr w:type="gramEnd"/>
      <w:r w:rsidRPr="00566331">
        <w:t xml:space="preserve"> however it can be identified by the 3GPP system. Definition of device is FFS.</w:t>
      </w:r>
    </w:p>
    <w:p w:rsidR="00566331" w:rsidRPr="00566331" w:rsidRDefault="00482F0F" w:rsidP="00482F0F">
      <w:pPr>
        <w:pStyle w:val="Heading3"/>
      </w:pPr>
      <w:bookmarkStart w:id="2479" w:name="_Toc434174902"/>
      <w:bookmarkStart w:id="2480" w:name="_Toc436299509"/>
      <w:bookmarkStart w:id="2481" w:name="_Toc436300554"/>
      <w:bookmarkStart w:id="2482" w:name="_Toc442341170"/>
      <w:bookmarkStart w:id="2483" w:name="_Toc442345361"/>
      <w:bookmarkStart w:id="2484" w:name="_Toc442345741"/>
      <w:bookmarkStart w:id="2485" w:name="_Toc442346122"/>
      <w:bookmarkStart w:id="2486" w:name="_Toc442346503"/>
      <w:r>
        <w:t>5.59</w:t>
      </w:r>
      <w:r w:rsidR="00566331" w:rsidRPr="00566331">
        <w:t>.3</w:t>
      </w:r>
      <w:r w:rsidR="00566331" w:rsidRPr="00566331">
        <w:tab/>
        <w:t>Potential Operational Requirements</w:t>
      </w:r>
      <w:bookmarkEnd w:id="2479"/>
      <w:bookmarkEnd w:id="2480"/>
      <w:bookmarkEnd w:id="2481"/>
      <w:bookmarkEnd w:id="2482"/>
      <w:bookmarkEnd w:id="2483"/>
      <w:bookmarkEnd w:id="2484"/>
      <w:bookmarkEnd w:id="2485"/>
      <w:bookmarkEnd w:id="2486"/>
    </w:p>
    <w:p w:rsidR="00566331" w:rsidRPr="00566331" w:rsidRDefault="00566331" w:rsidP="00BC4650">
      <w:r w:rsidRPr="00566331">
        <w:t>The 3GPP system shall support connection densities of [200,000 / km</w:t>
      </w:r>
      <w:r w:rsidRPr="00566331">
        <w:rPr>
          <w:vertAlign w:val="superscript"/>
        </w:rPr>
        <w:t>2</w:t>
      </w:r>
      <w:r w:rsidRPr="00566331">
        <w:t>]. Here connection density reflects active</w:t>
      </w:r>
      <w:r w:rsidRPr="00566331">
        <w:rPr>
          <w:vertAlign w:val="superscript"/>
        </w:rPr>
        <w:t xml:space="preserve"> </w:t>
      </w:r>
      <w:r w:rsidRPr="00566331">
        <w:t xml:space="preserve">devices that are exchanging data, assuming a single operator in the considered area. </w:t>
      </w:r>
    </w:p>
    <w:p w:rsidR="00566331" w:rsidRDefault="00566331" w:rsidP="00BC4650">
      <w:pPr>
        <w:pStyle w:val="NO"/>
      </w:pPr>
      <w:r w:rsidRPr="00566331">
        <w:rPr>
          <w:lang w:eastAsia="ko-KR"/>
        </w:rPr>
        <w:t>NOTE:</w:t>
      </w:r>
      <w:r w:rsidRPr="00566331">
        <w:rPr>
          <w:lang w:eastAsia="ko-KR"/>
        </w:rPr>
        <w:tab/>
      </w:r>
      <w:r w:rsidRPr="00566331">
        <w:t>This requirement is applicable for device that is mobile with low to moderate speeds [e.g. 50 km/h] and requires bit rates up to [e.g. 1 Mb/s].</w:t>
      </w:r>
    </w:p>
    <w:p w:rsidR="00BC4650" w:rsidRPr="00566331" w:rsidRDefault="00BC4650" w:rsidP="00B0107C">
      <w:pPr>
        <w:pStyle w:val="NO"/>
        <w:rPr>
          <w:lang w:eastAsia="ko-KR"/>
        </w:rPr>
      </w:pPr>
    </w:p>
    <w:p w:rsidR="008122A7" w:rsidRPr="00C5440D" w:rsidRDefault="008122A7" w:rsidP="00F72527">
      <w:pPr>
        <w:pStyle w:val="Heading2"/>
        <w:rPr>
          <w:rFonts w:eastAsia="Malgun Gothic"/>
        </w:rPr>
      </w:pPr>
      <w:bookmarkStart w:id="2487" w:name="_Toc428433842"/>
      <w:bookmarkStart w:id="2488" w:name="_Toc434174903"/>
      <w:bookmarkStart w:id="2489" w:name="_Toc436299510"/>
      <w:bookmarkStart w:id="2490" w:name="_Toc436300555"/>
      <w:bookmarkStart w:id="2491" w:name="_Toc442341171"/>
      <w:bookmarkStart w:id="2492" w:name="_Toc442345362"/>
      <w:bookmarkStart w:id="2493" w:name="_Toc442345742"/>
      <w:bookmarkStart w:id="2494" w:name="_Toc442346123"/>
      <w:bookmarkStart w:id="2495" w:name="_Toc442346504"/>
      <w:r w:rsidRPr="00C5440D">
        <w:rPr>
          <w:rFonts w:eastAsia="Malgun Gothic"/>
        </w:rPr>
        <w:t>5.</w:t>
      </w:r>
      <w:r>
        <w:rPr>
          <w:rFonts w:eastAsia="Malgun Gothic"/>
        </w:rPr>
        <w:t>60</w:t>
      </w:r>
      <w:r w:rsidRPr="00C5440D">
        <w:rPr>
          <w:rFonts w:eastAsia="Malgun Gothic"/>
        </w:rPr>
        <w:tab/>
      </w:r>
      <w:r w:rsidRPr="00C5440D">
        <w:rPr>
          <w:rFonts w:eastAsia="SimSun"/>
        </w:rPr>
        <w:t xml:space="preserve">Light weight device </w:t>
      </w:r>
      <w:bookmarkEnd w:id="2487"/>
      <w:r>
        <w:rPr>
          <w:rFonts w:eastAsia="SimSun"/>
        </w:rPr>
        <w:t>communication</w:t>
      </w:r>
      <w:bookmarkEnd w:id="2488"/>
      <w:bookmarkEnd w:id="2489"/>
      <w:bookmarkEnd w:id="2490"/>
      <w:bookmarkEnd w:id="2491"/>
      <w:bookmarkEnd w:id="2492"/>
      <w:bookmarkEnd w:id="2493"/>
      <w:bookmarkEnd w:id="2494"/>
      <w:bookmarkEnd w:id="2495"/>
    </w:p>
    <w:p w:rsidR="008122A7" w:rsidRPr="00C5440D" w:rsidRDefault="008122A7" w:rsidP="00F72527">
      <w:pPr>
        <w:pStyle w:val="Heading3"/>
        <w:rPr>
          <w:rFonts w:eastAsia="Malgun Gothic"/>
        </w:rPr>
      </w:pPr>
      <w:bookmarkStart w:id="2496" w:name="_Toc428433843"/>
      <w:bookmarkStart w:id="2497" w:name="_Toc434174904"/>
      <w:bookmarkStart w:id="2498" w:name="_Toc436299511"/>
      <w:bookmarkStart w:id="2499" w:name="_Toc436300556"/>
      <w:bookmarkStart w:id="2500" w:name="_Toc442341172"/>
      <w:bookmarkStart w:id="2501" w:name="_Toc442345363"/>
      <w:bookmarkStart w:id="2502" w:name="_Toc442345743"/>
      <w:bookmarkStart w:id="2503" w:name="_Toc442346124"/>
      <w:bookmarkStart w:id="2504" w:name="_Toc442346505"/>
      <w:r w:rsidRPr="00C5440D">
        <w:rPr>
          <w:rFonts w:eastAsia="Malgun Gothic"/>
        </w:rPr>
        <w:t>5.</w:t>
      </w:r>
      <w:r>
        <w:rPr>
          <w:rFonts w:eastAsia="Malgun Gothic"/>
        </w:rPr>
        <w:t>60</w:t>
      </w:r>
      <w:r w:rsidRPr="00C5440D">
        <w:rPr>
          <w:rFonts w:eastAsia="Malgun Gothic"/>
        </w:rPr>
        <w:t>.1</w:t>
      </w:r>
      <w:r w:rsidRPr="00C5440D">
        <w:rPr>
          <w:rFonts w:eastAsia="Malgun Gothic"/>
        </w:rPr>
        <w:tab/>
        <w:t>Description</w:t>
      </w:r>
      <w:bookmarkEnd w:id="2496"/>
      <w:bookmarkEnd w:id="2497"/>
      <w:bookmarkEnd w:id="2498"/>
      <w:bookmarkEnd w:id="2499"/>
      <w:bookmarkEnd w:id="2500"/>
      <w:bookmarkEnd w:id="2501"/>
      <w:bookmarkEnd w:id="2502"/>
      <w:bookmarkEnd w:id="2503"/>
      <w:bookmarkEnd w:id="2504"/>
    </w:p>
    <w:p w:rsidR="008122A7" w:rsidRDefault="008122A7" w:rsidP="008122A7">
      <w:pPr>
        <w:rPr>
          <w:rFonts w:eastAsia="Malgun Gothic"/>
        </w:rPr>
      </w:pPr>
      <w:r>
        <w:rPr>
          <w:rFonts w:eastAsia="Malgun Gothic"/>
        </w:rPr>
        <w:t>As connectivity modules become cheaper, more devices from diversified industries are connected online and can be controlled remotely. In general, the connected devices can benefit users for various reasons. However, the following can be observed in the current market:</w:t>
      </w:r>
    </w:p>
    <w:p w:rsidR="008122A7" w:rsidRDefault="008122A7" w:rsidP="00C72BB1">
      <w:pPr>
        <w:pStyle w:val="ListParagraph"/>
        <w:numPr>
          <w:ilvl w:val="0"/>
          <w:numId w:val="38"/>
        </w:numPr>
        <w:ind w:firstLineChars="0"/>
        <w:jc w:val="both"/>
        <w:rPr>
          <w:rFonts w:eastAsia="Malgun Gothic"/>
        </w:rPr>
      </w:pPr>
      <w:r>
        <w:rPr>
          <w:rFonts w:eastAsia="Malgun Gothic"/>
        </w:rPr>
        <w:t>T</w:t>
      </w:r>
      <w:r w:rsidRPr="00DD2D86">
        <w:rPr>
          <w:rFonts w:eastAsia="Malgun Gothic"/>
        </w:rPr>
        <w:t>he connected devices from different manufacture</w:t>
      </w:r>
      <w:r>
        <w:rPr>
          <w:rFonts w:eastAsia="Malgun Gothic"/>
        </w:rPr>
        <w:t>r</w:t>
      </w:r>
      <w:r w:rsidRPr="00DD2D86">
        <w:rPr>
          <w:rFonts w:eastAsia="Malgun Gothic"/>
        </w:rPr>
        <w:t xml:space="preserve">s cannot communicate </w:t>
      </w:r>
      <w:r>
        <w:rPr>
          <w:rFonts w:eastAsia="Malgun Gothic"/>
        </w:rPr>
        <w:t xml:space="preserve">with each other in most cases. </w:t>
      </w:r>
      <w:r w:rsidRPr="00DD2D86">
        <w:rPr>
          <w:rFonts w:eastAsia="Malgun Gothic"/>
        </w:rPr>
        <w:t xml:space="preserve">For example, </w:t>
      </w:r>
      <w:r>
        <w:rPr>
          <w:rFonts w:eastAsia="Malgun Gothic"/>
        </w:rPr>
        <w:t xml:space="preserve">a </w:t>
      </w:r>
      <w:r w:rsidRPr="00DD2D86">
        <w:rPr>
          <w:rFonts w:eastAsia="Malgun Gothic"/>
        </w:rPr>
        <w:t>connected vehicle from manufacture</w:t>
      </w:r>
      <w:r>
        <w:rPr>
          <w:rFonts w:eastAsia="Malgun Gothic"/>
        </w:rPr>
        <w:t>r</w:t>
      </w:r>
      <w:r w:rsidRPr="00DD2D86">
        <w:rPr>
          <w:rFonts w:eastAsia="Malgun Gothic"/>
        </w:rPr>
        <w:t xml:space="preserve"> A cannot transmit/receive any message to/from </w:t>
      </w:r>
      <w:r>
        <w:rPr>
          <w:rFonts w:eastAsia="Malgun Gothic"/>
        </w:rPr>
        <w:t xml:space="preserve">an </w:t>
      </w:r>
      <w:r w:rsidRPr="00DD2D86">
        <w:rPr>
          <w:rFonts w:eastAsia="Malgun Gothic"/>
        </w:rPr>
        <w:t>air conditioner of manufacture</w:t>
      </w:r>
      <w:r>
        <w:rPr>
          <w:rFonts w:eastAsia="Malgun Gothic"/>
        </w:rPr>
        <w:t>r</w:t>
      </w:r>
      <w:r w:rsidRPr="00DD2D86">
        <w:rPr>
          <w:rFonts w:eastAsia="Malgun Gothic"/>
        </w:rPr>
        <w:t xml:space="preserve"> B.</w:t>
      </w:r>
    </w:p>
    <w:p w:rsidR="008122A7" w:rsidRDefault="008122A7" w:rsidP="00C72BB1">
      <w:pPr>
        <w:pStyle w:val="ListParagraph"/>
        <w:numPr>
          <w:ilvl w:val="0"/>
          <w:numId w:val="38"/>
        </w:numPr>
        <w:ind w:firstLineChars="0"/>
        <w:jc w:val="both"/>
        <w:rPr>
          <w:rFonts w:eastAsia="Malgun Gothic"/>
        </w:rPr>
      </w:pPr>
      <w:r>
        <w:rPr>
          <w:rFonts w:eastAsia="Malgun Gothic"/>
        </w:rPr>
        <w:t>Specific applications provided by the device manufacturers should be used to control the connected devices remotely. In most cases, smartphone and specific App is the only interface to control the devices.</w:t>
      </w:r>
    </w:p>
    <w:p w:rsidR="008122A7" w:rsidRPr="00045EC0" w:rsidRDefault="008122A7" w:rsidP="00BC4650">
      <w:pPr>
        <w:pStyle w:val="ListParagraph"/>
        <w:numPr>
          <w:ilvl w:val="0"/>
          <w:numId w:val="38"/>
        </w:numPr>
        <w:ind w:firstLineChars="0" w:hanging="357"/>
        <w:jc w:val="both"/>
        <w:rPr>
          <w:rFonts w:eastAsia="Malgun Gothic"/>
        </w:rPr>
      </w:pPr>
      <w:r>
        <w:rPr>
          <w:rFonts w:eastAsia="Malgun Gothic"/>
        </w:rPr>
        <w:t xml:space="preserve">In some cases, through the use of a common </w:t>
      </w:r>
      <w:proofErr w:type="spellStart"/>
      <w:r>
        <w:rPr>
          <w:rFonts w:eastAsia="Malgun Gothic"/>
        </w:rPr>
        <w:t>IoT</w:t>
      </w:r>
      <w:proofErr w:type="spellEnd"/>
      <w:r>
        <w:rPr>
          <w:rFonts w:eastAsia="Malgun Gothic"/>
        </w:rPr>
        <w:t xml:space="preserve"> platform, devices from different vendors are somehow able to exchange information. However, software developers have to provide applications for each OS platform and have to provide its own server for interworking between devices operating on different OS platforms.</w:t>
      </w:r>
    </w:p>
    <w:p w:rsidR="008122A7" w:rsidRDefault="008122A7" w:rsidP="008122A7">
      <w:pPr>
        <w:rPr>
          <w:rFonts w:eastAsia="Malgun Gothic"/>
        </w:rPr>
      </w:pPr>
      <w:r>
        <w:rPr>
          <w:rFonts w:eastAsia="Malgun Gothic"/>
        </w:rPr>
        <w:t xml:space="preserve">In the future, as the number of connected devices explosively </w:t>
      </w:r>
      <w:proofErr w:type="gramStart"/>
      <w:r>
        <w:rPr>
          <w:rFonts w:eastAsia="Malgun Gothic"/>
        </w:rPr>
        <w:t>increases,</w:t>
      </w:r>
      <w:proofErr w:type="gramEnd"/>
      <w:r>
        <w:rPr>
          <w:rFonts w:eastAsia="Malgun Gothic"/>
        </w:rPr>
        <w:t xml:space="preserve"> the number of interactions between human and the devices and/or between devices and devices will also increase. To effectively handle the interaction involving connected devices, the above observations have to be solved by efficient mechanisms. Simple light-weight messaging can be one of the convenient ways to control </w:t>
      </w:r>
      <w:proofErr w:type="spellStart"/>
      <w:r>
        <w:rPr>
          <w:rFonts w:eastAsia="Malgun Gothic"/>
        </w:rPr>
        <w:t>IoT</w:t>
      </w:r>
      <w:proofErr w:type="spellEnd"/>
      <w:r>
        <w:rPr>
          <w:rFonts w:eastAsia="Malgun Gothic"/>
        </w:rPr>
        <w:t xml:space="preserve"> devices</w:t>
      </w:r>
    </w:p>
    <w:p w:rsidR="008122A7" w:rsidRDefault="008122A7" w:rsidP="008122A7">
      <w:pPr>
        <w:rPr>
          <w:rFonts w:eastAsia="Malgun Gothic"/>
        </w:rPr>
      </w:pPr>
      <w:r>
        <w:rPr>
          <w:rFonts w:eastAsia="Malgun Gothic"/>
        </w:rPr>
        <w:t>Following is example service flow:</w:t>
      </w:r>
    </w:p>
    <w:p w:rsidR="008122A7" w:rsidRDefault="008122A7" w:rsidP="00C72BB1">
      <w:pPr>
        <w:pStyle w:val="B1"/>
        <w:numPr>
          <w:ilvl w:val="0"/>
          <w:numId w:val="41"/>
        </w:numPr>
      </w:pPr>
      <w:r w:rsidRPr="00A54D3B">
        <w:t>A</w:t>
      </w:r>
      <w:r w:rsidRPr="00A54D3B">
        <w:rPr>
          <w:rFonts w:hint="eastAsia"/>
        </w:rPr>
        <w:t>ir conditioner</w:t>
      </w:r>
      <w:r w:rsidRPr="00A54D3B">
        <w:t xml:space="preserve"> A includes a low-end</w:t>
      </w:r>
      <w:r>
        <w:t xml:space="preserve"> light-weight</w:t>
      </w:r>
      <w:r w:rsidRPr="00A54D3B">
        <w:t xml:space="preserve"> connectivity module</w:t>
      </w:r>
      <w:r>
        <w:t xml:space="preserve"> which does not support IP-based communication</w:t>
      </w:r>
      <w:r w:rsidRPr="00A54D3B">
        <w:t>.</w:t>
      </w:r>
      <w:r>
        <w:t xml:space="preserve"> The air conditioner can interpret messages and act based on the messages. Air conditioner A is located at home and the owner is at office.</w:t>
      </w:r>
      <w:r w:rsidRPr="00A54D3B">
        <w:t xml:space="preserve"> </w:t>
      </w:r>
    </w:p>
    <w:p w:rsidR="008122A7" w:rsidRDefault="008122A7" w:rsidP="00C72BB1">
      <w:pPr>
        <w:pStyle w:val="B1"/>
        <w:numPr>
          <w:ilvl w:val="0"/>
          <w:numId w:val="41"/>
        </w:numPr>
      </w:pPr>
      <w:r w:rsidRPr="00A54D3B">
        <w:t>The air conditioner attaches to serving network</w:t>
      </w:r>
      <w:r>
        <w:t xml:space="preserve"> and is ready to receive messages. </w:t>
      </w:r>
    </w:p>
    <w:p w:rsidR="008122A7" w:rsidRDefault="008122A7" w:rsidP="00C72BB1">
      <w:pPr>
        <w:pStyle w:val="B1"/>
        <w:numPr>
          <w:ilvl w:val="0"/>
          <w:numId w:val="41"/>
        </w:numPr>
      </w:pPr>
      <w:r>
        <w:t xml:space="preserve">At 6:00 PM, the owner leaves his office and drives home. </w:t>
      </w:r>
    </w:p>
    <w:p w:rsidR="008122A7" w:rsidRDefault="008122A7" w:rsidP="00C72BB1">
      <w:pPr>
        <w:pStyle w:val="B1"/>
        <w:numPr>
          <w:ilvl w:val="0"/>
          <w:numId w:val="41"/>
        </w:numPr>
      </w:pPr>
      <w:r>
        <w:t xml:space="preserve">Because the temperature near the office went up to 35 </w:t>
      </w:r>
      <w:r>
        <w:rPr>
          <w:rFonts w:ascii="Malgun Gothic" w:eastAsia="Malgun Gothic" w:hAnsi="Malgun Gothic" w:hint="eastAsia"/>
        </w:rPr>
        <w:t>℃</w:t>
      </w:r>
      <w:r>
        <w:t xml:space="preserve">, he decides to turn on the air conditioner in his home. He sends a message to set the air conditioner A to 24 </w:t>
      </w:r>
      <w:proofErr w:type="gramStart"/>
      <w:r>
        <w:rPr>
          <w:rFonts w:ascii="Malgun Gothic" w:eastAsia="Malgun Gothic" w:hAnsi="Malgun Gothic" w:hint="eastAsia"/>
        </w:rPr>
        <w:t xml:space="preserve">℃ </w:t>
      </w:r>
      <w:r>
        <w:rPr>
          <w:rFonts w:ascii="Malgun Gothic" w:eastAsia="Malgun Gothic" w:hAnsi="Malgun Gothic"/>
        </w:rPr>
        <w:t>”</w:t>
      </w:r>
      <w:proofErr w:type="gramEnd"/>
      <w:r>
        <w:rPr>
          <w:rFonts w:ascii="Malgun Gothic" w:eastAsia="Malgun Gothic" w:hAnsi="Malgun Gothic"/>
        </w:rPr>
        <w:t xml:space="preserve"> </w:t>
      </w:r>
      <w:r>
        <w:t>to, using easy-to-use identifier.</w:t>
      </w:r>
    </w:p>
    <w:p w:rsidR="008122A7" w:rsidRDefault="008122A7" w:rsidP="00C72BB1">
      <w:pPr>
        <w:pStyle w:val="B1"/>
        <w:numPr>
          <w:ilvl w:val="0"/>
          <w:numId w:val="41"/>
        </w:numPr>
      </w:pPr>
      <w:r>
        <w:t>The air conditioner receives the message and starts working.</w:t>
      </w:r>
    </w:p>
    <w:p w:rsidR="008122A7" w:rsidRDefault="008122A7" w:rsidP="00C72BB1">
      <w:pPr>
        <w:pStyle w:val="B1"/>
        <w:numPr>
          <w:ilvl w:val="0"/>
          <w:numId w:val="41"/>
        </w:numPr>
      </w:pPr>
      <w:r>
        <w:t>The owner receives a notification from the operator that the message was successfully sent.</w:t>
      </w:r>
    </w:p>
    <w:p w:rsidR="008122A7" w:rsidRDefault="008122A7" w:rsidP="00C72BB1">
      <w:pPr>
        <w:pStyle w:val="B1"/>
        <w:numPr>
          <w:ilvl w:val="0"/>
          <w:numId w:val="41"/>
        </w:numPr>
      </w:pPr>
      <w:r>
        <w:lastRenderedPageBreak/>
        <w:t xml:space="preserve">On the other hand, someone in other area tries to send a message “stop” to his air conditioner B. However, he accidently mistyped the target identifier and sends the message to air conditioner A. </w:t>
      </w:r>
    </w:p>
    <w:p w:rsidR="008122A7" w:rsidRPr="00731FB4" w:rsidRDefault="008122A7" w:rsidP="00C72BB1">
      <w:pPr>
        <w:pStyle w:val="B1"/>
        <w:numPr>
          <w:ilvl w:val="0"/>
          <w:numId w:val="41"/>
        </w:numPr>
      </w:pPr>
      <w:r w:rsidRPr="00731FB4">
        <w:t>After receiving the request for message delivery, the network check</w:t>
      </w:r>
      <w:r>
        <w:t>s</w:t>
      </w:r>
      <w:r w:rsidRPr="00731FB4">
        <w:t xml:space="preserve"> whether the sender is allowed to send </w:t>
      </w:r>
      <w:r>
        <w:t xml:space="preserve">the message </w:t>
      </w:r>
      <w:r w:rsidRPr="00731FB4">
        <w:t>to air conditioner A. Eventually the network refuses to deliver the message.</w:t>
      </w:r>
    </w:p>
    <w:p w:rsidR="008122A7" w:rsidRPr="00C5440D" w:rsidRDefault="008122A7" w:rsidP="004115A1">
      <w:pPr>
        <w:pStyle w:val="Heading3"/>
        <w:rPr>
          <w:rFonts w:eastAsia="Malgun Gothic"/>
        </w:rPr>
      </w:pPr>
      <w:bookmarkStart w:id="2505" w:name="_Toc428433844"/>
      <w:bookmarkStart w:id="2506" w:name="_Toc434174905"/>
      <w:bookmarkStart w:id="2507" w:name="_Toc436299512"/>
      <w:bookmarkStart w:id="2508" w:name="_Toc436300557"/>
      <w:bookmarkStart w:id="2509" w:name="_Toc442341173"/>
      <w:bookmarkStart w:id="2510" w:name="_Toc442345364"/>
      <w:bookmarkStart w:id="2511" w:name="_Toc442345744"/>
      <w:bookmarkStart w:id="2512" w:name="_Toc442346125"/>
      <w:bookmarkStart w:id="2513" w:name="_Toc442346506"/>
      <w:r w:rsidRPr="00C5440D">
        <w:rPr>
          <w:rFonts w:eastAsia="Malgun Gothic"/>
        </w:rPr>
        <w:t>5.</w:t>
      </w:r>
      <w:r w:rsidR="00D75220">
        <w:rPr>
          <w:rFonts w:eastAsia="Malgun Gothic"/>
        </w:rPr>
        <w:t>60</w:t>
      </w:r>
      <w:r w:rsidRPr="00C5440D">
        <w:rPr>
          <w:rFonts w:eastAsia="Malgun Gothic"/>
        </w:rPr>
        <w:t>.2</w:t>
      </w:r>
      <w:r w:rsidRPr="00C5440D">
        <w:rPr>
          <w:rFonts w:eastAsia="Malgun Gothic"/>
        </w:rPr>
        <w:tab/>
        <w:t>Potential service requirements</w:t>
      </w:r>
      <w:bookmarkEnd w:id="2505"/>
      <w:bookmarkEnd w:id="2506"/>
      <w:bookmarkEnd w:id="2507"/>
      <w:bookmarkEnd w:id="2508"/>
      <w:bookmarkEnd w:id="2509"/>
      <w:bookmarkEnd w:id="2510"/>
      <w:bookmarkEnd w:id="2511"/>
      <w:bookmarkEnd w:id="2512"/>
      <w:bookmarkEnd w:id="2513"/>
      <w:r w:rsidRPr="00C5440D">
        <w:rPr>
          <w:rFonts w:eastAsia="Malgun Gothic"/>
        </w:rPr>
        <w:t xml:space="preserve"> </w:t>
      </w:r>
    </w:p>
    <w:p w:rsidR="008122A7" w:rsidRDefault="008122A7" w:rsidP="00BC4650">
      <w:pPr>
        <w:rPr>
          <w:rFonts w:eastAsia="SimSun"/>
          <w:lang w:eastAsia="zh-CN"/>
        </w:rPr>
      </w:pPr>
      <w:r>
        <w:rPr>
          <w:rFonts w:eastAsia="SimSun"/>
          <w:lang w:eastAsia="zh-CN"/>
        </w:rPr>
        <w:t xml:space="preserve">The 3GPP System shall be able to provide means for efficient light-weight communication to/from </w:t>
      </w:r>
      <w:proofErr w:type="spellStart"/>
      <w:r>
        <w:rPr>
          <w:rFonts w:eastAsia="SimSun"/>
          <w:lang w:eastAsia="zh-CN"/>
        </w:rPr>
        <w:t>IoT</w:t>
      </w:r>
      <w:proofErr w:type="spellEnd"/>
      <w:r>
        <w:rPr>
          <w:rFonts w:eastAsia="SimSun"/>
          <w:lang w:eastAsia="zh-CN"/>
        </w:rPr>
        <w:t xml:space="preserve"> devices (e.g. air conditioner). </w:t>
      </w:r>
    </w:p>
    <w:p w:rsidR="008122A7" w:rsidRDefault="008122A7" w:rsidP="004115A1">
      <w:pPr>
        <w:pStyle w:val="Heading3"/>
        <w:rPr>
          <w:rFonts w:eastAsia="Malgun Gothic"/>
        </w:rPr>
      </w:pPr>
      <w:bookmarkStart w:id="2514" w:name="_Toc428433845"/>
      <w:bookmarkStart w:id="2515" w:name="_Toc434174906"/>
      <w:bookmarkStart w:id="2516" w:name="_Toc436299513"/>
      <w:bookmarkStart w:id="2517" w:name="_Toc436300558"/>
      <w:bookmarkStart w:id="2518" w:name="_Toc442341174"/>
      <w:bookmarkStart w:id="2519" w:name="_Toc442345365"/>
      <w:bookmarkStart w:id="2520" w:name="_Toc442345745"/>
      <w:bookmarkStart w:id="2521" w:name="_Toc442346126"/>
      <w:bookmarkStart w:id="2522" w:name="_Toc442346507"/>
      <w:r w:rsidRPr="00C5440D">
        <w:rPr>
          <w:rFonts w:eastAsia="Malgun Gothic"/>
        </w:rPr>
        <w:t>5.</w:t>
      </w:r>
      <w:r w:rsidR="00D75220">
        <w:rPr>
          <w:rFonts w:eastAsia="Malgun Gothic"/>
        </w:rPr>
        <w:t>60</w:t>
      </w:r>
      <w:r w:rsidRPr="00C5440D">
        <w:rPr>
          <w:rFonts w:eastAsia="Malgun Gothic"/>
        </w:rPr>
        <w:t>.3</w:t>
      </w:r>
      <w:r w:rsidRPr="00C5440D">
        <w:rPr>
          <w:rFonts w:eastAsia="Malgun Gothic"/>
        </w:rPr>
        <w:tab/>
        <w:t>Potential operational requirements</w:t>
      </w:r>
      <w:bookmarkEnd w:id="2514"/>
      <w:bookmarkEnd w:id="2515"/>
      <w:bookmarkEnd w:id="2516"/>
      <w:bookmarkEnd w:id="2517"/>
      <w:bookmarkEnd w:id="2518"/>
      <w:bookmarkEnd w:id="2519"/>
      <w:bookmarkEnd w:id="2520"/>
      <w:bookmarkEnd w:id="2521"/>
      <w:bookmarkEnd w:id="2522"/>
      <w:r w:rsidRPr="00C5440D">
        <w:rPr>
          <w:rFonts w:eastAsia="Malgun Gothic"/>
        </w:rPr>
        <w:t xml:space="preserve"> </w:t>
      </w:r>
    </w:p>
    <w:p w:rsidR="004115A1" w:rsidRDefault="004115A1" w:rsidP="004115A1">
      <w:pPr>
        <w:rPr>
          <w:rFonts w:eastAsia="Malgun Gothic"/>
          <w:lang w:eastAsia="x-none"/>
        </w:rPr>
      </w:pPr>
    </w:p>
    <w:p w:rsidR="004115A1" w:rsidRPr="004115A1" w:rsidRDefault="004115A1" w:rsidP="004115A1">
      <w:pPr>
        <w:pStyle w:val="Heading2"/>
        <w:rPr>
          <w:rFonts w:eastAsia="Arial Unicode MS"/>
          <w:u w:color="000000"/>
          <w:bdr w:val="nil"/>
        </w:rPr>
      </w:pPr>
      <w:bookmarkStart w:id="2523" w:name="_Toc434174907"/>
      <w:bookmarkStart w:id="2524" w:name="_Toc436299514"/>
      <w:bookmarkStart w:id="2525" w:name="_Toc436300559"/>
      <w:bookmarkStart w:id="2526" w:name="_Toc442341175"/>
      <w:bookmarkStart w:id="2527" w:name="_Toc442345366"/>
      <w:bookmarkStart w:id="2528" w:name="_Toc442345746"/>
      <w:bookmarkStart w:id="2529" w:name="_Toc442346127"/>
      <w:bookmarkStart w:id="2530" w:name="_Toc442346508"/>
      <w:r w:rsidRPr="004115A1">
        <w:rPr>
          <w:rFonts w:eastAsia="Arial Unicode MS"/>
          <w:u w:color="000000"/>
          <w:bdr w:val="nil"/>
        </w:rPr>
        <w:t>5.61</w:t>
      </w:r>
      <w:r w:rsidR="00715145">
        <w:rPr>
          <w:rFonts w:eastAsia="Arial Unicode MS"/>
          <w:u w:color="000000"/>
          <w:bdr w:val="nil"/>
        </w:rPr>
        <w:tab/>
      </w:r>
      <w:proofErr w:type="spellStart"/>
      <w:r w:rsidRPr="004115A1">
        <w:rPr>
          <w:rFonts w:eastAsia="Arial Unicode MS"/>
          <w:u w:color="000000"/>
          <w:bdr w:val="nil"/>
        </w:rPr>
        <w:t>Fronthaul</w:t>
      </w:r>
      <w:proofErr w:type="spellEnd"/>
      <w:r w:rsidRPr="004115A1">
        <w:rPr>
          <w:rFonts w:eastAsia="Arial Unicode MS"/>
          <w:u w:color="000000"/>
          <w:bdr w:val="nil"/>
        </w:rPr>
        <w:t>/Backhaul Network Sharing</w:t>
      </w:r>
      <w:bookmarkEnd w:id="2523"/>
      <w:bookmarkEnd w:id="2524"/>
      <w:bookmarkEnd w:id="2525"/>
      <w:bookmarkEnd w:id="2526"/>
      <w:bookmarkEnd w:id="2527"/>
      <w:bookmarkEnd w:id="2528"/>
      <w:bookmarkEnd w:id="2529"/>
      <w:bookmarkEnd w:id="2530"/>
      <w:r w:rsidRPr="004115A1">
        <w:rPr>
          <w:rFonts w:eastAsia="Arial Unicode MS"/>
          <w:u w:color="000000"/>
          <w:bdr w:val="nil"/>
        </w:rPr>
        <w:t xml:space="preserve"> </w:t>
      </w:r>
    </w:p>
    <w:p w:rsidR="004115A1" w:rsidRPr="004115A1" w:rsidRDefault="004115A1" w:rsidP="004115A1">
      <w:pPr>
        <w:pStyle w:val="Heading3"/>
        <w:rPr>
          <w:rFonts w:eastAsia="Arial Unicode MS"/>
          <w:u w:color="000000"/>
          <w:bdr w:val="nil"/>
        </w:rPr>
      </w:pPr>
      <w:bookmarkStart w:id="2531" w:name="_Toc434174908"/>
      <w:bookmarkStart w:id="2532" w:name="_Toc436299515"/>
      <w:bookmarkStart w:id="2533" w:name="_Toc436300560"/>
      <w:bookmarkStart w:id="2534" w:name="_Toc442341176"/>
      <w:bookmarkStart w:id="2535" w:name="_Toc442345367"/>
      <w:bookmarkStart w:id="2536" w:name="_Toc442345747"/>
      <w:bookmarkStart w:id="2537" w:name="_Toc442346128"/>
      <w:bookmarkStart w:id="2538" w:name="_Toc442346509"/>
      <w:r w:rsidRPr="004115A1">
        <w:rPr>
          <w:rFonts w:eastAsia="Arial Unicode MS"/>
          <w:u w:color="000000"/>
          <w:bdr w:val="nil"/>
        </w:rPr>
        <w:t>5.61.1</w:t>
      </w:r>
      <w:r w:rsidR="00715145">
        <w:rPr>
          <w:rFonts w:eastAsia="Arial Unicode MS"/>
          <w:u w:color="000000"/>
          <w:bdr w:val="nil"/>
        </w:rPr>
        <w:tab/>
      </w:r>
      <w:r w:rsidRPr="004115A1">
        <w:rPr>
          <w:rFonts w:eastAsia="Arial Unicode MS"/>
          <w:u w:color="000000"/>
          <w:bdr w:val="nil"/>
        </w:rPr>
        <w:t>Description</w:t>
      </w:r>
      <w:bookmarkEnd w:id="2531"/>
      <w:bookmarkEnd w:id="2532"/>
      <w:bookmarkEnd w:id="2533"/>
      <w:bookmarkEnd w:id="2534"/>
      <w:bookmarkEnd w:id="2535"/>
      <w:bookmarkEnd w:id="2536"/>
      <w:bookmarkEnd w:id="2537"/>
      <w:bookmarkEnd w:id="2538"/>
    </w:p>
    <w:p w:rsidR="004115A1" w:rsidRPr="004115A1" w:rsidRDefault="004115A1" w:rsidP="00BC4650">
      <w:pPr>
        <w:pBdr>
          <w:top w:val="nil"/>
          <w:left w:val="nil"/>
          <w:bottom w:val="nil"/>
          <w:right w:val="nil"/>
          <w:between w:val="nil"/>
          <w:bar w:val="nil"/>
        </w:pBdr>
        <w:rPr>
          <w:rFonts w:eastAsia="Arial Unicode MS" w:cs="Arial Unicode MS"/>
          <w:color w:val="000000"/>
          <w:u w:color="000000"/>
          <w:bdr w:val="nil"/>
          <w:lang w:eastAsia="zh-TW"/>
        </w:rPr>
      </w:pPr>
      <w:r w:rsidRPr="004115A1">
        <w:rPr>
          <w:rFonts w:eastAsia="Arial Unicode MS" w:cs="Arial Unicode MS"/>
          <w:color w:val="000000"/>
          <w:u w:color="000000"/>
          <w:bdr w:val="nil"/>
          <w:lang w:eastAsia="zh-TW"/>
        </w:rPr>
        <w:t xml:space="preserve">Network sharing can also imply sharing of </w:t>
      </w:r>
      <w:proofErr w:type="spellStart"/>
      <w:r w:rsidRPr="004115A1">
        <w:rPr>
          <w:rFonts w:eastAsia="Arial Unicode MS" w:cs="Arial Unicode MS"/>
          <w:color w:val="000000"/>
          <w:u w:color="000000"/>
          <w:bdr w:val="nil"/>
          <w:lang w:eastAsia="zh-TW"/>
        </w:rPr>
        <w:t>fronthaul</w:t>
      </w:r>
      <w:proofErr w:type="spellEnd"/>
      <w:r w:rsidRPr="004115A1">
        <w:rPr>
          <w:rFonts w:eastAsia="Arial Unicode MS" w:cs="Arial Unicode MS"/>
          <w:color w:val="000000"/>
          <w:u w:color="000000"/>
          <w:bdr w:val="nil"/>
          <w:lang w:eastAsia="zh-TW"/>
        </w:rPr>
        <w:t xml:space="preserve">/backhaul network resources by using emerging 5G method (e.g., network slicing) or existing method (e.g., NFV). </w:t>
      </w:r>
      <w:proofErr w:type="spellStart"/>
      <w:r w:rsidRPr="004115A1">
        <w:rPr>
          <w:rFonts w:eastAsia="Arial Unicode MS" w:cs="Arial Unicode MS"/>
          <w:color w:val="000000"/>
          <w:u w:color="000000"/>
          <w:bdr w:val="nil"/>
          <w:lang w:eastAsia="zh-TW"/>
        </w:rPr>
        <w:t>Fronthaul</w:t>
      </w:r>
      <w:proofErr w:type="spellEnd"/>
      <w:r w:rsidRPr="004115A1">
        <w:rPr>
          <w:rFonts w:eastAsia="Arial Unicode MS" w:cs="Arial Unicode MS"/>
          <w:color w:val="000000"/>
          <w:u w:color="000000"/>
          <w:bdr w:val="nil"/>
          <w:lang w:eastAsia="zh-TW"/>
        </w:rPr>
        <w:t>/backhaul networks can be deployed by multiple operators. This will allow network operators to benefit by reducing deployment cost and provide better Quality of Service (</w:t>
      </w:r>
      <w:proofErr w:type="spellStart"/>
      <w:r w:rsidRPr="004115A1">
        <w:rPr>
          <w:rFonts w:eastAsia="Arial Unicode MS" w:cs="Arial Unicode MS"/>
          <w:color w:val="000000"/>
          <w:u w:color="000000"/>
          <w:bdr w:val="nil"/>
          <w:lang w:eastAsia="zh-TW"/>
        </w:rPr>
        <w:t>QoS</w:t>
      </w:r>
      <w:proofErr w:type="spellEnd"/>
      <w:r w:rsidRPr="004115A1">
        <w:rPr>
          <w:rFonts w:eastAsia="Arial Unicode MS" w:cs="Arial Unicode MS"/>
          <w:color w:val="000000"/>
          <w:u w:color="000000"/>
          <w:bdr w:val="nil"/>
          <w:lang w:eastAsia="zh-TW"/>
        </w:rPr>
        <w:t xml:space="preserve">), increase in revenue e.g. by optimally sharing network resources with other operators when considering traffic conditions, peak hours, etc. </w:t>
      </w:r>
    </w:p>
    <w:p w:rsidR="004115A1" w:rsidRPr="00BC4650" w:rsidRDefault="004115A1" w:rsidP="00BC4650">
      <w:pPr>
        <w:pStyle w:val="NO"/>
        <w:rPr>
          <w:rFonts w:eastAsia="Arial Unicode MS"/>
          <w:u w:color="000000"/>
          <w:bdr w:val="nil"/>
          <w:lang w:eastAsia="zh-TW"/>
        </w:rPr>
      </w:pPr>
      <w:r w:rsidRPr="004115A1">
        <w:rPr>
          <w:rFonts w:eastAsia="Arial Unicode MS"/>
          <w:u w:color="000000"/>
          <w:bdr w:val="nil"/>
          <w:lang w:eastAsia="zh-TW"/>
        </w:rPr>
        <w:t xml:space="preserve">NOTE: </w:t>
      </w:r>
      <w:proofErr w:type="spellStart"/>
      <w:r w:rsidRPr="004115A1">
        <w:rPr>
          <w:rFonts w:eastAsia="Arial Unicode MS"/>
          <w:u w:color="000000"/>
          <w:bdr w:val="nil"/>
          <w:lang w:eastAsia="zh-TW"/>
        </w:rPr>
        <w:t>Fronthaul</w:t>
      </w:r>
      <w:proofErr w:type="spellEnd"/>
      <w:r w:rsidRPr="004115A1">
        <w:rPr>
          <w:rFonts w:eastAsia="Arial Unicode MS"/>
          <w:u w:color="000000"/>
          <w:bdr w:val="nil"/>
          <w:lang w:eastAsia="zh-TW"/>
        </w:rPr>
        <w:t xml:space="preserve"> network is referred to e.g., the network between Remote Radio Head (RRH) and Baseband Unit (BBU) whereas backhaul network is referred to the network e.g., between BBU and the core network.</w:t>
      </w:r>
    </w:p>
    <w:p w:rsidR="004115A1" w:rsidRPr="004115A1" w:rsidRDefault="004115A1" w:rsidP="004115A1">
      <w:pPr>
        <w:pStyle w:val="Heading3"/>
        <w:rPr>
          <w:rFonts w:eastAsia="Arial Unicode MS"/>
          <w:u w:color="000000"/>
          <w:bdr w:val="nil"/>
        </w:rPr>
      </w:pPr>
      <w:bookmarkStart w:id="2539" w:name="_Toc434174909"/>
      <w:bookmarkStart w:id="2540" w:name="_Toc436299516"/>
      <w:bookmarkStart w:id="2541" w:name="_Toc436300561"/>
      <w:bookmarkStart w:id="2542" w:name="_Toc442341177"/>
      <w:bookmarkStart w:id="2543" w:name="_Toc442345368"/>
      <w:bookmarkStart w:id="2544" w:name="_Toc442345748"/>
      <w:bookmarkStart w:id="2545" w:name="_Toc442346129"/>
      <w:bookmarkStart w:id="2546" w:name="_Toc442346510"/>
      <w:r w:rsidRPr="004115A1">
        <w:rPr>
          <w:rFonts w:eastAsia="Arial Unicode MS"/>
          <w:u w:color="000000"/>
          <w:bdr w:val="nil"/>
        </w:rPr>
        <w:t>5.61.2</w:t>
      </w:r>
      <w:r w:rsidRPr="004115A1">
        <w:rPr>
          <w:rFonts w:eastAsia="Arial Unicode MS"/>
          <w:u w:color="000000"/>
          <w:bdr w:val="nil"/>
        </w:rPr>
        <w:tab/>
        <w:t>Potential service requirements</w:t>
      </w:r>
      <w:bookmarkEnd w:id="2539"/>
      <w:bookmarkEnd w:id="2540"/>
      <w:bookmarkEnd w:id="2541"/>
      <w:bookmarkEnd w:id="2542"/>
      <w:bookmarkEnd w:id="2543"/>
      <w:bookmarkEnd w:id="2544"/>
      <w:bookmarkEnd w:id="2545"/>
      <w:bookmarkEnd w:id="2546"/>
      <w:r w:rsidRPr="004115A1">
        <w:rPr>
          <w:rFonts w:eastAsia="Arial Unicode MS"/>
          <w:u w:color="000000"/>
          <w:bdr w:val="nil"/>
        </w:rPr>
        <w:t xml:space="preserve"> </w:t>
      </w:r>
    </w:p>
    <w:p w:rsidR="004115A1" w:rsidRPr="004115A1" w:rsidRDefault="004115A1" w:rsidP="00BC4650">
      <w:pPr>
        <w:rPr>
          <w:rFonts w:eastAsia="Arial Unicode MS"/>
          <w:u w:color="000000"/>
          <w:bdr w:val="nil"/>
          <w:lang w:eastAsia="zh-TW"/>
        </w:rPr>
      </w:pPr>
      <w:r w:rsidRPr="004115A1">
        <w:rPr>
          <w:rFonts w:eastAsia="Arial Unicode MS"/>
          <w:u w:color="000000"/>
          <w:bdr w:val="nil"/>
          <w:lang w:eastAsia="zh-TW"/>
        </w:rPr>
        <w:t xml:space="preserve">The 3GPP system shall be able to provide </w:t>
      </w:r>
      <w:proofErr w:type="spellStart"/>
      <w:r w:rsidRPr="004115A1">
        <w:rPr>
          <w:rFonts w:eastAsia="Arial Unicode MS"/>
          <w:u w:color="000000"/>
          <w:bdr w:val="nil"/>
          <w:lang w:eastAsia="zh-TW"/>
        </w:rPr>
        <w:t>fronthaul</w:t>
      </w:r>
      <w:proofErr w:type="spellEnd"/>
      <w:r w:rsidRPr="004115A1">
        <w:rPr>
          <w:rFonts w:eastAsia="Arial Unicode MS"/>
          <w:u w:color="000000"/>
          <w:bdr w:val="nil"/>
          <w:lang w:eastAsia="zh-TW"/>
        </w:rPr>
        <w:t>/backhaul network sharing information and capabilities to other network operators.</w:t>
      </w:r>
    </w:p>
    <w:p w:rsidR="004115A1" w:rsidRPr="004115A1" w:rsidRDefault="004115A1" w:rsidP="004115A1">
      <w:pPr>
        <w:pStyle w:val="Heading3"/>
        <w:rPr>
          <w:rFonts w:eastAsia="Arial Unicode MS"/>
          <w:u w:color="000000"/>
          <w:bdr w:val="nil"/>
        </w:rPr>
      </w:pPr>
      <w:bookmarkStart w:id="2547" w:name="_Toc434174910"/>
      <w:bookmarkStart w:id="2548" w:name="_Toc436299517"/>
      <w:bookmarkStart w:id="2549" w:name="_Toc436300562"/>
      <w:bookmarkStart w:id="2550" w:name="_Toc442341178"/>
      <w:bookmarkStart w:id="2551" w:name="_Toc442345369"/>
      <w:bookmarkStart w:id="2552" w:name="_Toc442345749"/>
      <w:bookmarkStart w:id="2553" w:name="_Toc442346130"/>
      <w:bookmarkStart w:id="2554" w:name="_Toc442346511"/>
      <w:r w:rsidRPr="004115A1">
        <w:rPr>
          <w:rFonts w:eastAsia="Arial Unicode MS"/>
          <w:u w:color="000000"/>
          <w:bdr w:val="nil"/>
        </w:rPr>
        <w:t>5.61.3</w:t>
      </w:r>
      <w:r w:rsidRPr="004115A1">
        <w:rPr>
          <w:rFonts w:eastAsia="Arial Unicode MS"/>
          <w:u w:color="000000"/>
          <w:bdr w:val="nil"/>
        </w:rPr>
        <w:tab/>
        <w:t>Potential operational requirements</w:t>
      </w:r>
      <w:bookmarkEnd w:id="2547"/>
      <w:bookmarkEnd w:id="2548"/>
      <w:bookmarkEnd w:id="2549"/>
      <w:bookmarkEnd w:id="2550"/>
      <w:bookmarkEnd w:id="2551"/>
      <w:bookmarkEnd w:id="2552"/>
      <w:bookmarkEnd w:id="2553"/>
      <w:bookmarkEnd w:id="2554"/>
      <w:r w:rsidRPr="004115A1">
        <w:rPr>
          <w:rFonts w:eastAsia="Arial Unicode MS"/>
          <w:u w:color="000000"/>
          <w:bdr w:val="nil"/>
        </w:rPr>
        <w:t xml:space="preserve"> </w:t>
      </w:r>
    </w:p>
    <w:p w:rsidR="004115A1" w:rsidRPr="004115A1" w:rsidRDefault="004115A1" w:rsidP="004115A1">
      <w:pPr>
        <w:rPr>
          <w:rFonts w:eastAsia="Arial Unicode MS"/>
          <w:u w:color="000000"/>
          <w:bdr w:val="nil"/>
          <w:lang w:eastAsia="zh-TW"/>
        </w:rPr>
      </w:pPr>
      <w:r w:rsidRPr="004115A1">
        <w:rPr>
          <w:rFonts w:eastAsia="Arial Unicode MS"/>
          <w:u w:color="000000"/>
          <w:bdr w:val="nil"/>
          <w:lang w:eastAsia="zh-TW"/>
        </w:rPr>
        <w:t xml:space="preserve">The 3GPP system shall allow network operators to be able to share </w:t>
      </w:r>
      <w:proofErr w:type="spellStart"/>
      <w:r w:rsidRPr="004115A1">
        <w:rPr>
          <w:rFonts w:eastAsia="Arial Unicode MS"/>
          <w:u w:color="000000"/>
          <w:bdr w:val="nil"/>
          <w:lang w:eastAsia="zh-TW"/>
        </w:rPr>
        <w:t>fronthaul</w:t>
      </w:r>
      <w:proofErr w:type="spellEnd"/>
      <w:r w:rsidRPr="004115A1">
        <w:rPr>
          <w:rFonts w:eastAsia="Arial Unicode MS"/>
          <w:u w:color="000000"/>
          <w:bdr w:val="nil"/>
          <w:lang w:eastAsia="zh-TW"/>
        </w:rPr>
        <w:t>/backhaul network resources.</w:t>
      </w:r>
    </w:p>
    <w:p w:rsidR="004115A1" w:rsidRPr="004115A1" w:rsidRDefault="004115A1" w:rsidP="004115A1">
      <w:pPr>
        <w:rPr>
          <w:rFonts w:eastAsia="Malgun Gothic"/>
          <w:lang w:eastAsia="x-none"/>
        </w:rPr>
      </w:pPr>
    </w:p>
    <w:p w:rsidR="00EE6465" w:rsidRPr="00EE6465" w:rsidRDefault="00EE6465" w:rsidP="00EE6465">
      <w:pPr>
        <w:pStyle w:val="Heading2"/>
        <w:rPr>
          <w:rFonts w:eastAsia="MS Mincho"/>
        </w:rPr>
      </w:pPr>
      <w:bookmarkStart w:id="2555" w:name="_Toc434174911"/>
      <w:bookmarkStart w:id="2556" w:name="_Toc436299518"/>
      <w:bookmarkStart w:id="2557" w:name="_Toc436300563"/>
      <w:bookmarkStart w:id="2558" w:name="_Toc442341179"/>
      <w:bookmarkStart w:id="2559" w:name="_Toc442345370"/>
      <w:bookmarkStart w:id="2560" w:name="_Toc442345750"/>
      <w:bookmarkStart w:id="2561" w:name="_Toc442346131"/>
      <w:bookmarkStart w:id="2562" w:name="_Toc442346512"/>
      <w:r w:rsidRPr="00EE6465">
        <w:rPr>
          <w:rFonts w:eastAsia="MS Mincho"/>
        </w:rPr>
        <w:t>5.</w:t>
      </w:r>
      <w:r>
        <w:rPr>
          <w:rFonts w:eastAsia="MS Mincho"/>
        </w:rPr>
        <w:t>62</w:t>
      </w:r>
      <w:r w:rsidRPr="00EE6465">
        <w:rPr>
          <w:rFonts w:eastAsia="MS Mincho"/>
        </w:rPr>
        <w:tab/>
        <w:t>Device Theft Preventions / Stolen Device Recovery</w:t>
      </w:r>
      <w:bookmarkEnd w:id="2555"/>
      <w:bookmarkEnd w:id="2556"/>
      <w:bookmarkEnd w:id="2557"/>
      <w:bookmarkEnd w:id="2558"/>
      <w:bookmarkEnd w:id="2559"/>
      <w:bookmarkEnd w:id="2560"/>
      <w:bookmarkEnd w:id="2561"/>
      <w:bookmarkEnd w:id="2562"/>
    </w:p>
    <w:p w:rsidR="00EE6465" w:rsidRPr="00EE6465" w:rsidRDefault="00EE6465" w:rsidP="00EE6465">
      <w:pPr>
        <w:pStyle w:val="Heading3"/>
      </w:pPr>
      <w:bookmarkStart w:id="2563" w:name="_Toc434174912"/>
      <w:bookmarkStart w:id="2564" w:name="_Toc436299519"/>
      <w:bookmarkStart w:id="2565" w:name="_Toc436300564"/>
      <w:bookmarkStart w:id="2566" w:name="_Toc442341180"/>
      <w:bookmarkStart w:id="2567" w:name="_Toc442345371"/>
      <w:bookmarkStart w:id="2568" w:name="_Toc442345751"/>
      <w:bookmarkStart w:id="2569" w:name="_Toc442346132"/>
      <w:bookmarkStart w:id="2570" w:name="_Toc442346513"/>
      <w:r w:rsidRPr="00EE6465">
        <w:t>5.</w:t>
      </w:r>
      <w:r>
        <w:t>62</w:t>
      </w:r>
      <w:r w:rsidRPr="00EE6465">
        <w:t>.1</w:t>
      </w:r>
      <w:r w:rsidRPr="00EE6465">
        <w:tab/>
        <w:t>Description</w:t>
      </w:r>
      <w:bookmarkEnd w:id="2563"/>
      <w:bookmarkEnd w:id="2564"/>
      <w:bookmarkEnd w:id="2565"/>
      <w:bookmarkEnd w:id="2566"/>
      <w:bookmarkEnd w:id="2567"/>
      <w:bookmarkEnd w:id="2568"/>
      <w:bookmarkEnd w:id="2569"/>
      <w:bookmarkEnd w:id="2570"/>
    </w:p>
    <w:p w:rsidR="00EE6465" w:rsidRPr="00EE6465" w:rsidRDefault="00EE6465" w:rsidP="00BC4650">
      <w:pPr>
        <w:rPr>
          <w:rFonts w:eastAsia="MS Mincho"/>
          <w:lang w:eastAsia="ja-JP"/>
        </w:rPr>
      </w:pPr>
      <w:r w:rsidRPr="00EE6465">
        <w:rPr>
          <w:rFonts w:eastAsia="MS Mincho"/>
          <w:lang w:eastAsia="ja-JP"/>
        </w:rPr>
        <w:t xml:space="preserve">Smartphones and other high value devices such as drones and unmanned aerial vehicles potentially lead to increased numbers of devices with communications capability being stolen and modified to prevent tracing and recovery by civil authorities. </w:t>
      </w:r>
    </w:p>
    <w:p w:rsidR="00EE6465" w:rsidRPr="00EE6465" w:rsidRDefault="00EE6465" w:rsidP="00BC4650">
      <w:pPr>
        <w:rPr>
          <w:rFonts w:eastAsia="MS Mincho"/>
          <w:lang w:eastAsia="ja-JP"/>
        </w:rPr>
      </w:pPr>
      <w:r w:rsidRPr="00EE6465">
        <w:rPr>
          <w:rFonts w:eastAsia="MS Mincho"/>
          <w:lang w:eastAsia="ja-JP"/>
        </w:rPr>
        <w:t>There are two facets employed for reducing device theft rates: theft prevention and stolen device recovery. Theft prevention involves disabling normal smartphone operation, preventing its illegal reuse, repurpose or resale, and deleting user sensitive data. Stolen device recovery involves identifying a recovered smartphone (by the user or civil authorities), verifying that it is stolen, and potentially restoring the smartphone to normal operation.</w:t>
      </w:r>
    </w:p>
    <w:p w:rsidR="00EE6465" w:rsidRPr="00EE6465" w:rsidRDefault="00EE6465" w:rsidP="00BC4650">
      <w:pPr>
        <w:rPr>
          <w:rFonts w:eastAsia="MS Mincho"/>
          <w:lang w:eastAsia="ja-JP"/>
        </w:rPr>
      </w:pPr>
      <w:r w:rsidRPr="00EE6465">
        <w:rPr>
          <w:rFonts w:eastAsia="MS Mincho"/>
          <w:lang w:eastAsia="ja-JP"/>
        </w:rPr>
        <w:t>Unique device identifiers in the 5G system are needed that are stored in a secure and tamper resistant manner on the device. When a stolen device is recovered, the civil authority has a need to retrieve the device identity but may not have sufficiently detailed knowledge of the specifics of the device's user interface. These protected device identifiers can then be used to reliably identify a recovered smartphone as stolen</w:t>
      </w:r>
      <w:r w:rsidR="0024292B">
        <w:rPr>
          <w:rFonts w:eastAsia="MS Mincho"/>
          <w:lang w:eastAsia="ja-JP"/>
        </w:rPr>
        <w:t xml:space="preserve">, </w:t>
      </w:r>
      <w:r w:rsidRPr="00EE6465">
        <w:rPr>
          <w:rFonts w:eastAsia="MS Mincho"/>
          <w:lang w:eastAsia="ja-JP"/>
        </w:rPr>
        <w:t>as well as support the tracing of illegal reuse, repurpose or resale of stolen smartphones.</w:t>
      </w:r>
    </w:p>
    <w:p w:rsidR="00EE6465" w:rsidRPr="00EE6465" w:rsidRDefault="00EE6465" w:rsidP="00EE6465">
      <w:pPr>
        <w:pStyle w:val="Heading3"/>
      </w:pPr>
      <w:bookmarkStart w:id="2571" w:name="_Toc434174913"/>
      <w:bookmarkStart w:id="2572" w:name="_Toc436299520"/>
      <w:bookmarkStart w:id="2573" w:name="_Toc436300565"/>
      <w:bookmarkStart w:id="2574" w:name="_Toc442341181"/>
      <w:bookmarkStart w:id="2575" w:name="_Toc442345372"/>
      <w:bookmarkStart w:id="2576" w:name="_Toc442345752"/>
      <w:bookmarkStart w:id="2577" w:name="_Toc442346133"/>
      <w:bookmarkStart w:id="2578" w:name="_Toc442346514"/>
      <w:r w:rsidRPr="00EE6465">
        <w:t>5.</w:t>
      </w:r>
      <w:r>
        <w:t>62</w:t>
      </w:r>
      <w:r w:rsidRPr="00EE6465">
        <w:t>.2</w:t>
      </w:r>
      <w:r w:rsidRPr="00EE6465">
        <w:tab/>
        <w:t>Potential Service Requirements</w:t>
      </w:r>
      <w:bookmarkEnd w:id="2571"/>
      <w:bookmarkEnd w:id="2572"/>
      <w:bookmarkEnd w:id="2573"/>
      <w:bookmarkEnd w:id="2574"/>
      <w:bookmarkEnd w:id="2575"/>
      <w:bookmarkEnd w:id="2576"/>
      <w:bookmarkEnd w:id="2577"/>
      <w:bookmarkEnd w:id="2578"/>
    </w:p>
    <w:p w:rsidR="00EE6465" w:rsidRPr="00EE6465" w:rsidRDefault="00EE6465" w:rsidP="00BC4650">
      <w:pPr>
        <w:rPr>
          <w:rFonts w:eastAsia="MS Mincho"/>
          <w:lang w:eastAsia="ja-JP"/>
        </w:rPr>
      </w:pPr>
      <w:r w:rsidRPr="00EE6465">
        <w:rPr>
          <w:rFonts w:eastAsia="MS Mincho"/>
          <w:lang w:eastAsia="ja-JP"/>
        </w:rPr>
        <w:t>The &lt;5G system&gt; shall support a secure mechanism allowing a legitimate entity to disable from normal operation of a device reported as stolen.</w:t>
      </w:r>
    </w:p>
    <w:p w:rsidR="00EE6465" w:rsidRPr="00EE6465" w:rsidRDefault="00EE6465" w:rsidP="00BC4650">
      <w:pPr>
        <w:rPr>
          <w:rFonts w:eastAsia="MS Mincho"/>
          <w:lang w:eastAsia="ja-JP"/>
        </w:rPr>
      </w:pPr>
      <w:r w:rsidRPr="00EE6465">
        <w:rPr>
          <w:rFonts w:eastAsia="MS Mincho"/>
          <w:lang w:eastAsia="ja-JP"/>
        </w:rPr>
        <w:lastRenderedPageBreak/>
        <w:t>The &lt;5G system&gt; shall support a secure mechanism allowing a legitimate entity to re-enable a recovered stolen device to normal operation.</w:t>
      </w:r>
    </w:p>
    <w:p w:rsidR="00EE6465" w:rsidRPr="00EE6465" w:rsidRDefault="00EE6465" w:rsidP="00EE6465">
      <w:pPr>
        <w:pStyle w:val="Heading3"/>
      </w:pPr>
      <w:bookmarkStart w:id="2579" w:name="_Toc428433883"/>
      <w:bookmarkStart w:id="2580" w:name="_Toc434174914"/>
      <w:bookmarkStart w:id="2581" w:name="_Toc436299521"/>
      <w:bookmarkStart w:id="2582" w:name="_Toc436300566"/>
      <w:bookmarkStart w:id="2583" w:name="_Toc442341182"/>
      <w:bookmarkStart w:id="2584" w:name="_Toc442345373"/>
      <w:bookmarkStart w:id="2585" w:name="_Toc442345753"/>
      <w:bookmarkStart w:id="2586" w:name="_Toc442346134"/>
      <w:bookmarkStart w:id="2587" w:name="_Toc442346515"/>
      <w:r w:rsidRPr="00EE6465">
        <w:t>5.</w:t>
      </w:r>
      <w:r>
        <w:t>62</w:t>
      </w:r>
      <w:r w:rsidRPr="00EE6465">
        <w:t>.3</w:t>
      </w:r>
      <w:r w:rsidRPr="00EE6465">
        <w:tab/>
        <w:t>Potential Operational Requirements</w:t>
      </w:r>
      <w:bookmarkEnd w:id="2579"/>
      <w:bookmarkEnd w:id="2580"/>
      <w:bookmarkEnd w:id="2581"/>
      <w:bookmarkEnd w:id="2582"/>
      <w:bookmarkEnd w:id="2583"/>
      <w:bookmarkEnd w:id="2584"/>
      <w:bookmarkEnd w:id="2585"/>
      <w:bookmarkEnd w:id="2586"/>
      <w:bookmarkEnd w:id="2587"/>
    </w:p>
    <w:p w:rsidR="00EE6465" w:rsidRPr="00EE6465" w:rsidRDefault="00EE6465" w:rsidP="00EE6465">
      <w:pPr>
        <w:rPr>
          <w:rFonts w:eastAsia="MS Mincho"/>
          <w:lang w:eastAsia="ja-JP"/>
        </w:rPr>
      </w:pPr>
      <w:r w:rsidRPr="00EE6465">
        <w:rPr>
          <w:rFonts w:eastAsia="MS Mincho"/>
          <w:lang w:eastAsia="ja-JP"/>
        </w:rPr>
        <w:t>5G devices shall store device identities in a secure and tamper resistant way in order to prevent device identification tampering, when required.</w:t>
      </w:r>
    </w:p>
    <w:p w:rsidR="00EE6465" w:rsidRPr="00EE6465" w:rsidRDefault="00EE6465" w:rsidP="00BC4650">
      <w:pPr>
        <w:rPr>
          <w:rFonts w:eastAsia="MS Mincho"/>
          <w:lang w:eastAsia="ja-JP"/>
        </w:rPr>
      </w:pPr>
      <w:r w:rsidRPr="00EE6465">
        <w:rPr>
          <w:rFonts w:eastAsia="MS Mincho"/>
          <w:lang w:eastAsia="ja-JP"/>
        </w:rPr>
        <w:t>5G devices shall display the device identity in a consistent manner, not requiring detailed knowledge of the device's user interface, when required.</w:t>
      </w:r>
    </w:p>
    <w:p w:rsidR="008122A7" w:rsidRDefault="008122A7" w:rsidP="008122A7">
      <w:pPr>
        <w:keepNext/>
        <w:keepLines/>
        <w:spacing w:before="180"/>
        <w:ind w:left="1134" w:hanging="1134"/>
        <w:outlineLvl w:val="1"/>
      </w:pPr>
    </w:p>
    <w:p w:rsidR="00002D27" w:rsidRPr="00AD3DE4" w:rsidRDefault="00002D27" w:rsidP="004104EC">
      <w:pPr>
        <w:pStyle w:val="Heading2"/>
      </w:pPr>
      <w:bookmarkStart w:id="2588" w:name="_Toc434174915"/>
      <w:bookmarkStart w:id="2589" w:name="_Toc436299522"/>
      <w:bookmarkStart w:id="2590" w:name="_Toc436300567"/>
      <w:bookmarkStart w:id="2591" w:name="_Toc442341183"/>
      <w:bookmarkStart w:id="2592" w:name="_Toc442345374"/>
      <w:bookmarkStart w:id="2593" w:name="_Toc442345754"/>
      <w:bookmarkStart w:id="2594" w:name="_Toc442346135"/>
      <w:bookmarkStart w:id="2595" w:name="_Toc442346516"/>
      <w:r w:rsidRPr="00AD3DE4">
        <w:t>5.</w:t>
      </w:r>
      <w:r>
        <w:t>63</w:t>
      </w:r>
      <w:r w:rsidRPr="00AD3DE4">
        <w:tab/>
      </w:r>
      <w:r>
        <w:t>Diversified Connectivity</w:t>
      </w:r>
      <w:bookmarkEnd w:id="2588"/>
      <w:bookmarkEnd w:id="2589"/>
      <w:bookmarkEnd w:id="2590"/>
      <w:bookmarkEnd w:id="2591"/>
      <w:bookmarkEnd w:id="2592"/>
      <w:bookmarkEnd w:id="2593"/>
      <w:bookmarkEnd w:id="2594"/>
      <w:bookmarkEnd w:id="2595"/>
    </w:p>
    <w:p w:rsidR="00002D27" w:rsidRPr="00AD3DE4" w:rsidRDefault="00002D27" w:rsidP="004104EC">
      <w:pPr>
        <w:pStyle w:val="Heading3"/>
      </w:pPr>
      <w:bookmarkStart w:id="2596" w:name="_Toc434174916"/>
      <w:bookmarkStart w:id="2597" w:name="_Toc436299523"/>
      <w:bookmarkStart w:id="2598" w:name="_Toc436300568"/>
      <w:bookmarkStart w:id="2599" w:name="_Toc442341184"/>
      <w:bookmarkStart w:id="2600" w:name="_Toc442345375"/>
      <w:bookmarkStart w:id="2601" w:name="_Toc442345755"/>
      <w:bookmarkStart w:id="2602" w:name="_Toc442346136"/>
      <w:bookmarkStart w:id="2603" w:name="_Toc442346517"/>
      <w:r w:rsidRPr="00AD3DE4">
        <w:t>5.</w:t>
      </w:r>
      <w:r>
        <w:t>63</w:t>
      </w:r>
      <w:r w:rsidRPr="00AD3DE4">
        <w:t>.1</w:t>
      </w:r>
      <w:r w:rsidRPr="00AD3DE4">
        <w:tab/>
        <w:t>Description</w:t>
      </w:r>
      <w:bookmarkEnd w:id="2596"/>
      <w:bookmarkEnd w:id="2597"/>
      <w:bookmarkEnd w:id="2598"/>
      <w:bookmarkEnd w:id="2599"/>
      <w:bookmarkEnd w:id="2600"/>
      <w:bookmarkEnd w:id="2601"/>
      <w:bookmarkEnd w:id="2602"/>
      <w:bookmarkEnd w:id="2603"/>
    </w:p>
    <w:p w:rsidR="00002D27" w:rsidRDefault="00002D27" w:rsidP="00BC4650">
      <w:pPr>
        <w:rPr>
          <w:rFonts w:eastAsia="Malgun Gothic"/>
        </w:rPr>
      </w:pPr>
      <w:r>
        <w:rPr>
          <w:rFonts w:eastAsia="Malgun Gothic"/>
        </w:rPr>
        <w:t>In the future, the way one can be connected to the Internet will be more diversified. As the number of connected devices of one user increases, the number of interactions that each user has to deal with will increase too. While some of the interaction may simultaneously occur, some of the interactions may occur in a mutually exclusively manner. Due to the possibility that devices are not owned by a specific single user, it may be difficult to assume that one device’s connectivity is statically associated to one user. Because what a user wants is contents and services, connectivity service need</w:t>
      </w:r>
      <w:r w:rsidR="004104EC">
        <w:rPr>
          <w:rFonts w:eastAsia="Malgun Gothic"/>
        </w:rPr>
        <w:t>s</w:t>
      </w:r>
      <w:r>
        <w:rPr>
          <w:rFonts w:eastAsia="Malgun Gothic"/>
        </w:rPr>
        <w:t xml:space="preserve"> to provide simple service provisioning.</w:t>
      </w:r>
    </w:p>
    <w:p w:rsidR="00002D27" w:rsidRDefault="00002D27" w:rsidP="00BC4650">
      <w:pPr>
        <w:rPr>
          <w:rFonts w:eastAsia="Malgun Gothic"/>
        </w:rPr>
      </w:pPr>
      <w:r>
        <w:rPr>
          <w:rFonts w:eastAsia="Malgun Gothic"/>
        </w:rPr>
        <w:t>Following needs to be considered for various type of connectivity:</w:t>
      </w:r>
    </w:p>
    <w:p w:rsidR="00002D27" w:rsidRDefault="00002D27" w:rsidP="00BC4650">
      <w:pPr>
        <w:pStyle w:val="B1"/>
        <w:numPr>
          <w:ilvl w:val="0"/>
          <w:numId w:val="40"/>
        </w:numPr>
        <w:rPr>
          <w:rFonts w:eastAsia="Malgun Gothic"/>
        </w:rPr>
      </w:pPr>
      <w:r>
        <w:rPr>
          <w:rFonts w:eastAsia="Malgun Gothic"/>
        </w:rPr>
        <w:t xml:space="preserve">A user can be connected to the Internet via smartphone, watches, glasses, home appliances, furniture, car, etc. As the number of connected devices for one user dramatically increases, provision of connectivity to each device needs to be simple and straight-forward. For example, because watches are considered as one of fashion items, a user may possess several smart watches and may not use the same watch every day. </w:t>
      </w:r>
      <w:r w:rsidRPr="007D2B9F">
        <w:rPr>
          <w:rFonts w:eastAsia="Malgun Gothic"/>
        </w:rPr>
        <w:t>In this case, it is desirable that a user is not required to make a separate subscription</w:t>
      </w:r>
      <w:r>
        <w:rPr>
          <w:rFonts w:eastAsia="Malgun Gothic"/>
        </w:rPr>
        <w:t xml:space="preserve"> for each watch. Rather, it is desirable that the authorized device for the user can be dynamically changed</w:t>
      </w:r>
      <w:proofErr w:type="gramStart"/>
      <w:r>
        <w:rPr>
          <w:rFonts w:eastAsia="Malgun Gothic"/>
        </w:rPr>
        <w:t>..</w:t>
      </w:r>
      <w:proofErr w:type="gramEnd"/>
    </w:p>
    <w:p w:rsidR="00002D27" w:rsidRDefault="00002D27" w:rsidP="00BC4650">
      <w:pPr>
        <w:pStyle w:val="B1"/>
        <w:numPr>
          <w:ilvl w:val="0"/>
          <w:numId w:val="40"/>
        </w:numPr>
        <w:rPr>
          <w:rFonts w:eastAsia="Malgun Gothic"/>
        </w:rPr>
      </w:pPr>
      <w:r>
        <w:rPr>
          <w:rFonts w:eastAsia="Malgun Gothic"/>
        </w:rPr>
        <w:t>Infrastructure or physical resources can be shared among people. Already in the market, there are businesses based on sharing economy.</w:t>
      </w:r>
      <w:r w:rsidRPr="001932BD">
        <w:rPr>
          <w:rFonts w:eastAsia="Malgun Gothic"/>
        </w:rPr>
        <w:t xml:space="preserve"> </w:t>
      </w:r>
      <w:r>
        <w:rPr>
          <w:rFonts w:eastAsia="Malgun Gothic"/>
        </w:rPr>
        <w:t xml:space="preserve">As sharing becomes a common phenomenon, the new model of providing connectivity may be needed. </w:t>
      </w:r>
      <w:r w:rsidRPr="001932BD">
        <w:rPr>
          <w:rFonts w:eastAsia="Malgun Gothic"/>
        </w:rPr>
        <w:t xml:space="preserve">For example, </w:t>
      </w:r>
      <w:r>
        <w:rPr>
          <w:rFonts w:eastAsia="Malgun Gothic"/>
        </w:rPr>
        <w:t xml:space="preserve">when a car is used by different people at different time, it should be possible to dynamically change the authorized user of the connectivity module in the car. In other words, the Internet connection used by </w:t>
      </w:r>
      <w:r w:rsidRPr="00C1348C">
        <w:rPr>
          <w:rFonts w:eastAsia="Malgun Gothic"/>
        </w:rPr>
        <w:t>the car is associated to John’s subscription during John is behind wheel and to Michael’s subscription when Michael is driving. Thus, connectivity may need to be defined by who is using the connection,</w:t>
      </w:r>
      <w:r>
        <w:rPr>
          <w:rFonts w:eastAsia="Malgun Gothic"/>
        </w:rPr>
        <w:t xml:space="preserve"> not by the device. Because a device can be used by multiple users, the network should be able to prevent fraudulent access from unauthorized users.</w:t>
      </w:r>
    </w:p>
    <w:p w:rsidR="00002D27" w:rsidRPr="00173786" w:rsidRDefault="00002D27" w:rsidP="00BC4650">
      <w:pPr>
        <w:pStyle w:val="B1"/>
        <w:numPr>
          <w:ilvl w:val="0"/>
          <w:numId w:val="40"/>
        </w:numPr>
        <w:rPr>
          <w:rFonts w:eastAsia="Malgun Gothic"/>
        </w:rPr>
      </w:pPr>
      <w:r>
        <w:rPr>
          <w:rFonts w:eastAsia="Malgun Gothic"/>
        </w:rPr>
        <w:t xml:space="preserve">On-demand temporal provision of connectivity can benefit user convenience. Today, some users buy prepaid SIM cards for their temporary communication use (e.g. </w:t>
      </w:r>
      <w:r>
        <w:rPr>
          <w:rFonts w:eastAsia="MS Mincho" w:hint="eastAsia"/>
          <w:lang w:eastAsia="ja-JP"/>
        </w:rPr>
        <w:t xml:space="preserve">during </w:t>
      </w:r>
      <w:r>
        <w:rPr>
          <w:rFonts w:eastAsia="Malgun Gothic"/>
        </w:rPr>
        <w:t xml:space="preserve">their oversea travel) and make some effort to activate the cards. However, in case of </w:t>
      </w:r>
      <w:proofErr w:type="spellStart"/>
      <w:r>
        <w:rPr>
          <w:rFonts w:eastAsia="Malgun Gothic"/>
        </w:rPr>
        <w:t>WiFi</w:t>
      </w:r>
      <w:proofErr w:type="spellEnd"/>
      <w:r>
        <w:rPr>
          <w:rFonts w:eastAsia="Malgun Gothic"/>
        </w:rPr>
        <w:t>, a user can purchase connection on the spot by opening a web browser and entering some payment information. If similar mechanism is implemented for 3GPP access, people will have more connectivity opportunities. This on-demand mechanism may provide users with a simple procedure to activate on-the-spot connectivity while providing operators with identification and security tools for the provided connectivity.</w:t>
      </w:r>
    </w:p>
    <w:p w:rsidR="00002D27" w:rsidRDefault="00002D27" w:rsidP="00BC4650">
      <w:pPr>
        <w:pStyle w:val="B1"/>
        <w:numPr>
          <w:ilvl w:val="0"/>
          <w:numId w:val="40"/>
        </w:numPr>
        <w:rPr>
          <w:rFonts w:eastAsia="Malgun Gothic"/>
        </w:rPr>
      </w:pPr>
      <w:r>
        <w:rPr>
          <w:rFonts w:eastAsia="Malgun Gothic"/>
        </w:rPr>
        <w:t>Content-aware control over provided connectivity service can also serve various b</w:t>
      </w:r>
      <w:r w:rsidRPr="00DD2041">
        <w:rPr>
          <w:rFonts w:eastAsia="Malgun Gothic"/>
        </w:rPr>
        <w:t>usiness model</w:t>
      </w:r>
      <w:r>
        <w:rPr>
          <w:rFonts w:eastAsia="Malgun Gothic"/>
        </w:rPr>
        <w:t xml:space="preserve"> or user benefit</w:t>
      </w:r>
      <w:r w:rsidRPr="00DD2041">
        <w:rPr>
          <w:rFonts w:eastAsia="Malgun Gothic"/>
        </w:rPr>
        <w:t xml:space="preserve">. For example, </w:t>
      </w:r>
      <w:r>
        <w:rPr>
          <w:rFonts w:eastAsia="Malgun Gothic"/>
        </w:rPr>
        <w:t>a</w:t>
      </w:r>
      <w:r w:rsidRPr="00DD2041">
        <w:rPr>
          <w:rFonts w:eastAsia="Malgun Gothic"/>
        </w:rPr>
        <w:t xml:space="preserve"> contents provider </w:t>
      </w:r>
      <w:r>
        <w:rPr>
          <w:rFonts w:eastAsia="Malgun Gothic"/>
        </w:rPr>
        <w:t xml:space="preserve">may be willing to </w:t>
      </w:r>
      <w:r w:rsidRPr="00DD2041">
        <w:rPr>
          <w:rFonts w:eastAsia="Malgun Gothic"/>
        </w:rPr>
        <w:t xml:space="preserve">pay for the cost of </w:t>
      </w:r>
      <w:r>
        <w:rPr>
          <w:rFonts w:eastAsia="Malgun Gothic"/>
        </w:rPr>
        <w:t xml:space="preserve">any type of </w:t>
      </w:r>
      <w:r w:rsidRPr="00DD2041">
        <w:rPr>
          <w:rFonts w:eastAsia="Malgun Gothic"/>
        </w:rPr>
        <w:t>connectivity</w:t>
      </w:r>
      <w:r>
        <w:rPr>
          <w:rFonts w:eastAsia="Malgun Gothic"/>
        </w:rPr>
        <w:t xml:space="preserve"> used for the contents delivery without requiring a user to use specific Apps or connectivity technology. In other cases</w:t>
      </w:r>
      <w:r w:rsidRPr="00DD2041">
        <w:rPr>
          <w:rFonts w:eastAsia="Malgun Gothic"/>
        </w:rPr>
        <w:t xml:space="preserve">, advertiser may be willing to pay the connectivity </w:t>
      </w:r>
      <w:r>
        <w:rPr>
          <w:rFonts w:eastAsia="Malgun Gothic"/>
        </w:rPr>
        <w:t xml:space="preserve">charge </w:t>
      </w:r>
      <w:r w:rsidRPr="00DD2041">
        <w:rPr>
          <w:rFonts w:eastAsia="Malgun Gothic"/>
        </w:rPr>
        <w:t xml:space="preserve">used for the </w:t>
      </w:r>
      <w:r>
        <w:rPr>
          <w:rFonts w:eastAsia="Malgun Gothic"/>
        </w:rPr>
        <w:t xml:space="preserve">automatically downloaded multimedia </w:t>
      </w:r>
      <w:r w:rsidRPr="00DD2041">
        <w:rPr>
          <w:rFonts w:eastAsia="Malgun Gothic"/>
        </w:rPr>
        <w:t>advertisement contents embedded in websites</w:t>
      </w:r>
      <w:r>
        <w:rPr>
          <w:rFonts w:eastAsia="Malgun Gothic"/>
        </w:rPr>
        <w:t>, or the user may even want the network operator to block such contents from flowing first place.</w:t>
      </w:r>
    </w:p>
    <w:p w:rsidR="00002D27" w:rsidRDefault="00002D27" w:rsidP="00BC4650">
      <w:pPr>
        <w:rPr>
          <w:rFonts w:eastAsia="Malgun Gothic"/>
        </w:rPr>
      </w:pPr>
      <w:r w:rsidRPr="001231BE">
        <w:rPr>
          <w:rFonts w:eastAsia="Malgun Gothic"/>
        </w:rPr>
        <w:t>Considering various scenarios listed above, more efficient options for authentication, authorization and charging can be considered in the next generation of communication system. External UICC information based authentication [</w:t>
      </w:r>
      <w:r w:rsidR="007D79C6">
        <w:rPr>
          <w:rFonts w:eastAsia="Malgun Gothic"/>
        </w:rPr>
        <w:t>23</w:t>
      </w:r>
      <w:r w:rsidRPr="001231BE">
        <w:rPr>
          <w:rFonts w:eastAsia="Malgun Gothic"/>
        </w:rPr>
        <w:t xml:space="preserve">] and biometric information based authentication can be examples. </w:t>
      </w:r>
      <w:r>
        <w:rPr>
          <w:rFonts w:eastAsia="Malgun Gothic"/>
        </w:rPr>
        <w:t xml:space="preserve">Following is an example service flow for </w:t>
      </w:r>
      <w:r w:rsidRPr="00D368C5">
        <w:rPr>
          <w:rFonts w:eastAsia="Malgun Gothic"/>
        </w:rPr>
        <w:t>biometric information based authentication</w:t>
      </w:r>
      <w:r>
        <w:rPr>
          <w:rFonts w:eastAsia="Malgun Gothic"/>
        </w:rPr>
        <w:t>.</w:t>
      </w:r>
    </w:p>
    <w:p w:rsidR="00002D27" w:rsidRPr="001231BE" w:rsidRDefault="00002D27" w:rsidP="00C72BB1">
      <w:pPr>
        <w:pStyle w:val="B1"/>
        <w:numPr>
          <w:ilvl w:val="0"/>
          <w:numId w:val="42"/>
        </w:numPr>
        <w:rPr>
          <w:rFonts w:eastAsia="Malgun Gothic"/>
        </w:rPr>
      </w:pPr>
      <w:proofErr w:type="spellStart"/>
      <w:r>
        <w:rPr>
          <w:rFonts w:eastAsia="Malgun Gothic"/>
        </w:rPr>
        <w:lastRenderedPageBreak/>
        <w:t>Ayumu</w:t>
      </w:r>
      <w:proofErr w:type="spellEnd"/>
      <w:r>
        <w:rPr>
          <w:rFonts w:eastAsia="Malgun Gothic"/>
        </w:rPr>
        <w:t xml:space="preserve"> is </w:t>
      </w:r>
      <w:r w:rsidRPr="001231BE">
        <w:rPr>
          <w:rFonts w:eastAsia="Malgun Gothic"/>
        </w:rPr>
        <w:t>a user who has a biometric authentication wearable device and a UICC-</w:t>
      </w:r>
      <w:proofErr w:type="gramStart"/>
      <w:r w:rsidRPr="001231BE">
        <w:rPr>
          <w:rFonts w:eastAsia="Malgun Gothic"/>
        </w:rPr>
        <w:t>less tablet</w:t>
      </w:r>
      <w:proofErr w:type="gramEnd"/>
      <w:r>
        <w:rPr>
          <w:rFonts w:eastAsia="Malgun Gothic"/>
        </w:rPr>
        <w:t xml:space="preserve"> and subscribes to a mobile operator</w:t>
      </w:r>
      <w:r w:rsidRPr="001231BE">
        <w:rPr>
          <w:rFonts w:eastAsia="Malgun Gothic"/>
        </w:rPr>
        <w:t>.</w:t>
      </w:r>
    </w:p>
    <w:p w:rsidR="00002D27" w:rsidRDefault="00002D27" w:rsidP="00BC4650">
      <w:pPr>
        <w:pStyle w:val="B1"/>
        <w:numPr>
          <w:ilvl w:val="0"/>
          <w:numId w:val="42"/>
        </w:numPr>
        <w:ind w:left="1003" w:hanging="357"/>
        <w:rPr>
          <w:rFonts w:eastAsia="Malgun Gothic"/>
        </w:rPr>
      </w:pPr>
      <w:r>
        <w:rPr>
          <w:rFonts w:eastAsia="Malgun Gothic"/>
        </w:rPr>
        <w:t xml:space="preserve">To use the tablet, she </w:t>
      </w:r>
      <w:r w:rsidRPr="001231BE">
        <w:rPr>
          <w:rFonts w:eastAsia="Malgun Gothic"/>
        </w:rPr>
        <w:t xml:space="preserve">synchronizes the device with the tablet </w:t>
      </w:r>
      <w:r>
        <w:rPr>
          <w:rFonts w:eastAsia="Malgun Gothic"/>
        </w:rPr>
        <w:t xml:space="preserve">by her intuitive action </w:t>
      </w:r>
      <w:r w:rsidRPr="001231BE">
        <w:rPr>
          <w:rFonts w:eastAsia="Malgun Gothic"/>
        </w:rPr>
        <w:t>like ‘touching devices’.</w:t>
      </w:r>
    </w:p>
    <w:p w:rsidR="00002D27" w:rsidRDefault="00002D27" w:rsidP="00C72BB1">
      <w:pPr>
        <w:pStyle w:val="B1"/>
        <w:numPr>
          <w:ilvl w:val="0"/>
          <w:numId w:val="42"/>
        </w:numPr>
        <w:rPr>
          <w:rFonts w:eastAsia="Malgun Gothic"/>
        </w:rPr>
      </w:pPr>
      <w:r w:rsidRPr="001231BE">
        <w:rPr>
          <w:rFonts w:eastAsia="Malgun Gothic"/>
        </w:rPr>
        <w:t xml:space="preserve">After </w:t>
      </w:r>
      <w:r>
        <w:rPr>
          <w:rFonts w:eastAsia="Malgun Gothic"/>
        </w:rPr>
        <w:t xml:space="preserve">the </w:t>
      </w:r>
      <w:r w:rsidRPr="001231BE">
        <w:rPr>
          <w:rFonts w:eastAsia="Malgun Gothic"/>
        </w:rPr>
        <w:t xml:space="preserve">synchronization, </w:t>
      </w:r>
      <w:r>
        <w:rPr>
          <w:rFonts w:eastAsia="Malgun Gothic"/>
        </w:rPr>
        <w:t xml:space="preserve">the device scans </w:t>
      </w:r>
      <w:r w:rsidRPr="001231BE">
        <w:rPr>
          <w:rFonts w:eastAsia="Malgun Gothic"/>
        </w:rPr>
        <w:t xml:space="preserve">biometric information </w:t>
      </w:r>
      <w:r>
        <w:rPr>
          <w:rFonts w:eastAsia="Malgun Gothic"/>
        </w:rPr>
        <w:t>from her</w:t>
      </w:r>
      <w:r w:rsidRPr="001231BE">
        <w:rPr>
          <w:rFonts w:eastAsia="Malgun Gothic"/>
        </w:rPr>
        <w:t>.</w:t>
      </w:r>
    </w:p>
    <w:p w:rsidR="00002D27" w:rsidRDefault="00002D27" w:rsidP="00C72BB1">
      <w:pPr>
        <w:pStyle w:val="B1"/>
        <w:numPr>
          <w:ilvl w:val="0"/>
          <w:numId w:val="42"/>
        </w:numPr>
        <w:rPr>
          <w:rFonts w:eastAsia="Malgun Gothic"/>
        </w:rPr>
      </w:pPr>
      <w:r w:rsidRPr="001231BE">
        <w:rPr>
          <w:rFonts w:eastAsia="Malgun Gothic"/>
        </w:rPr>
        <w:t>The biometric information is sent as security information from the device to the tablet.</w:t>
      </w:r>
    </w:p>
    <w:p w:rsidR="00002D27" w:rsidRPr="00905856" w:rsidRDefault="00002D27" w:rsidP="00C72BB1">
      <w:pPr>
        <w:pStyle w:val="B1"/>
        <w:numPr>
          <w:ilvl w:val="0"/>
          <w:numId w:val="42"/>
        </w:numPr>
        <w:rPr>
          <w:rFonts w:eastAsia="Malgun Gothic"/>
        </w:rPr>
      </w:pPr>
      <w:r w:rsidRPr="001231BE">
        <w:rPr>
          <w:rFonts w:eastAsia="Malgun Gothic"/>
        </w:rPr>
        <w:t xml:space="preserve">The tablet </w:t>
      </w:r>
      <w:r w:rsidRPr="00905856">
        <w:rPr>
          <w:rFonts w:eastAsia="Malgun Gothic"/>
        </w:rPr>
        <w:t>attempts biometric information based authentication to the mobile operator network.</w:t>
      </w:r>
    </w:p>
    <w:p w:rsidR="00002D27" w:rsidRPr="00BC4650" w:rsidRDefault="00002D27" w:rsidP="00002D27">
      <w:pPr>
        <w:pStyle w:val="B1"/>
        <w:numPr>
          <w:ilvl w:val="0"/>
          <w:numId w:val="42"/>
        </w:numPr>
        <w:rPr>
          <w:rFonts w:eastAsia="Malgun Gothic"/>
        </w:rPr>
      </w:pPr>
      <w:r w:rsidRPr="00905856">
        <w:rPr>
          <w:rFonts w:eastAsia="Malgun Gothic"/>
        </w:rPr>
        <w:t>After the successful authentication, she is provided with data communication service for the table</w:t>
      </w:r>
      <w:r w:rsidRPr="00905856">
        <w:rPr>
          <w:rFonts w:eastAsia="MS Mincho"/>
          <w:lang w:eastAsia="ja-JP"/>
        </w:rPr>
        <w:t>t based on her subscription</w:t>
      </w:r>
      <w:r w:rsidRPr="00905856">
        <w:rPr>
          <w:rFonts w:eastAsia="Malgun Gothic"/>
        </w:rPr>
        <w:t>.</w:t>
      </w:r>
    </w:p>
    <w:p w:rsidR="00002D27" w:rsidRPr="00AD3DE4" w:rsidRDefault="00002D27" w:rsidP="004104EC">
      <w:pPr>
        <w:pStyle w:val="Heading3"/>
      </w:pPr>
      <w:bookmarkStart w:id="2604" w:name="_Toc434174917"/>
      <w:bookmarkStart w:id="2605" w:name="_Toc436299524"/>
      <w:bookmarkStart w:id="2606" w:name="_Toc436300569"/>
      <w:bookmarkStart w:id="2607" w:name="_Toc442341185"/>
      <w:bookmarkStart w:id="2608" w:name="_Toc442345376"/>
      <w:bookmarkStart w:id="2609" w:name="_Toc442345756"/>
      <w:bookmarkStart w:id="2610" w:name="_Toc442346137"/>
      <w:bookmarkStart w:id="2611" w:name="_Toc442346518"/>
      <w:r w:rsidRPr="00AD3DE4">
        <w:t>5.</w:t>
      </w:r>
      <w:r>
        <w:t>63</w:t>
      </w:r>
      <w:r w:rsidRPr="00AD3DE4">
        <w:t>.2</w:t>
      </w:r>
      <w:r w:rsidRPr="00AD3DE4">
        <w:tab/>
        <w:t>Potential Service Requirements</w:t>
      </w:r>
      <w:bookmarkEnd w:id="2604"/>
      <w:bookmarkEnd w:id="2605"/>
      <w:bookmarkEnd w:id="2606"/>
      <w:bookmarkEnd w:id="2607"/>
      <w:bookmarkEnd w:id="2608"/>
      <w:bookmarkEnd w:id="2609"/>
      <w:bookmarkEnd w:id="2610"/>
      <w:bookmarkEnd w:id="2611"/>
    </w:p>
    <w:p w:rsidR="00002D27" w:rsidRPr="00BC4650" w:rsidRDefault="00002D27" w:rsidP="00BC4650">
      <w:pPr>
        <w:rPr>
          <w:rFonts w:eastAsia="SimSun"/>
          <w:lang w:eastAsia="zh-CN"/>
        </w:rPr>
      </w:pPr>
      <w:r w:rsidRPr="00463BBC">
        <w:rPr>
          <w:rFonts w:eastAsia="SimSun"/>
          <w:lang w:eastAsia="zh-CN"/>
        </w:rPr>
        <w:t>The</w:t>
      </w:r>
      <w:r w:rsidRPr="00463BBC">
        <w:rPr>
          <w:rFonts w:eastAsia="SimSun" w:hint="eastAsia"/>
          <w:lang w:eastAsia="zh-CN"/>
        </w:rPr>
        <w:t xml:space="preserve"> 3GPP</w:t>
      </w:r>
      <w:r w:rsidRPr="00463BBC">
        <w:rPr>
          <w:rFonts w:eastAsia="SimSun"/>
          <w:lang w:eastAsia="zh-CN"/>
        </w:rPr>
        <w:t xml:space="preserve"> system shall be able to provide means </w:t>
      </w:r>
      <w:r>
        <w:rPr>
          <w:rFonts w:eastAsia="SimSun"/>
          <w:lang w:eastAsia="zh-CN"/>
        </w:rPr>
        <w:t>to dynamically and seamlessly change the association between a user and a device.</w:t>
      </w:r>
    </w:p>
    <w:p w:rsidR="00002D27" w:rsidRPr="001201B1" w:rsidRDefault="00002D27" w:rsidP="004104EC">
      <w:pPr>
        <w:pStyle w:val="Heading3"/>
      </w:pPr>
      <w:bookmarkStart w:id="2612" w:name="_Toc434174918"/>
      <w:bookmarkStart w:id="2613" w:name="_Toc436299525"/>
      <w:bookmarkStart w:id="2614" w:name="_Toc436300570"/>
      <w:bookmarkStart w:id="2615" w:name="_Toc442341186"/>
      <w:bookmarkStart w:id="2616" w:name="_Toc442345377"/>
      <w:bookmarkStart w:id="2617" w:name="_Toc442345757"/>
      <w:bookmarkStart w:id="2618" w:name="_Toc442346138"/>
      <w:bookmarkStart w:id="2619" w:name="_Toc442346519"/>
      <w:r w:rsidRPr="001201B1">
        <w:t>5.</w:t>
      </w:r>
      <w:r>
        <w:t>63</w:t>
      </w:r>
      <w:r w:rsidRPr="001201B1">
        <w:t>.3</w:t>
      </w:r>
      <w:r w:rsidRPr="001201B1">
        <w:tab/>
        <w:t>Potential Operational Requirements</w:t>
      </w:r>
      <w:bookmarkEnd w:id="2612"/>
      <w:bookmarkEnd w:id="2613"/>
      <w:bookmarkEnd w:id="2614"/>
      <w:bookmarkEnd w:id="2615"/>
      <w:bookmarkEnd w:id="2616"/>
      <w:bookmarkEnd w:id="2617"/>
      <w:bookmarkEnd w:id="2618"/>
      <w:bookmarkEnd w:id="2619"/>
    </w:p>
    <w:p w:rsidR="004104EC" w:rsidRDefault="004104EC" w:rsidP="004104EC">
      <w:pPr>
        <w:rPr>
          <w:rFonts w:eastAsia="Malgun Gothic"/>
        </w:rPr>
      </w:pPr>
      <w:r w:rsidRPr="00CF5A78">
        <w:rPr>
          <w:rFonts w:eastAsia="SimSun"/>
          <w:lang w:eastAsia="zh-CN"/>
        </w:rPr>
        <w:t>The</w:t>
      </w:r>
      <w:r w:rsidRPr="00CF5A78">
        <w:rPr>
          <w:rFonts w:eastAsia="SimSun" w:hint="eastAsia"/>
          <w:lang w:eastAsia="zh-CN"/>
        </w:rPr>
        <w:t xml:space="preserve"> 3GPP</w:t>
      </w:r>
      <w:r w:rsidRPr="00CF5A78">
        <w:rPr>
          <w:rFonts w:eastAsia="SimSun"/>
          <w:lang w:eastAsia="zh-CN"/>
        </w:rPr>
        <w:t xml:space="preserve"> system shall</w:t>
      </w:r>
      <w:r w:rsidRPr="00BA591B">
        <w:rPr>
          <w:rFonts w:eastAsia="SimSun"/>
          <w:lang w:eastAsia="zh-CN"/>
        </w:rPr>
        <w:t xml:space="preserve"> be able to </w:t>
      </w:r>
      <w:r>
        <w:rPr>
          <w:rFonts w:eastAsia="SimSun"/>
          <w:lang w:eastAsia="zh-CN"/>
        </w:rPr>
        <w:t xml:space="preserve">support </w:t>
      </w:r>
      <w:r>
        <w:rPr>
          <w:rFonts w:eastAsia="MS Mincho" w:hint="eastAsia"/>
          <w:lang w:eastAsia="ja-JP"/>
        </w:rPr>
        <w:t xml:space="preserve">enhanced </w:t>
      </w:r>
      <w:r>
        <w:rPr>
          <w:rFonts w:eastAsia="SimSun"/>
          <w:lang w:eastAsia="zh-CN"/>
        </w:rPr>
        <w:t>authentication, authorization and charging mechanisms to support various type</w:t>
      </w:r>
      <w:r>
        <w:rPr>
          <w:rFonts w:eastAsia="MS Mincho" w:hint="eastAsia"/>
          <w:lang w:eastAsia="ja-JP"/>
        </w:rPr>
        <w:t>s</w:t>
      </w:r>
      <w:r>
        <w:rPr>
          <w:rFonts w:eastAsia="SimSun"/>
          <w:lang w:eastAsia="zh-CN"/>
        </w:rPr>
        <w:t xml:space="preserve"> of connectivity (e.g. subscribed, on-demand or content-aware connectivity).</w:t>
      </w:r>
    </w:p>
    <w:p w:rsidR="00002D27" w:rsidRPr="001231BE" w:rsidRDefault="004104EC" w:rsidP="004104EC">
      <w:r w:rsidRPr="004104EC">
        <w:t>Enhanced authentication mechanism shall be able to provide efficient means to authenticate a user and a device (e.g. using biometric information).</w:t>
      </w:r>
    </w:p>
    <w:p w:rsidR="00002D27" w:rsidRDefault="004104EC" w:rsidP="004104EC">
      <w:r w:rsidRPr="004104EC">
        <w:t>Enhanced authorization mechanism shall be able to provide a user and a device with on-demand connectivity based on</w:t>
      </w:r>
      <w:r>
        <w:t xml:space="preserve"> </w:t>
      </w:r>
      <w:r w:rsidRPr="004104EC">
        <w:t>operator policy.</w:t>
      </w:r>
    </w:p>
    <w:p w:rsidR="004104EC" w:rsidRPr="004115A1" w:rsidRDefault="004104EC" w:rsidP="004104EC">
      <w:r w:rsidRPr="004104EC">
        <w:t>Enhanced charging mechanism shall be able to collect charging-related information for enhanced authentication mechanism and enhanced authorization mechanism.</w:t>
      </w:r>
    </w:p>
    <w:p w:rsidR="00566331" w:rsidRDefault="00566331" w:rsidP="004104EC">
      <w:pPr>
        <w:rPr>
          <w:rFonts w:eastAsia="Malgun Gothic"/>
          <w:lang w:eastAsia="ko-KR"/>
        </w:rPr>
      </w:pPr>
    </w:p>
    <w:p w:rsidR="00723E0D" w:rsidRDefault="00723E0D" w:rsidP="00BC4650">
      <w:pPr>
        <w:pStyle w:val="Heading2"/>
        <w:rPr>
          <w:rFonts w:eastAsia="PMingLiU"/>
        </w:rPr>
      </w:pPr>
      <w:bookmarkStart w:id="2620" w:name="_Toc434174919"/>
      <w:bookmarkStart w:id="2621" w:name="_Toc436299526"/>
      <w:bookmarkStart w:id="2622" w:name="_Toc436300571"/>
      <w:bookmarkStart w:id="2623" w:name="_Toc442341187"/>
      <w:bookmarkStart w:id="2624" w:name="_Toc442345378"/>
      <w:bookmarkStart w:id="2625" w:name="_Toc442345758"/>
      <w:bookmarkStart w:id="2626" w:name="_Toc442346139"/>
      <w:bookmarkStart w:id="2627" w:name="_Toc442346520"/>
      <w:r>
        <w:rPr>
          <w:rFonts w:eastAsia="PMingLiU"/>
        </w:rPr>
        <w:t>5.64</w:t>
      </w:r>
      <w:r w:rsidR="00715145">
        <w:rPr>
          <w:rFonts w:eastAsia="PMingLiU"/>
        </w:rPr>
        <w:tab/>
      </w:r>
      <w:r>
        <w:rPr>
          <w:rFonts w:eastAsia="PMingLiU"/>
        </w:rPr>
        <w:t>User Multi-Connectivity across operators</w:t>
      </w:r>
      <w:bookmarkEnd w:id="2620"/>
      <w:bookmarkEnd w:id="2621"/>
      <w:bookmarkEnd w:id="2622"/>
      <w:bookmarkEnd w:id="2623"/>
      <w:bookmarkEnd w:id="2624"/>
      <w:bookmarkEnd w:id="2625"/>
      <w:bookmarkEnd w:id="2626"/>
      <w:bookmarkEnd w:id="2627"/>
    </w:p>
    <w:p w:rsidR="00723E0D" w:rsidRDefault="00723E0D" w:rsidP="00BC4650">
      <w:pPr>
        <w:pStyle w:val="Heading3"/>
        <w:rPr>
          <w:rFonts w:eastAsia="PMingLiU"/>
        </w:rPr>
      </w:pPr>
      <w:bookmarkStart w:id="2628" w:name="_Toc434174920"/>
      <w:bookmarkStart w:id="2629" w:name="_Toc436299527"/>
      <w:bookmarkStart w:id="2630" w:name="_Toc436300572"/>
      <w:bookmarkStart w:id="2631" w:name="_Toc442341188"/>
      <w:bookmarkStart w:id="2632" w:name="_Toc442345379"/>
      <w:bookmarkStart w:id="2633" w:name="_Toc442345759"/>
      <w:bookmarkStart w:id="2634" w:name="_Toc442346140"/>
      <w:bookmarkStart w:id="2635" w:name="_Toc442346521"/>
      <w:r w:rsidRPr="00FF4AC6">
        <w:rPr>
          <w:rFonts w:eastAsia="PMingLiU"/>
        </w:rPr>
        <w:t>5.</w:t>
      </w:r>
      <w:r>
        <w:rPr>
          <w:rFonts w:eastAsia="PMingLiU"/>
        </w:rPr>
        <w:t>64</w:t>
      </w:r>
      <w:r w:rsidRPr="00FF4AC6">
        <w:rPr>
          <w:rFonts w:eastAsia="PMingLiU"/>
        </w:rPr>
        <w:t>.1</w:t>
      </w:r>
      <w:r w:rsidR="00715145">
        <w:rPr>
          <w:rFonts w:eastAsia="PMingLiU"/>
        </w:rPr>
        <w:tab/>
      </w:r>
      <w:r w:rsidRPr="00FF4AC6">
        <w:rPr>
          <w:rFonts w:eastAsia="PMingLiU"/>
        </w:rPr>
        <w:t>Description</w:t>
      </w:r>
      <w:bookmarkEnd w:id="2628"/>
      <w:bookmarkEnd w:id="2629"/>
      <w:bookmarkEnd w:id="2630"/>
      <w:bookmarkEnd w:id="2631"/>
      <w:bookmarkEnd w:id="2632"/>
      <w:bookmarkEnd w:id="2633"/>
      <w:bookmarkEnd w:id="2634"/>
      <w:bookmarkEnd w:id="2635"/>
    </w:p>
    <w:p w:rsidR="00723E0D" w:rsidRDefault="00723E0D" w:rsidP="00BC4650">
      <w:r>
        <w:t xml:space="preserve">The next generation 3GPP system is expected to include capabilities to meet a wide set of disparate requirements (e.g. low latency, higher speeds, critical communications, etc.), catering to multiple vertical markets/industries.  Given the multitude of use cases for new verticals and services, each operator, based on its business model, may deploy capabilities to serve only a subset of the vertical industries and services.  </w:t>
      </w:r>
      <w:r w:rsidRPr="004823AE">
        <w:t xml:space="preserve">However, this should not prevent </w:t>
      </w:r>
      <w:r>
        <w:t>end-user</w:t>
      </w:r>
      <w:r w:rsidRPr="004823AE">
        <w:t xml:space="preserve"> to be able to </w:t>
      </w:r>
      <w:r>
        <w:t xml:space="preserve">access new services and capabilities that will be part of the </w:t>
      </w:r>
      <w:r w:rsidRPr="004823AE">
        <w:t xml:space="preserve">next generation 3GPP system. </w:t>
      </w:r>
    </w:p>
    <w:p w:rsidR="00723E0D" w:rsidRDefault="00723E0D" w:rsidP="00BC4650">
      <w:r>
        <w:t xml:space="preserve">As described in </w:t>
      </w:r>
      <w:r w:rsidRPr="008D59E1">
        <w:t xml:space="preserve">sections </w:t>
      </w:r>
      <w:r w:rsidRPr="00722E99">
        <w:t>3.2.2</w:t>
      </w:r>
      <w:r w:rsidRPr="00723E0D">
        <w:t xml:space="preserve"> a</w:t>
      </w:r>
      <w:r w:rsidRPr="008D59E1">
        <w:t xml:space="preserve">nd 4.5 of the NGMN White paper [2], network operators could contemplate a variety of sharing business models and partnership between service providers and </w:t>
      </w:r>
      <w:r w:rsidRPr="00722E99">
        <w:t>other</w:t>
      </w:r>
      <w:r w:rsidRPr="008D59E1">
        <w:t xml:space="preserve"> network operators</w:t>
      </w:r>
      <w:r w:rsidRPr="00436856">
        <w:t>,</w:t>
      </w:r>
      <w:r w:rsidRPr="00731FB4">
        <w:t xml:space="preserve"> </w:t>
      </w:r>
      <w:r w:rsidRPr="00722E99">
        <w:t>to enable</w:t>
      </w:r>
      <w:r w:rsidRPr="007775AF">
        <w:t xml:space="preserve"> users to enjoy services via</w:t>
      </w:r>
      <w:r>
        <w:t xml:space="preserve"> multiple networks simultaneously</w:t>
      </w:r>
      <w:r w:rsidRPr="004823AE">
        <w:t xml:space="preserve"> </w:t>
      </w:r>
      <w:r>
        <w:t>in order to provide a better user experience</w:t>
      </w:r>
      <w:r w:rsidRPr="004823AE">
        <w:t xml:space="preserve">. </w:t>
      </w:r>
    </w:p>
    <w:p w:rsidR="00723E0D" w:rsidRPr="009759D4" w:rsidRDefault="00723E0D" w:rsidP="00BC4650">
      <w:r>
        <w:t xml:space="preserve">Consider a scenario where operator A has deployed a 3GPP system that can support V2x, critical communications and broadband services.  Operator B has deployed a 3GPP system that can support high quality video (broadcast and multicast) and broadband services.  </w:t>
      </w:r>
      <w:r w:rsidRPr="00F60DDB">
        <w:rPr>
          <w:rFonts w:eastAsia="PMingLiU"/>
          <w:lang w:eastAsia="zh-TW"/>
        </w:rPr>
        <w:t>Operator A forges partnership with Operator B to provide a broadcast/multicast services to its users and Operator B has similar deal on V2X for their consumers</w:t>
      </w:r>
      <w:r>
        <w:rPr>
          <w:rFonts w:eastAsia="PMingLiU"/>
          <w:lang w:eastAsia="zh-TW"/>
        </w:rPr>
        <w:t xml:space="preserve">.  </w:t>
      </w:r>
      <w:r w:rsidRPr="007775AF">
        <w:rPr>
          <w:rFonts w:eastAsia="PMingLiU"/>
          <w:lang w:eastAsia="zh-TW"/>
        </w:rPr>
        <w:t xml:space="preserve">Each </w:t>
      </w:r>
      <w:r w:rsidRPr="00722E99">
        <w:rPr>
          <w:rFonts w:eastAsia="PMingLiU"/>
          <w:lang w:eastAsia="zh-TW"/>
        </w:rPr>
        <w:t>user</w:t>
      </w:r>
      <w:r w:rsidRPr="007775AF">
        <w:rPr>
          <w:rFonts w:eastAsia="PMingLiU"/>
          <w:lang w:eastAsia="zh-TW"/>
        </w:rPr>
        <w:t xml:space="preserve"> has a </w:t>
      </w:r>
      <w:r w:rsidRPr="00722E99">
        <w:rPr>
          <w:rFonts w:eastAsia="PMingLiU"/>
          <w:lang w:eastAsia="zh-TW"/>
        </w:rPr>
        <w:t>relationship with</w:t>
      </w:r>
      <w:r>
        <w:rPr>
          <w:rFonts w:eastAsia="PMingLiU"/>
          <w:lang w:eastAsia="zh-TW"/>
        </w:rPr>
        <w:t xml:space="preserve"> </w:t>
      </w:r>
      <w:r w:rsidRPr="007775AF">
        <w:rPr>
          <w:rFonts w:eastAsia="PMingLiU"/>
          <w:lang w:eastAsia="zh-TW"/>
        </w:rPr>
        <w:t>a single operator (home operator). For the broadband service, the access of the service from the home 3GPP system will be prioritized, and the partner operator’s 3GPP system for the service will be utilized only if there is no coverage from the home network or if the home 3GPP system directs the subscriber terminal to use the partner operator’s 3GPP system.</w:t>
      </w:r>
    </w:p>
    <w:p w:rsidR="00723E0D" w:rsidRPr="00407AE1" w:rsidRDefault="00723E0D" w:rsidP="00BC4650">
      <w:r w:rsidRPr="00407AE1">
        <w:t xml:space="preserve">Joe relies on V2X communication for his self-automated driving car. During family trips, his son wants to watch live sports on the vehicle infotainment. However a single operator in the region doesn’t have a network designed to support both the services. In this scenario, </w:t>
      </w:r>
      <w:r w:rsidRPr="007775AF">
        <w:t>the vehicle</w:t>
      </w:r>
      <w:r w:rsidRPr="00407AE1">
        <w:t xml:space="preserve"> communicates with two independent networks simultaneously to provide the required services to Joe’s family- Operator A for V2X </w:t>
      </w:r>
      <w:r>
        <w:t xml:space="preserve">and Operator B for Mobile Video.  Joe can simultaneously receive broadband data, V2X and broadcast/multicast services.  </w:t>
      </w:r>
      <w:r w:rsidRPr="007775AF">
        <w:t>Joe will continue to receive the broadband service from Operator A unless directed by oper</w:t>
      </w:r>
      <w:r w:rsidRPr="00731FB4">
        <w:t>ator A’s 3GPP system to utilize</w:t>
      </w:r>
      <w:r w:rsidRPr="007775AF">
        <w:t xml:space="preserve"> operator B’s 3GPP system.</w:t>
      </w:r>
    </w:p>
    <w:p w:rsidR="00723E0D" w:rsidRDefault="00723E0D" w:rsidP="00723E0D">
      <w:pPr>
        <w:rPr>
          <w:rFonts w:eastAsia="PMingLiU"/>
          <w:lang w:eastAsia="zh-TW"/>
        </w:rPr>
      </w:pPr>
    </w:p>
    <w:p w:rsidR="00723E0D" w:rsidRDefault="00723E0D" w:rsidP="00723E0D">
      <w:pPr>
        <w:jc w:val="center"/>
        <w:rPr>
          <w:rFonts w:eastAsia="PMingLiU"/>
          <w:lang w:eastAsia="zh-TW"/>
        </w:rPr>
      </w:pPr>
      <w:r w:rsidRPr="00731FB4">
        <w:rPr>
          <w:rFonts w:eastAsia="PMingLiU"/>
          <w:noProof/>
          <w:lang w:eastAsia="en-GB"/>
        </w:rPr>
        <w:drawing>
          <wp:inline distT="0" distB="0" distL="0" distR="0" wp14:anchorId="4AB8BE16" wp14:editId="2C6141B6">
            <wp:extent cx="3684896" cy="2734887"/>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90622" cy="2739137"/>
                    </a:xfrm>
                    <a:prstGeom prst="rect">
                      <a:avLst/>
                    </a:prstGeom>
                    <a:noFill/>
                  </pic:spPr>
                </pic:pic>
              </a:graphicData>
            </a:graphic>
          </wp:inline>
        </w:drawing>
      </w:r>
    </w:p>
    <w:p w:rsidR="00723E0D" w:rsidRPr="00070B8E" w:rsidRDefault="00723E0D" w:rsidP="00723E0D">
      <w:pPr>
        <w:rPr>
          <w:rFonts w:eastAsia="PMingLiU"/>
          <w:lang w:eastAsia="zh-TW"/>
        </w:rPr>
      </w:pPr>
      <w:r>
        <w:rPr>
          <w:rFonts w:eastAsia="PMingLiU"/>
          <w:lang w:eastAsia="zh-TW"/>
        </w:rPr>
        <w:t xml:space="preserve">  </w:t>
      </w:r>
    </w:p>
    <w:p w:rsidR="00723E0D" w:rsidRDefault="00723E0D" w:rsidP="00722E99">
      <w:pPr>
        <w:pStyle w:val="Heading3"/>
      </w:pPr>
      <w:bookmarkStart w:id="2636" w:name="_Toc434174921"/>
      <w:bookmarkStart w:id="2637" w:name="_Toc436299528"/>
      <w:bookmarkStart w:id="2638" w:name="_Toc436300573"/>
      <w:bookmarkStart w:id="2639" w:name="_Toc442341189"/>
      <w:bookmarkStart w:id="2640" w:name="_Toc442345380"/>
      <w:bookmarkStart w:id="2641" w:name="_Toc442345760"/>
      <w:bookmarkStart w:id="2642" w:name="_Toc442346141"/>
      <w:bookmarkStart w:id="2643" w:name="_Toc442346522"/>
      <w:r w:rsidRPr="00FF4AC6">
        <w:t>5.</w:t>
      </w:r>
      <w:r w:rsidR="00722E99">
        <w:t>64</w:t>
      </w:r>
      <w:r w:rsidRPr="00FF4AC6">
        <w:t>.2</w:t>
      </w:r>
      <w:r w:rsidR="00715145">
        <w:tab/>
      </w:r>
      <w:r w:rsidRPr="00FF4AC6">
        <w:t>Potential Service Requirements</w:t>
      </w:r>
      <w:bookmarkEnd w:id="2636"/>
      <w:bookmarkEnd w:id="2637"/>
      <w:bookmarkEnd w:id="2638"/>
      <w:bookmarkEnd w:id="2639"/>
      <w:bookmarkEnd w:id="2640"/>
      <w:bookmarkEnd w:id="2641"/>
      <w:bookmarkEnd w:id="2642"/>
      <w:bookmarkEnd w:id="2643"/>
    </w:p>
    <w:p w:rsidR="00723E0D" w:rsidRDefault="00722E99" w:rsidP="00722E99">
      <w:pPr>
        <w:rPr>
          <w:rFonts w:eastAsia="SimSun"/>
          <w:lang w:eastAsia="ko-KR"/>
        </w:rPr>
      </w:pPr>
      <w:r w:rsidRPr="00722E99">
        <w:rPr>
          <w:rFonts w:eastAsia="SimSun"/>
          <w:lang w:eastAsia="ko-KR"/>
        </w:rPr>
        <w:t>The 3GPP System shall enable the operator to deploy networks to serve specific vertical markets and use cases.</w:t>
      </w:r>
    </w:p>
    <w:p w:rsidR="00722E99" w:rsidRDefault="00722E99" w:rsidP="00722E99">
      <w:pPr>
        <w:rPr>
          <w:rFonts w:eastAsia="SimSun"/>
          <w:lang w:eastAsia="ko-KR"/>
        </w:rPr>
      </w:pPr>
      <w:r w:rsidRPr="00722E99">
        <w:rPr>
          <w:rFonts w:eastAsia="SimSun"/>
          <w:lang w:eastAsia="ko-KR"/>
        </w:rPr>
        <w:t>The 3GPP System shall enable users to obtain services from more than one network simultaneously on an on-demand basis.</w:t>
      </w:r>
    </w:p>
    <w:p w:rsidR="00722E99" w:rsidRDefault="00722E99" w:rsidP="00722E99">
      <w:pPr>
        <w:rPr>
          <w:rFonts w:eastAsia="SimSun"/>
          <w:lang w:eastAsia="ko-KR"/>
        </w:rPr>
      </w:pPr>
      <w:r w:rsidRPr="00722E99">
        <w:rPr>
          <w:rFonts w:eastAsia="SimSun"/>
          <w:lang w:eastAsia="ko-KR"/>
        </w:rPr>
        <w:t>The use of multiple serving networks to deliver services to a given user shall be under the control of one operator who maintains the business relationship with the user (home operator).</w:t>
      </w:r>
    </w:p>
    <w:p w:rsidR="00722E99" w:rsidRDefault="00722E99" w:rsidP="00722E99">
      <w:pPr>
        <w:rPr>
          <w:rFonts w:eastAsia="SimSun"/>
          <w:lang w:eastAsia="ko-KR"/>
        </w:rPr>
      </w:pPr>
      <w:r w:rsidRPr="00722E99">
        <w:rPr>
          <w:rFonts w:eastAsia="SimSun"/>
          <w:lang w:eastAsia="ko-KR"/>
        </w:rPr>
        <w:t>In the event of the same service being offered by multiple operators, unless directed by its home 3GPP system or because of lack of coverage, the user shall be prioritized to receive subscribed services from the 3GPP system of the his/her operator.</w:t>
      </w:r>
    </w:p>
    <w:p w:rsidR="00723E0D" w:rsidRDefault="00723E0D" w:rsidP="00722E99">
      <w:pPr>
        <w:pStyle w:val="Heading3"/>
      </w:pPr>
      <w:bookmarkStart w:id="2644" w:name="_Toc434174922"/>
      <w:bookmarkStart w:id="2645" w:name="_Toc436299529"/>
      <w:bookmarkStart w:id="2646" w:name="_Toc436300574"/>
      <w:bookmarkStart w:id="2647" w:name="_Toc442341190"/>
      <w:bookmarkStart w:id="2648" w:name="_Toc442345381"/>
      <w:bookmarkStart w:id="2649" w:name="_Toc442345761"/>
      <w:bookmarkStart w:id="2650" w:name="_Toc442346142"/>
      <w:bookmarkStart w:id="2651" w:name="_Toc442346523"/>
      <w:r>
        <w:t>5.</w:t>
      </w:r>
      <w:r w:rsidR="00722E99">
        <w:t>64</w:t>
      </w:r>
      <w:r>
        <w:t>.3</w:t>
      </w:r>
      <w:r w:rsidR="00715145">
        <w:tab/>
      </w:r>
      <w:r w:rsidRPr="00FF4AC6">
        <w:t xml:space="preserve">Potential </w:t>
      </w:r>
      <w:r>
        <w:t>Operational</w:t>
      </w:r>
      <w:r w:rsidRPr="00FF4AC6">
        <w:t xml:space="preserve"> Requirements</w:t>
      </w:r>
      <w:bookmarkEnd w:id="2644"/>
      <w:bookmarkEnd w:id="2645"/>
      <w:bookmarkEnd w:id="2646"/>
      <w:bookmarkEnd w:id="2647"/>
      <w:bookmarkEnd w:id="2648"/>
      <w:bookmarkEnd w:id="2649"/>
      <w:bookmarkEnd w:id="2650"/>
      <w:bookmarkEnd w:id="2651"/>
    </w:p>
    <w:p w:rsidR="00723E0D" w:rsidRDefault="00723E0D" w:rsidP="00723E0D">
      <w:pPr>
        <w:rPr>
          <w:rFonts w:eastAsia="SimSun"/>
          <w:lang w:eastAsia="ko-KR"/>
        </w:rPr>
      </w:pPr>
    </w:p>
    <w:p w:rsidR="002E49C3" w:rsidRPr="002E49C3" w:rsidRDefault="002E49C3" w:rsidP="002E49C3">
      <w:pPr>
        <w:pStyle w:val="Heading2"/>
      </w:pPr>
      <w:bookmarkStart w:id="2652" w:name="_Toc434174923"/>
      <w:bookmarkStart w:id="2653" w:name="_Toc436299530"/>
      <w:bookmarkStart w:id="2654" w:name="_Toc436300575"/>
      <w:bookmarkStart w:id="2655" w:name="_Toc442341191"/>
      <w:bookmarkStart w:id="2656" w:name="_Toc442345382"/>
      <w:bookmarkStart w:id="2657" w:name="_Toc442345762"/>
      <w:bookmarkStart w:id="2658" w:name="_Toc442346143"/>
      <w:bookmarkStart w:id="2659" w:name="_Toc442346524"/>
      <w:r w:rsidRPr="002E49C3">
        <w:rPr>
          <w:lang w:val="en-US"/>
        </w:rPr>
        <w:t>5.</w:t>
      </w:r>
      <w:r>
        <w:rPr>
          <w:lang w:val="en-US"/>
        </w:rPr>
        <w:t>65</w:t>
      </w:r>
      <w:r w:rsidRPr="002E49C3">
        <w:tab/>
        <w:t>Moving ambulance and bio-connectivity</w:t>
      </w:r>
      <w:bookmarkEnd w:id="2652"/>
      <w:bookmarkEnd w:id="2653"/>
      <w:bookmarkEnd w:id="2654"/>
      <w:bookmarkEnd w:id="2655"/>
      <w:bookmarkEnd w:id="2656"/>
      <w:bookmarkEnd w:id="2657"/>
      <w:bookmarkEnd w:id="2658"/>
      <w:bookmarkEnd w:id="2659"/>
    </w:p>
    <w:p w:rsidR="002E49C3" w:rsidRPr="002E49C3" w:rsidRDefault="002E49C3" w:rsidP="002E49C3">
      <w:pPr>
        <w:pStyle w:val="Heading3"/>
      </w:pPr>
      <w:bookmarkStart w:id="2660" w:name="_Toc434174924"/>
      <w:bookmarkStart w:id="2661" w:name="_Toc436299531"/>
      <w:bookmarkStart w:id="2662" w:name="_Toc436300576"/>
      <w:bookmarkStart w:id="2663" w:name="_Toc442341192"/>
      <w:bookmarkStart w:id="2664" w:name="_Toc442345383"/>
      <w:bookmarkStart w:id="2665" w:name="_Toc442345763"/>
      <w:bookmarkStart w:id="2666" w:name="_Toc442346144"/>
      <w:bookmarkStart w:id="2667" w:name="_Toc442346525"/>
      <w:r w:rsidRPr="002E49C3">
        <w:rPr>
          <w:lang w:val="en-US"/>
        </w:rPr>
        <w:t>5</w:t>
      </w:r>
      <w:r w:rsidRPr="002E49C3">
        <w:t>.</w:t>
      </w:r>
      <w:r>
        <w:t>65</w:t>
      </w:r>
      <w:r w:rsidRPr="002E49C3">
        <w:t>.1</w:t>
      </w:r>
      <w:r w:rsidRPr="002E49C3">
        <w:tab/>
        <w:t>Description</w:t>
      </w:r>
      <w:bookmarkEnd w:id="2660"/>
      <w:bookmarkEnd w:id="2661"/>
      <w:bookmarkEnd w:id="2662"/>
      <w:bookmarkEnd w:id="2663"/>
      <w:bookmarkEnd w:id="2664"/>
      <w:bookmarkEnd w:id="2665"/>
      <w:bookmarkEnd w:id="2666"/>
      <w:bookmarkEnd w:id="2667"/>
    </w:p>
    <w:p w:rsidR="002E49C3" w:rsidRPr="002E49C3" w:rsidRDefault="002E49C3" w:rsidP="00BC4650">
      <w:r w:rsidRPr="002E49C3">
        <w:t>The survival of a patient during pre-hospital time is critical, especially in emergencies such as car accidents and heart attacks when the ambulance moves from a remote location to the hospital.</w:t>
      </w:r>
    </w:p>
    <w:p w:rsidR="002E49C3" w:rsidRPr="002E49C3" w:rsidRDefault="002E49C3" w:rsidP="00BC4650">
      <w:pPr>
        <w:rPr>
          <w:lang w:val="en-CA" w:eastAsia="zh-CN"/>
        </w:rPr>
      </w:pPr>
      <w:r w:rsidRPr="002E49C3">
        <w:rPr>
          <w:lang w:val="en-CA" w:eastAsia="zh-CN"/>
        </w:rPr>
        <w:t>To permit early triage and treatment while transporting the patient to the hospital, the paramedics must transmit the patient’s medical data including high resolution images, diagnostic sound and high quality diagnostic video [</w:t>
      </w:r>
      <w:r>
        <w:rPr>
          <w:lang w:val="en-CA" w:eastAsia="zh-CN"/>
        </w:rPr>
        <w:t>24</w:t>
      </w:r>
      <w:r w:rsidRPr="002E49C3">
        <w:rPr>
          <w:lang w:val="en-CA" w:eastAsia="zh-CN"/>
        </w:rPr>
        <w:t xml:space="preserve">]. It may also be useful to provide two-way video-conferencing between the ambulance personnel and the hospital staff.  In order to provide enhanced diagnosis of the patient’s health, the medical equipment and the machines in the ambulance may interface directly with the telemedicine tools located at the hospital. With the availability of the patient’s vital signs in real-time, it may be feasible to provide remote therapeutics that assist the ambulance personnel in administering medicine and controlling the medical equipment. </w:t>
      </w:r>
    </w:p>
    <w:p w:rsidR="002E49C3" w:rsidRPr="002E49C3" w:rsidRDefault="002E49C3" w:rsidP="00BC4650">
      <w:r w:rsidRPr="002E49C3">
        <w:rPr>
          <w:lang w:val="en-CA" w:eastAsia="zh-CN"/>
        </w:rPr>
        <w:t xml:space="preserve">In order to support advanced telemedicine techniques, cloud-based services can be used to provide </w:t>
      </w:r>
      <w:r w:rsidRPr="002E49C3">
        <w:t>anytime and anywhere access to patient medical records [2</w:t>
      </w:r>
      <w:r>
        <w:t>5</w:t>
      </w:r>
      <w:r w:rsidRPr="002E49C3">
        <w:t>], which makes security related issues more important. Additionally, the computing resources available through the cloud are expected to support advanced diagnostics and facilitate remote examinations of patients in high mobility scenarios.</w:t>
      </w:r>
    </w:p>
    <w:p w:rsidR="002E49C3" w:rsidRPr="002E49C3" w:rsidRDefault="002E49C3" w:rsidP="00BC4650">
      <w:r w:rsidRPr="002E49C3">
        <w:lastRenderedPageBreak/>
        <w:t xml:space="preserve">Since the ambulance may be dispatched to a remote location that does not have the same coverage and available RATs as in an urban environment (location of the hospital), fast and seamless handover between different technologies is crucial. Furthermore, if the different RATs belong to the same operator, the handover must be completed while maintaining a connection to the same network. If the ambulance moves from one operator’s domain to another then the </w:t>
      </w:r>
      <w:proofErr w:type="spellStart"/>
      <w:r w:rsidRPr="002E49C3">
        <w:t>mHealth</w:t>
      </w:r>
      <w:proofErr w:type="spellEnd"/>
      <w:r w:rsidRPr="002E49C3">
        <w:t xml:space="preserve"> service must seamlessly switch/handover from one domain to another. </w:t>
      </w:r>
    </w:p>
    <w:p w:rsidR="002E49C3" w:rsidRPr="002E49C3" w:rsidRDefault="002E49C3" w:rsidP="00BC4650">
      <w:pPr>
        <w:rPr>
          <w:lang w:val="en-CA" w:eastAsia="zh-CN"/>
        </w:rPr>
      </w:pPr>
      <w:r w:rsidRPr="002E49C3">
        <w:rPr>
          <w:lang w:val="en-CA" w:eastAsia="zh-CN"/>
        </w:rPr>
        <w:t>Since the route to the hospital is known or can be predicted, such real word information can be exploited by the network to further reduce the communications delay by moving the computing functions closer to the edge.</w:t>
      </w:r>
    </w:p>
    <w:p w:rsidR="002E49C3" w:rsidRPr="002E49C3" w:rsidRDefault="002E49C3" w:rsidP="00BC4650">
      <w:pPr>
        <w:rPr>
          <w:rFonts w:eastAsia="SimSun"/>
          <w:lang w:val="en-US" w:eastAsia="zh-CN"/>
        </w:rPr>
      </w:pPr>
      <w:r w:rsidRPr="002E49C3">
        <w:rPr>
          <w:lang w:val="en-US"/>
        </w:rPr>
        <w:t>High reliability of communications should be achieved</w:t>
      </w:r>
      <w:r w:rsidRPr="002E49C3">
        <w:rPr>
          <w:rFonts w:eastAsia="SimSun" w:hint="eastAsia"/>
          <w:lang w:val="en-US" w:eastAsia="zh-CN"/>
        </w:rPr>
        <w:t>.</w:t>
      </w:r>
    </w:p>
    <w:p w:rsidR="002E49C3" w:rsidRPr="002E49C3" w:rsidRDefault="002E49C3" w:rsidP="002E49C3">
      <w:pPr>
        <w:pStyle w:val="Heading3"/>
        <w:rPr>
          <w:lang w:val="en-US"/>
        </w:rPr>
      </w:pPr>
      <w:bookmarkStart w:id="2668" w:name="_Toc434174925"/>
      <w:bookmarkStart w:id="2669" w:name="_Toc436299532"/>
      <w:bookmarkStart w:id="2670" w:name="_Toc436300577"/>
      <w:bookmarkStart w:id="2671" w:name="_Toc442341193"/>
      <w:bookmarkStart w:id="2672" w:name="_Toc442345384"/>
      <w:bookmarkStart w:id="2673" w:name="_Toc442345764"/>
      <w:bookmarkStart w:id="2674" w:name="_Toc442346145"/>
      <w:bookmarkStart w:id="2675" w:name="_Toc442346526"/>
      <w:r w:rsidRPr="002E49C3">
        <w:rPr>
          <w:lang w:val="en-US"/>
        </w:rPr>
        <w:t>5</w:t>
      </w:r>
      <w:r w:rsidRPr="002E49C3">
        <w:t>.</w:t>
      </w:r>
      <w:r>
        <w:t>65</w:t>
      </w:r>
      <w:r w:rsidRPr="002E49C3">
        <w:t>.2</w:t>
      </w:r>
      <w:r w:rsidRPr="002E49C3">
        <w:tab/>
      </w:r>
      <w:r w:rsidRPr="002E49C3">
        <w:rPr>
          <w:lang w:val="en-US"/>
        </w:rPr>
        <w:t>Potential Service Requirements</w:t>
      </w:r>
      <w:bookmarkEnd w:id="2668"/>
      <w:bookmarkEnd w:id="2669"/>
      <w:bookmarkEnd w:id="2670"/>
      <w:bookmarkEnd w:id="2671"/>
      <w:bookmarkEnd w:id="2672"/>
      <w:bookmarkEnd w:id="2673"/>
      <w:bookmarkEnd w:id="2674"/>
      <w:bookmarkEnd w:id="2675"/>
    </w:p>
    <w:p w:rsidR="002E49C3" w:rsidRPr="002E49C3" w:rsidRDefault="002E49C3" w:rsidP="00044275">
      <w:pPr>
        <w:rPr>
          <w:lang w:val="en-US"/>
        </w:rPr>
      </w:pPr>
      <w:r w:rsidRPr="002E49C3">
        <w:rPr>
          <w:lang w:val="en-US"/>
        </w:rPr>
        <w:t>The 3GPP system shall support low latency and high throughput (100 Mbps) even in the high mobility scenario (e.g. greater than 120 km/h).</w:t>
      </w:r>
    </w:p>
    <w:p w:rsidR="002E49C3" w:rsidRPr="002E49C3" w:rsidRDefault="002E49C3" w:rsidP="00044275">
      <w:pPr>
        <w:rPr>
          <w:lang w:val="en-US"/>
        </w:rPr>
      </w:pPr>
      <w:r w:rsidRPr="002E49C3">
        <w:rPr>
          <w:lang w:val="en-US"/>
        </w:rPr>
        <w:t xml:space="preserve">The 3GPP system shall support seamless handover between </w:t>
      </w:r>
      <w:r w:rsidRPr="002E49C3">
        <w:rPr>
          <w:rFonts w:eastAsia="SimSun" w:hint="eastAsia"/>
          <w:lang w:val="en-US" w:eastAsia="zh-CN"/>
        </w:rPr>
        <w:t>suitable</w:t>
      </w:r>
      <w:r w:rsidRPr="002E49C3">
        <w:rPr>
          <w:lang w:val="en-US"/>
        </w:rPr>
        <w:t xml:space="preserve"> RATs</w:t>
      </w:r>
      <w:r w:rsidRPr="002E49C3">
        <w:rPr>
          <w:rFonts w:eastAsia="SimSun" w:hint="eastAsia"/>
          <w:lang w:val="en-US" w:eastAsia="zh-CN"/>
        </w:rPr>
        <w:t xml:space="preserve"> without introducing much complexity</w:t>
      </w:r>
      <w:r w:rsidRPr="002E49C3">
        <w:rPr>
          <w:lang w:val="en-US"/>
        </w:rPr>
        <w:t>.</w:t>
      </w:r>
    </w:p>
    <w:p w:rsidR="002E49C3" w:rsidRPr="002E49C3" w:rsidRDefault="002E49C3" w:rsidP="00044275">
      <w:pPr>
        <w:rPr>
          <w:rFonts w:eastAsia="SimSun"/>
        </w:rPr>
      </w:pPr>
      <w:r w:rsidRPr="002E49C3">
        <w:rPr>
          <w:rFonts w:eastAsia="SimSun"/>
        </w:rPr>
        <w:t>The 3GPP system shall support ultra-high reliability even in the high mobility scenario.</w:t>
      </w:r>
    </w:p>
    <w:p w:rsidR="002E49C3" w:rsidRPr="002E49C3" w:rsidRDefault="002E49C3" w:rsidP="00044275">
      <w:pPr>
        <w:rPr>
          <w:rFonts w:eastAsia="SimSun"/>
        </w:rPr>
      </w:pPr>
      <w:r w:rsidRPr="002E49C3">
        <w:rPr>
          <w:rFonts w:eastAsia="SimSun"/>
        </w:rPr>
        <w:t xml:space="preserve">The 3GPP system shall support high availability. </w:t>
      </w:r>
    </w:p>
    <w:p w:rsidR="002E49C3" w:rsidRPr="002E49C3" w:rsidRDefault="002E49C3" w:rsidP="00044275">
      <w:pPr>
        <w:rPr>
          <w:rFonts w:eastAsia="SimSun"/>
        </w:rPr>
      </w:pPr>
      <w:r w:rsidRPr="002E49C3">
        <w:rPr>
          <w:rFonts w:eastAsia="SimSun"/>
        </w:rPr>
        <w:t xml:space="preserve">The 3GPP system shall support low end-to-end latency ranging from 1 </w:t>
      </w:r>
      <w:proofErr w:type="spellStart"/>
      <w:proofErr w:type="gramStart"/>
      <w:r w:rsidRPr="002E49C3">
        <w:rPr>
          <w:rFonts w:eastAsia="SimSun"/>
        </w:rPr>
        <w:t>ms</w:t>
      </w:r>
      <w:proofErr w:type="spellEnd"/>
      <w:proofErr w:type="gramEnd"/>
      <w:r w:rsidRPr="002E49C3">
        <w:rPr>
          <w:rFonts w:eastAsia="SimSun"/>
        </w:rPr>
        <w:t xml:space="preserve"> up to 10 </w:t>
      </w:r>
      <w:proofErr w:type="spellStart"/>
      <w:r w:rsidRPr="002E49C3">
        <w:rPr>
          <w:rFonts w:eastAsia="SimSun"/>
        </w:rPr>
        <w:t>ms</w:t>
      </w:r>
      <w:proofErr w:type="spellEnd"/>
      <w:r w:rsidRPr="002E49C3">
        <w:rPr>
          <w:rFonts w:eastAsia="SimSun"/>
        </w:rPr>
        <w:t xml:space="preserve"> even in the high mobility scenario.</w:t>
      </w:r>
    </w:p>
    <w:p w:rsidR="002E49C3" w:rsidRPr="002E49C3" w:rsidRDefault="002E49C3" w:rsidP="00044275">
      <w:pPr>
        <w:rPr>
          <w:rFonts w:eastAsia="Calibri"/>
        </w:rPr>
      </w:pPr>
      <w:r w:rsidRPr="002E49C3">
        <w:rPr>
          <w:lang w:val="en-CA" w:eastAsia="zh-CN"/>
        </w:rPr>
        <w:t>The 3GPP system shall provide appropriate level of security to ensure the data is not compromised.</w:t>
      </w:r>
    </w:p>
    <w:p w:rsidR="002E49C3" w:rsidRPr="002E49C3" w:rsidRDefault="002E49C3" w:rsidP="002E49C3">
      <w:pPr>
        <w:pStyle w:val="Heading3"/>
        <w:rPr>
          <w:lang w:val="en-US"/>
        </w:rPr>
      </w:pPr>
      <w:bookmarkStart w:id="2676" w:name="_Toc434174926"/>
      <w:bookmarkStart w:id="2677" w:name="_Toc436299533"/>
      <w:bookmarkStart w:id="2678" w:name="_Toc436300578"/>
      <w:bookmarkStart w:id="2679" w:name="_Toc442341194"/>
      <w:bookmarkStart w:id="2680" w:name="_Toc442345385"/>
      <w:bookmarkStart w:id="2681" w:name="_Toc442345765"/>
      <w:bookmarkStart w:id="2682" w:name="_Toc442346146"/>
      <w:bookmarkStart w:id="2683" w:name="_Toc442346527"/>
      <w:r w:rsidRPr="002E49C3">
        <w:rPr>
          <w:lang w:val="en-US"/>
        </w:rPr>
        <w:t>5</w:t>
      </w:r>
      <w:r w:rsidRPr="002E49C3">
        <w:t>.</w:t>
      </w:r>
      <w:r>
        <w:t>65</w:t>
      </w:r>
      <w:r w:rsidRPr="002E49C3">
        <w:t>.3</w:t>
      </w:r>
      <w:r w:rsidRPr="002E49C3">
        <w:tab/>
      </w:r>
      <w:r w:rsidRPr="002E49C3">
        <w:rPr>
          <w:lang w:val="en-US"/>
        </w:rPr>
        <w:t>Potential Operational Requirements</w:t>
      </w:r>
      <w:bookmarkEnd w:id="2676"/>
      <w:bookmarkEnd w:id="2677"/>
      <w:bookmarkEnd w:id="2678"/>
      <w:bookmarkEnd w:id="2679"/>
      <w:bookmarkEnd w:id="2680"/>
      <w:bookmarkEnd w:id="2681"/>
      <w:bookmarkEnd w:id="2682"/>
      <w:bookmarkEnd w:id="2683"/>
    </w:p>
    <w:p w:rsidR="002E49C3" w:rsidRPr="00E726A5" w:rsidRDefault="002E49C3" w:rsidP="002E49C3">
      <w:pPr>
        <w:rPr>
          <w:rFonts w:eastAsia="SimSun"/>
          <w:lang w:eastAsia="ko-KR"/>
        </w:rPr>
      </w:pPr>
      <w:r w:rsidRPr="002E49C3">
        <w:t xml:space="preserve">The 3GPP system shall support </w:t>
      </w:r>
      <w:r w:rsidRPr="002E49C3">
        <w:rPr>
          <w:rFonts w:eastAsia="SimSun" w:hint="eastAsia"/>
          <w:lang w:eastAsia="zh-CN"/>
        </w:rPr>
        <w:t xml:space="preserve">on-demand </w:t>
      </w:r>
      <w:r w:rsidRPr="002E49C3">
        <w:t xml:space="preserve">dynamic resource utilization (compute, storage, network and radio), which can be configured in </w:t>
      </w:r>
      <w:proofErr w:type="spellStart"/>
      <w:r w:rsidRPr="002E49C3">
        <w:t>realtime</w:t>
      </w:r>
      <w:proofErr w:type="spellEnd"/>
      <w:r w:rsidRPr="002E49C3">
        <w:t xml:space="preserve"> during network service provisioning for a given UE and based on information such as UE location, application characteristics</w:t>
      </w:r>
      <w:r w:rsidRPr="002E49C3">
        <w:rPr>
          <w:rFonts w:eastAsia="SimSun" w:hint="eastAsia"/>
          <w:lang w:eastAsia="zh-CN"/>
        </w:rPr>
        <w:t>.</w:t>
      </w:r>
    </w:p>
    <w:p w:rsidR="00723E0D" w:rsidRDefault="00723E0D" w:rsidP="004104EC">
      <w:pPr>
        <w:rPr>
          <w:rFonts w:eastAsia="Malgun Gothic"/>
          <w:lang w:eastAsia="ko-KR"/>
        </w:rPr>
      </w:pPr>
    </w:p>
    <w:p w:rsidR="00044275" w:rsidRPr="00044275" w:rsidRDefault="00044275" w:rsidP="00044275">
      <w:pPr>
        <w:pStyle w:val="Heading2"/>
        <w:ind w:left="944" w:hanging="944"/>
      </w:pPr>
      <w:bookmarkStart w:id="2684" w:name="_Toc434174927"/>
      <w:bookmarkStart w:id="2685" w:name="_Toc436299534"/>
      <w:bookmarkStart w:id="2686" w:name="_Toc436300579"/>
      <w:bookmarkStart w:id="2687" w:name="_Toc442341195"/>
      <w:bookmarkStart w:id="2688" w:name="_Toc442345386"/>
      <w:bookmarkStart w:id="2689" w:name="_Toc442345766"/>
      <w:bookmarkStart w:id="2690" w:name="_Toc442346147"/>
      <w:bookmarkStart w:id="2691" w:name="_Toc442346528"/>
      <w:r w:rsidRPr="00044275">
        <w:t>5.</w:t>
      </w:r>
      <w:r>
        <w:t>66</w:t>
      </w:r>
      <w:r w:rsidR="00715145">
        <w:tab/>
      </w:r>
      <w:r w:rsidRPr="00044275">
        <w:t>Broadband Direct Air to Ground Communications (DA2GC)</w:t>
      </w:r>
      <w:bookmarkEnd w:id="2684"/>
      <w:bookmarkEnd w:id="2685"/>
      <w:bookmarkEnd w:id="2686"/>
      <w:bookmarkEnd w:id="2687"/>
      <w:bookmarkEnd w:id="2688"/>
      <w:bookmarkEnd w:id="2689"/>
      <w:bookmarkEnd w:id="2690"/>
      <w:bookmarkEnd w:id="2691"/>
    </w:p>
    <w:p w:rsidR="00044275" w:rsidRPr="00044275" w:rsidRDefault="00044275" w:rsidP="00044275">
      <w:pPr>
        <w:pStyle w:val="Heading3"/>
        <w:ind w:left="944" w:hanging="944"/>
        <w:rPr>
          <w:rFonts w:eastAsia="PMingLiU"/>
        </w:rPr>
      </w:pPr>
      <w:bookmarkStart w:id="2692" w:name="_Toc324496619"/>
      <w:bookmarkStart w:id="2693" w:name="_Toc434174928"/>
      <w:bookmarkStart w:id="2694" w:name="_Toc436299535"/>
      <w:bookmarkStart w:id="2695" w:name="_Toc436300580"/>
      <w:bookmarkStart w:id="2696" w:name="_Toc442341196"/>
      <w:bookmarkStart w:id="2697" w:name="_Toc442345387"/>
      <w:bookmarkStart w:id="2698" w:name="_Toc442345767"/>
      <w:bookmarkStart w:id="2699" w:name="_Toc442346148"/>
      <w:bookmarkStart w:id="2700" w:name="_Toc442346529"/>
      <w:r w:rsidRPr="00044275">
        <w:rPr>
          <w:rFonts w:eastAsia="PMingLiU"/>
        </w:rPr>
        <w:t>5.</w:t>
      </w:r>
      <w:r>
        <w:rPr>
          <w:rFonts w:eastAsia="PMingLiU"/>
        </w:rPr>
        <w:t>66</w:t>
      </w:r>
      <w:r w:rsidRPr="00044275">
        <w:rPr>
          <w:rFonts w:eastAsia="PMingLiU"/>
        </w:rPr>
        <w:t>.1</w:t>
      </w:r>
      <w:r w:rsidR="00715145">
        <w:rPr>
          <w:rFonts w:eastAsia="PMingLiU"/>
        </w:rPr>
        <w:tab/>
      </w:r>
      <w:r w:rsidRPr="00044275">
        <w:rPr>
          <w:rFonts w:eastAsia="PMingLiU"/>
        </w:rPr>
        <w:t>Description</w:t>
      </w:r>
      <w:bookmarkEnd w:id="2692"/>
      <w:bookmarkEnd w:id="2693"/>
      <w:bookmarkEnd w:id="2694"/>
      <w:bookmarkEnd w:id="2695"/>
      <w:bookmarkEnd w:id="2696"/>
      <w:bookmarkEnd w:id="2697"/>
      <w:bookmarkEnd w:id="2698"/>
      <w:bookmarkEnd w:id="2699"/>
      <w:bookmarkEnd w:id="2700"/>
    </w:p>
    <w:p w:rsidR="00044275" w:rsidRPr="00044275" w:rsidRDefault="00044275" w:rsidP="00BC4650">
      <w:pPr>
        <w:rPr>
          <w:lang w:val="en-US"/>
        </w:rPr>
      </w:pPr>
      <w:r w:rsidRPr="00044275">
        <w:rPr>
          <w:lang w:val="en-US"/>
        </w:rPr>
        <w:t>This use cases describes a</w:t>
      </w:r>
      <w:r w:rsidRPr="00044275">
        <w:rPr>
          <w:rFonts w:eastAsia="PMingLiU"/>
          <w:lang w:val="en-US" w:eastAsia="zh-TW"/>
        </w:rPr>
        <w:t xml:space="preserve"> broadband Direct-Air-to-Ground Communications (DA2GC) system cons</w:t>
      </w:r>
      <w:r>
        <w:rPr>
          <w:rFonts w:eastAsia="PMingLiU"/>
          <w:lang w:val="en-US" w:eastAsia="zh-TW"/>
        </w:rPr>
        <w:t>isting of</w:t>
      </w:r>
      <w:r w:rsidRPr="00044275">
        <w:rPr>
          <w:rFonts w:eastAsia="PMingLiU"/>
          <w:lang w:val="en-US" w:eastAsia="zh-TW"/>
        </w:rPr>
        <w:t xml:space="preserve"> application</w:t>
      </w:r>
      <w:r>
        <w:rPr>
          <w:rFonts w:eastAsia="PMingLiU"/>
          <w:lang w:val="en-US" w:eastAsia="zh-TW"/>
        </w:rPr>
        <w:t>s</w:t>
      </w:r>
      <w:r w:rsidRPr="00044275">
        <w:rPr>
          <w:rFonts w:eastAsia="PMingLiU"/>
          <w:lang w:val="en-US" w:eastAsia="zh-TW"/>
        </w:rPr>
        <w:t xml:space="preserve"> for various types of telecommunication services, such as voice/video call, </w:t>
      </w:r>
      <w:r>
        <w:rPr>
          <w:rFonts w:eastAsia="PMingLiU"/>
          <w:lang w:val="en-US" w:eastAsia="zh-TW"/>
        </w:rPr>
        <w:t>i</w:t>
      </w:r>
      <w:r w:rsidRPr="00044275">
        <w:rPr>
          <w:rFonts w:eastAsia="PMingLiU"/>
          <w:lang w:val="en-US" w:eastAsia="zh-TW"/>
        </w:rPr>
        <w:t>nternet access and mobile multimedia services, duri</w:t>
      </w:r>
      <w:r>
        <w:rPr>
          <w:rFonts w:eastAsia="PMingLiU"/>
          <w:lang w:val="en-US" w:eastAsia="zh-TW"/>
        </w:rPr>
        <w:t>n</w:t>
      </w:r>
      <w:r w:rsidRPr="00044275">
        <w:rPr>
          <w:rFonts w:eastAsia="PMingLiU"/>
          <w:lang w:val="en-US" w:eastAsia="zh-TW"/>
        </w:rPr>
        <w:t>g flights</w:t>
      </w:r>
      <w:r>
        <w:rPr>
          <w:rFonts w:eastAsia="PMingLiU"/>
          <w:lang w:val="en-US" w:eastAsia="zh-TW"/>
        </w:rPr>
        <w:t xml:space="preserve"> [26]</w:t>
      </w:r>
      <w:r w:rsidRPr="00044275">
        <w:rPr>
          <w:rFonts w:eastAsia="PMingLiU"/>
          <w:lang w:val="en-US" w:eastAsia="zh-TW"/>
        </w:rPr>
        <w:t xml:space="preserve">. </w:t>
      </w:r>
    </w:p>
    <w:p w:rsidR="00044275" w:rsidRPr="00044275" w:rsidRDefault="00044275" w:rsidP="00A520A0">
      <w:pPr>
        <w:pStyle w:val="Heading4"/>
        <w:rPr>
          <w:rFonts w:eastAsia="PMingLiU"/>
        </w:rPr>
      </w:pPr>
      <w:bookmarkStart w:id="2701" w:name="_Toc324496620"/>
      <w:bookmarkStart w:id="2702" w:name="_Toc434174929"/>
      <w:bookmarkStart w:id="2703" w:name="_Toc436299536"/>
      <w:bookmarkStart w:id="2704" w:name="_Toc436300581"/>
      <w:bookmarkStart w:id="2705" w:name="_Toc442341197"/>
      <w:bookmarkStart w:id="2706" w:name="_Toc442345388"/>
      <w:bookmarkStart w:id="2707" w:name="_Toc442345768"/>
      <w:bookmarkStart w:id="2708" w:name="_Toc442346149"/>
      <w:bookmarkStart w:id="2709" w:name="_Toc442346530"/>
      <w:r w:rsidRPr="00044275">
        <w:rPr>
          <w:rFonts w:eastAsia="PMingLiU"/>
        </w:rPr>
        <w:t>5.</w:t>
      </w:r>
      <w:r>
        <w:rPr>
          <w:rFonts w:eastAsia="PMingLiU"/>
        </w:rPr>
        <w:t>66</w:t>
      </w:r>
      <w:r w:rsidRPr="00044275">
        <w:rPr>
          <w:rFonts w:eastAsia="PMingLiU"/>
        </w:rPr>
        <w:t>.</w:t>
      </w:r>
      <w:r w:rsidR="00B22EC4">
        <w:rPr>
          <w:rFonts w:eastAsia="PMingLiU"/>
        </w:rPr>
        <w:t>1.1</w:t>
      </w:r>
      <w:r w:rsidR="00715145">
        <w:rPr>
          <w:rFonts w:eastAsia="PMingLiU"/>
        </w:rPr>
        <w:tab/>
      </w:r>
      <w:r w:rsidRPr="00044275">
        <w:rPr>
          <w:rFonts w:eastAsia="PMingLiU"/>
        </w:rPr>
        <w:t>Pre-conditions</w:t>
      </w:r>
      <w:bookmarkEnd w:id="2701"/>
      <w:bookmarkEnd w:id="2702"/>
      <w:bookmarkEnd w:id="2703"/>
      <w:bookmarkEnd w:id="2704"/>
      <w:bookmarkEnd w:id="2705"/>
      <w:bookmarkEnd w:id="2706"/>
      <w:bookmarkEnd w:id="2707"/>
      <w:bookmarkEnd w:id="2708"/>
      <w:bookmarkEnd w:id="2709"/>
    </w:p>
    <w:p w:rsidR="00044275" w:rsidRPr="00044275" w:rsidRDefault="00044275" w:rsidP="00044275">
      <w:pPr>
        <w:rPr>
          <w:lang w:val="en-US"/>
        </w:rPr>
      </w:pPr>
      <w:bookmarkStart w:id="2710" w:name="_Toc324496621"/>
      <w:r w:rsidRPr="00044275">
        <w:rPr>
          <w:lang w:val="en-US"/>
        </w:rPr>
        <w:t xml:space="preserve">A service access network infrastructure, e.g. </w:t>
      </w:r>
      <w:proofErr w:type="spellStart"/>
      <w:r w:rsidRPr="00044275">
        <w:rPr>
          <w:lang w:val="en-US"/>
        </w:rPr>
        <w:t>eNB</w:t>
      </w:r>
      <w:proofErr w:type="spellEnd"/>
      <w:r w:rsidRPr="00044275">
        <w:rPr>
          <w:lang w:val="en-US"/>
        </w:rPr>
        <w:t xml:space="preserve"> and </w:t>
      </w:r>
      <w:proofErr w:type="spellStart"/>
      <w:r w:rsidRPr="00044275">
        <w:rPr>
          <w:lang w:val="en-US"/>
        </w:rPr>
        <w:t>WiFi</w:t>
      </w:r>
      <w:proofErr w:type="spellEnd"/>
      <w:r w:rsidRPr="00044275">
        <w:rPr>
          <w:lang w:val="en-US"/>
        </w:rPr>
        <w:t xml:space="preserve"> AP (both already certified for on-board implementation) is</w:t>
      </w:r>
      <w:r w:rsidRPr="00044275">
        <w:rPr>
          <w:rFonts w:hint="eastAsia"/>
          <w:lang w:val="en-US"/>
        </w:rPr>
        <w:t xml:space="preserve"> </w:t>
      </w:r>
      <w:r w:rsidRPr="00044275">
        <w:rPr>
          <w:lang w:val="en-US"/>
        </w:rPr>
        <w:t>provided in an airplane</w:t>
      </w:r>
      <w:r w:rsidRPr="00044275">
        <w:rPr>
          <w:rFonts w:hint="eastAsia"/>
          <w:lang w:val="en-US"/>
        </w:rPr>
        <w:t xml:space="preserve"> to </w:t>
      </w:r>
      <w:r w:rsidRPr="00044275">
        <w:rPr>
          <w:lang w:val="en-US"/>
        </w:rPr>
        <w:t>offer passengers in-flight mobile voice and broadband data communication services.</w:t>
      </w:r>
    </w:p>
    <w:p w:rsidR="00044275" w:rsidRPr="00044275" w:rsidRDefault="00044275" w:rsidP="00044275">
      <w:pPr>
        <w:rPr>
          <w:lang w:val="en-US"/>
        </w:rPr>
      </w:pPr>
      <w:r w:rsidRPr="00044275">
        <w:rPr>
          <w:lang w:val="en-US"/>
        </w:rPr>
        <w:t>During a flight, the aircraft flew with speeds between 500 km/h and up to [900 km/h] at different altitudes between 4000 meters and 10000 meters.</w:t>
      </w:r>
    </w:p>
    <w:p w:rsidR="00044275" w:rsidRPr="00044275" w:rsidRDefault="00044275" w:rsidP="00A520A0">
      <w:pPr>
        <w:pStyle w:val="Heading4"/>
        <w:rPr>
          <w:rFonts w:eastAsia="PMingLiU"/>
        </w:rPr>
      </w:pPr>
      <w:bookmarkStart w:id="2711" w:name="_Toc434174930"/>
      <w:bookmarkStart w:id="2712" w:name="_Toc436299537"/>
      <w:bookmarkStart w:id="2713" w:name="_Toc436300582"/>
      <w:bookmarkStart w:id="2714" w:name="_Toc442341198"/>
      <w:bookmarkStart w:id="2715" w:name="_Toc442345389"/>
      <w:bookmarkStart w:id="2716" w:name="_Toc442345769"/>
      <w:bookmarkStart w:id="2717" w:name="_Toc442346150"/>
      <w:bookmarkStart w:id="2718" w:name="_Toc442346531"/>
      <w:r w:rsidRPr="00044275">
        <w:rPr>
          <w:rFonts w:eastAsia="PMingLiU"/>
        </w:rPr>
        <w:t>5.</w:t>
      </w:r>
      <w:r>
        <w:rPr>
          <w:rFonts w:eastAsia="PMingLiU"/>
        </w:rPr>
        <w:t>66</w:t>
      </w:r>
      <w:r w:rsidRPr="00044275">
        <w:rPr>
          <w:rFonts w:eastAsia="PMingLiU"/>
        </w:rPr>
        <w:t>.</w:t>
      </w:r>
      <w:r w:rsidR="00B22EC4">
        <w:rPr>
          <w:rFonts w:eastAsia="PMingLiU"/>
        </w:rPr>
        <w:t>1.2</w:t>
      </w:r>
      <w:r w:rsidR="00715145">
        <w:rPr>
          <w:rFonts w:eastAsia="PMingLiU"/>
        </w:rPr>
        <w:tab/>
      </w:r>
      <w:r w:rsidRPr="00044275">
        <w:rPr>
          <w:rFonts w:eastAsia="PMingLiU"/>
        </w:rPr>
        <w:t>Service flows</w:t>
      </w:r>
      <w:bookmarkEnd w:id="2710"/>
      <w:bookmarkEnd w:id="2711"/>
      <w:bookmarkEnd w:id="2712"/>
      <w:bookmarkEnd w:id="2713"/>
      <w:bookmarkEnd w:id="2714"/>
      <w:bookmarkEnd w:id="2715"/>
      <w:bookmarkEnd w:id="2716"/>
      <w:bookmarkEnd w:id="2717"/>
      <w:bookmarkEnd w:id="2718"/>
    </w:p>
    <w:p w:rsidR="00044275" w:rsidRPr="00044275" w:rsidRDefault="00044275" w:rsidP="00BC4650">
      <w:pPr>
        <w:rPr>
          <w:rFonts w:eastAsia="PMingLiU"/>
          <w:lang w:val="en-US" w:eastAsia="zh-TW"/>
        </w:rPr>
      </w:pPr>
      <w:r w:rsidRPr="00044275">
        <w:rPr>
          <w:rFonts w:eastAsia="PMingLiU"/>
          <w:lang w:val="en-US" w:eastAsia="zh-TW"/>
        </w:rPr>
        <w:t>During the flight</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Mary wants to surf the Web</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Jason wants to make phone calls with his children</w:t>
      </w:r>
      <w:r>
        <w:rPr>
          <w:rFonts w:eastAsia="PMingLiU"/>
          <w:lang w:val="en-US" w:eastAsia="zh-TW"/>
        </w:rPr>
        <w:t>.</w:t>
      </w:r>
    </w:p>
    <w:p w:rsidR="00044275" w:rsidRPr="00044275" w:rsidRDefault="00044275" w:rsidP="00BC4650">
      <w:pPr>
        <w:rPr>
          <w:rFonts w:eastAsia="PMingLiU"/>
          <w:lang w:val="en-US" w:eastAsia="zh-TW"/>
        </w:rPr>
      </w:pPr>
      <w:r w:rsidRPr="00044275">
        <w:rPr>
          <w:rFonts w:eastAsia="PMingLiU"/>
          <w:lang w:val="en-US" w:eastAsia="zh-TW"/>
        </w:rPr>
        <w:t xml:space="preserve">Grace wants to participate </w:t>
      </w:r>
      <w:r>
        <w:rPr>
          <w:rFonts w:eastAsia="PMingLiU"/>
          <w:lang w:val="en-US" w:eastAsia="zh-TW"/>
        </w:rPr>
        <w:t xml:space="preserve">in </w:t>
      </w:r>
      <w:r w:rsidRPr="00044275">
        <w:rPr>
          <w:rFonts w:eastAsia="PMingLiU"/>
          <w:lang w:val="en-US" w:eastAsia="zh-TW"/>
        </w:rPr>
        <w:t>a video conference meeting with her colleagues</w:t>
      </w:r>
      <w:r>
        <w:rPr>
          <w:rFonts w:eastAsia="PMingLiU"/>
          <w:lang w:val="en-US" w:eastAsia="zh-TW"/>
        </w:rPr>
        <w:t>.</w:t>
      </w:r>
    </w:p>
    <w:p w:rsidR="00044275" w:rsidRPr="00044275" w:rsidRDefault="00044275" w:rsidP="00BC4650">
      <w:pPr>
        <w:rPr>
          <w:lang w:val="en-US"/>
        </w:rPr>
      </w:pPr>
      <w:r w:rsidRPr="00044275">
        <w:rPr>
          <w:lang w:val="en-US"/>
        </w:rPr>
        <w:t>John wants watch a Full HD streaming li</w:t>
      </w:r>
      <w:r>
        <w:rPr>
          <w:lang w:val="en-US"/>
        </w:rPr>
        <w:t>v</w:t>
      </w:r>
      <w:r w:rsidRPr="00044275">
        <w:rPr>
          <w:lang w:val="en-US"/>
        </w:rPr>
        <w:t xml:space="preserve">e video of </w:t>
      </w:r>
      <w:proofErr w:type="spellStart"/>
      <w:r w:rsidRPr="00044275">
        <w:rPr>
          <w:lang w:val="en-US"/>
        </w:rPr>
        <w:t>PyeongChang</w:t>
      </w:r>
      <w:proofErr w:type="spellEnd"/>
      <w:r w:rsidRPr="00044275">
        <w:rPr>
          <w:lang w:val="en-US"/>
        </w:rPr>
        <w:t xml:space="preserve"> 2018 or Tokyo 2020 on his tablet on his tablet.</w:t>
      </w:r>
    </w:p>
    <w:p w:rsidR="00044275" w:rsidRPr="00044275" w:rsidRDefault="00044275" w:rsidP="00BC4650">
      <w:pPr>
        <w:rPr>
          <w:lang w:val="en-US"/>
        </w:rPr>
      </w:pPr>
      <w:r w:rsidRPr="00044275">
        <w:rPr>
          <w:lang w:val="en-US"/>
        </w:rPr>
        <w:t>Alice wants watch a Full HD streaming movie.</w:t>
      </w:r>
    </w:p>
    <w:p w:rsidR="00044275" w:rsidRPr="00044275" w:rsidRDefault="00044275" w:rsidP="00044275">
      <w:pPr>
        <w:rPr>
          <w:lang w:val="en-US"/>
        </w:rPr>
      </w:pPr>
      <w:r w:rsidRPr="00044275">
        <w:rPr>
          <w:rFonts w:eastAsia="PMingLiU"/>
          <w:lang w:val="en-US" w:eastAsia="zh-TW"/>
        </w:rPr>
        <w:lastRenderedPageBreak/>
        <w:t>Bob wants to make a video call with his wife</w:t>
      </w:r>
      <w:r>
        <w:rPr>
          <w:rFonts w:eastAsia="PMingLiU"/>
          <w:lang w:val="en-US" w:eastAsia="zh-TW"/>
        </w:rPr>
        <w:t>.</w:t>
      </w:r>
    </w:p>
    <w:p w:rsidR="00044275" w:rsidRPr="00044275" w:rsidRDefault="00044275" w:rsidP="00A520A0">
      <w:pPr>
        <w:pStyle w:val="Heading4"/>
        <w:rPr>
          <w:rFonts w:eastAsia="PMingLiU"/>
        </w:rPr>
      </w:pPr>
      <w:bookmarkStart w:id="2719" w:name="_Toc324496622"/>
      <w:bookmarkStart w:id="2720" w:name="_Toc434174931"/>
      <w:bookmarkStart w:id="2721" w:name="_Toc436299538"/>
      <w:bookmarkStart w:id="2722" w:name="_Toc436300583"/>
      <w:bookmarkStart w:id="2723" w:name="_Toc442341199"/>
      <w:bookmarkStart w:id="2724" w:name="_Toc442345390"/>
      <w:bookmarkStart w:id="2725" w:name="_Toc442345770"/>
      <w:bookmarkStart w:id="2726" w:name="_Toc442346151"/>
      <w:bookmarkStart w:id="2727" w:name="_Toc442346532"/>
      <w:r w:rsidRPr="00044275">
        <w:rPr>
          <w:rFonts w:eastAsia="PMingLiU"/>
        </w:rPr>
        <w:t>5.</w:t>
      </w:r>
      <w:r>
        <w:rPr>
          <w:rFonts w:eastAsia="PMingLiU"/>
        </w:rPr>
        <w:t>66</w:t>
      </w:r>
      <w:r w:rsidRPr="00044275">
        <w:rPr>
          <w:rFonts w:eastAsia="PMingLiU"/>
        </w:rPr>
        <w:t>.</w:t>
      </w:r>
      <w:r w:rsidR="00B22EC4">
        <w:rPr>
          <w:rFonts w:eastAsia="PMingLiU"/>
        </w:rPr>
        <w:t>1.3</w:t>
      </w:r>
      <w:r w:rsidR="00715145">
        <w:rPr>
          <w:rFonts w:eastAsia="PMingLiU"/>
        </w:rPr>
        <w:tab/>
      </w:r>
      <w:r w:rsidRPr="00044275">
        <w:rPr>
          <w:rFonts w:eastAsia="PMingLiU"/>
        </w:rPr>
        <w:t>Post-conditions</w:t>
      </w:r>
      <w:bookmarkEnd w:id="2719"/>
      <w:bookmarkEnd w:id="2720"/>
      <w:bookmarkEnd w:id="2721"/>
      <w:bookmarkEnd w:id="2722"/>
      <w:bookmarkEnd w:id="2723"/>
      <w:bookmarkEnd w:id="2724"/>
      <w:bookmarkEnd w:id="2725"/>
      <w:bookmarkEnd w:id="2726"/>
      <w:bookmarkEnd w:id="2727"/>
    </w:p>
    <w:p w:rsidR="00044275" w:rsidRPr="00044275" w:rsidRDefault="00044275" w:rsidP="00044275">
      <w:pPr>
        <w:rPr>
          <w:rFonts w:eastAsia="PMingLiU"/>
          <w:lang w:val="en-US" w:eastAsia="zh-TW"/>
        </w:rPr>
      </w:pPr>
      <w:bookmarkStart w:id="2728" w:name="_Toc324496623"/>
      <w:r w:rsidRPr="00044275">
        <w:rPr>
          <w:rFonts w:eastAsia="PMingLiU" w:hint="eastAsia"/>
          <w:lang w:val="en-US" w:eastAsia="zh-TW"/>
        </w:rPr>
        <w:t>A</w:t>
      </w:r>
      <w:r w:rsidRPr="00044275">
        <w:rPr>
          <w:rFonts w:eastAsia="PMingLiU"/>
          <w:lang w:val="en-US" w:eastAsia="zh-TW"/>
        </w:rPr>
        <w:t>fterward</w:t>
      </w:r>
      <w:r>
        <w:rPr>
          <w:rFonts w:eastAsia="PMingLiU"/>
          <w:lang w:val="en-US" w:eastAsia="zh-TW"/>
        </w:rPr>
        <w:t>s;</w:t>
      </w:r>
    </w:p>
    <w:p w:rsidR="00044275" w:rsidRPr="00044275" w:rsidRDefault="00044275" w:rsidP="00044275">
      <w:pPr>
        <w:rPr>
          <w:rFonts w:eastAsia="PMingLiU"/>
          <w:lang w:val="en-US" w:eastAsia="zh-TW"/>
        </w:rPr>
      </w:pPr>
      <w:r w:rsidRPr="00044275">
        <w:rPr>
          <w:rFonts w:eastAsia="PMingLiU"/>
          <w:lang w:val="en-US" w:eastAsia="zh-TW"/>
        </w:rPr>
        <w:t>Mary starts to surf the Web</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Jason initials a phone call with his children</w:t>
      </w:r>
      <w:r>
        <w:rPr>
          <w:rFonts w:eastAsia="PMingLiU"/>
          <w:lang w:val="en-US" w:eastAsia="zh-TW"/>
        </w:rPr>
        <w:t>.</w:t>
      </w:r>
    </w:p>
    <w:p w:rsidR="00044275" w:rsidRPr="00044275" w:rsidRDefault="00044275" w:rsidP="00044275">
      <w:pPr>
        <w:rPr>
          <w:rFonts w:eastAsia="PMingLiU"/>
          <w:lang w:val="en-US" w:eastAsia="zh-TW"/>
        </w:rPr>
      </w:pPr>
      <w:r w:rsidRPr="00044275">
        <w:rPr>
          <w:rFonts w:eastAsia="PMingLiU"/>
          <w:lang w:val="en-US" w:eastAsia="zh-TW"/>
        </w:rPr>
        <w:t>Grace participates a video conference meeting</w:t>
      </w:r>
      <w:r>
        <w:rPr>
          <w:rFonts w:eastAsia="PMingLiU"/>
          <w:lang w:val="en-US" w:eastAsia="zh-TW"/>
        </w:rPr>
        <w:t>.</w:t>
      </w:r>
    </w:p>
    <w:p w:rsidR="00044275" w:rsidRDefault="00044275" w:rsidP="00044275">
      <w:pPr>
        <w:rPr>
          <w:rFonts w:eastAsia="PMingLiU"/>
          <w:lang w:val="en-US" w:eastAsia="zh-TW"/>
        </w:rPr>
      </w:pPr>
      <w:r w:rsidRPr="00044275">
        <w:rPr>
          <w:rFonts w:eastAsia="PMingLiU"/>
          <w:lang w:val="en-US" w:eastAsia="zh-TW"/>
        </w:rPr>
        <w:t>John watches a Full HD streaming li</w:t>
      </w:r>
      <w:r>
        <w:rPr>
          <w:rFonts w:eastAsia="PMingLiU"/>
          <w:lang w:val="en-US" w:eastAsia="zh-TW"/>
        </w:rPr>
        <w:t>v</w:t>
      </w:r>
      <w:r w:rsidRPr="00044275">
        <w:rPr>
          <w:rFonts w:eastAsia="PMingLiU"/>
          <w:lang w:val="en-US" w:eastAsia="zh-TW"/>
        </w:rPr>
        <w:t>e video on his tablet.</w:t>
      </w:r>
    </w:p>
    <w:p w:rsidR="00044275" w:rsidRPr="00044275" w:rsidRDefault="00044275" w:rsidP="00044275">
      <w:pPr>
        <w:rPr>
          <w:rFonts w:eastAsia="PMingLiU"/>
          <w:lang w:val="en-US" w:eastAsia="zh-TW"/>
        </w:rPr>
      </w:pPr>
      <w:r w:rsidRPr="00044275">
        <w:rPr>
          <w:rFonts w:eastAsia="PMingLiU"/>
          <w:lang w:val="en-US" w:eastAsia="zh-TW"/>
        </w:rPr>
        <w:t>Due to bandwidth limitation of Direct-Air-to-Ground Communications (DA2GC) system</w:t>
      </w:r>
      <w:r>
        <w:rPr>
          <w:rFonts w:eastAsia="PMingLiU"/>
          <w:lang w:val="en-US" w:eastAsia="zh-TW"/>
        </w:rPr>
        <w:t>;</w:t>
      </w:r>
    </w:p>
    <w:p w:rsidR="00044275" w:rsidRPr="00044275" w:rsidRDefault="00044275" w:rsidP="00044275">
      <w:pPr>
        <w:rPr>
          <w:rFonts w:eastAsia="PMingLiU"/>
          <w:lang w:val="en-US" w:eastAsia="zh-TW"/>
        </w:rPr>
      </w:pPr>
      <w:r w:rsidRPr="00044275">
        <w:rPr>
          <w:lang w:val="en-US"/>
        </w:rPr>
        <w:t>Alice might not be able to watch his Full HD streaming li</w:t>
      </w:r>
      <w:r>
        <w:rPr>
          <w:lang w:val="en-US"/>
        </w:rPr>
        <w:t>v</w:t>
      </w:r>
      <w:r w:rsidRPr="00044275">
        <w:rPr>
          <w:lang w:val="en-US"/>
        </w:rPr>
        <w:t>e video.</w:t>
      </w:r>
    </w:p>
    <w:p w:rsidR="00044275" w:rsidRDefault="00044275" w:rsidP="00044275">
      <w:pPr>
        <w:rPr>
          <w:rFonts w:eastAsia="PMingLiU"/>
          <w:lang w:val="en-US" w:eastAsia="zh-TW"/>
        </w:rPr>
      </w:pPr>
      <w:r w:rsidRPr="00044275">
        <w:rPr>
          <w:rFonts w:eastAsia="PMingLiU"/>
          <w:lang w:val="en-US" w:eastAsia="zh-TW"/>
        </w:rPr>
        <w:t>Bob might start a video call with reduced quality such as lower resolution or voice-only.</w:t>
      </w:r>
    </w:p>
    <w:p w:rsidR="00044275" w:rsidRPr="00044275" w:rsidRDefault="00044275" w:rsidP="00044275">
      <w:pPr>
        <w:pStyle w:val="Heading3"/>
        <w:ind w:left="944" w:hanging="944"/>
        <w:rPr>
          <w:rFonts w:eastAsia="PMingLiU"/>
        </w:rPr>
      </w:pPr>
      <w:bookmarkStart w:id="2729" w:name="_Toc434174932"/>
      <w:bookmarkStart w:id="2730" w:name="_Toc436299539"/>
      <w:bookmarkStart w:id="2731" w:name="_Toc436300584"/>
      <w:bookmarkStart w:id="2732" w:name="_Toc442341200"/>
      <w:bookmarkStart w:id="2733" w:name="_Toc442345391"/>
      <w:bookmarkStart w:id="2734" w:name="_Toc442345771"/>
      <w:bookmarkStart w:id="2735" w:name="_Toc442346152"/>
      <w:bookmarkStart w:id="2736" w:name="_Toc442346533"/>
      <w:r w:rsidRPr="00044275">
        <w:rPr>
          <w:rFonts w:eastAsia="PMingLiU"/>
        </w:rPr>
        <w:t>5.</w:t>
      </w:r>
      <w:r>
        <w:rPr>
          <w:rFonts w:eastAsia="PMingLiU"/>
        </w:rPr>
        <w:t>66</w:t>
      </w:r>
      <w:r w:rsidRPr="00044275">
        <w:rPr>
          <w:rFonts w:eastAsia="PMingLiU"/>
        </w:rPr>
        <w:t>.</w:t>
      </w:r>
      <w:r w:rsidR="00B22EC4">
        <w:rPr>
          <w:rFonts w:eastAsia="PMingLiU"/>
        </w:rPr>
        <w:t>2</w:t>
      </w:r>
      <w:bookmarkEnd w:id="2728"/>
      <w:r w:rsidR="00715145">
        <w:rPr>
          <w:rFonts w:eastAsia="PMingLiU"/>
        </w:rPr>
        <w:tab/>
      </w:r>
      <w:r w:rsidRPr="00044275">
        <w:rPr>
          <w:rFonts w:eastAsia="PMingLiU"/>
        </w:rPr>
        <w:t>Potential Service Requirements</w:t>
      </w:r>
      <w:bookmarkEnd w:id="2729"/>
      <w:bookmarkEnd w:id="2730"/>
      <w:bookmarkEnd w:id="2731"/>
      <w:bookmarkEnd w:id="2732"/>
      <w:bookmarkEnd w:id="2733"/>
      <w:bookmarkEnd w:id="2734"/>
      <w:bookmarkEnd w:id="2735"/>
      <w:bookmarkEnd w:id="2736"/>
    </w:p>
    <w:p w:rsidR="00044275" w:rsidRPr="00044275" w:rsidRDefault="00044275" w:rsidP="00044275">
      <w:pPr>
        <w:rPr>
          <w:rFonts w:eastAsia="MS Mincho"/>
          <w:lang w:val="en-US" w:eastAsia="ja-JP"/>
        </w:rPr>
      </w:pPr>
      <w:r w:rsidRPr="00044275">
        <w:rPr>
          <w:rFonts w:eastAsia="MS Mincho"/>
          <w:lang w:val="en-US" w:eastAsia="ja-JP"/>
        </w:rPr>
        <w:t>The 3GPP system shall provide Direct Air to Ground Communications (DA2GC).</w:t>
      </w:r>
    </w:p>
    <w:p w:rsidR="00044275" w:rsidRPr="00044275" w:rsidRDefault="00044275" w:rsidP="00044275">
      <w:pPr>
        <w:pStyle w:val="Heading3"/>
        <w:ind w:left="944" w:hanging="944"/>
        <w:rPr>
          <w:rFonts w:eastAsia="PMingLiU"/>
        </w:rPr>
      </w:pPr>
      <w:bookmarkStart w:id="2737" w:name="_Toc434174933"/>
      <w:bookmarkStart w:id="2738" w:name="_Toc436299540"/>
      <w:bookmarkStart w:id="2739" w:name="_Toc436300585"/>
      <w:bookmarkStart w:id="2740" w:name="_Toc442341201"/>
      <w:bookmarkStart w:id="2741" w:name="_Toc442345392"/>
      <w:bookmarkStart w:id="2742" w:name="_Toc442345772"/>
      <w:bookmarkStart w:id="2743" w:name="_Toc442346153"/>
      <w:bookmarkStart w:id="2744" w:name="_Toc442346534"/>
      <w:r w:rsidRPr="00044275">
        <w:rPr>
          <w:rFonts w:eastAsia="PMingLiU"/>
        </w:rPr>
        <w:t>5.</w:t>
      </w:r>
      <w:r>
        <w:rPr>
          <w:rFonts w:eastAsia="PMingLiU"/>
        </w:rPr>
        <w:t>66</w:t>
      </w:r>
      <w:r w:rsidRPr="00044275">
        <w:rPr>
          <w:rFonts w:eastAsia="PMingLiU"/>
        </w:rPr>
        <w:t>.</w:t>
      </w:r>
      <w:r w:rsidR="00B22EC4">
        <w:rPr>
          <w:rFonts w:eastAsia="PMingLiU"/>
        </w:rPr>
        <w:t>3</w:t>
      </w:r>
      <w:r w:rsidR="00715145">
        <w:rPr>
          <w:rFonts w:eastAsia="PMingLiU"/>
        </w:rPr>
        <w:tab/>
      </w:r>
      <w:r w:rsidRPr="00044275">
        <w:rPr>
          <w:rFonts w:eastAsia="PMingLiU"/>
        </w:rPr>
        <w:t>Potential Operational Requirements</w:t>
      </w:r>
      <w:bookmarkEnd w:id="2737"/>
      <w:bookmarkEnd w:id="2738"/>
      <w:bookmarkEnd w:id="2739"/>
      <w:bookmarkEnd w:id="2740"/>
      <w:bookmarkEnd w:id="2741"/>
      <w:bookmarkEnd w:id="2742"/>
      <w:bookmarkEnd w:id="2743"/>
      <w:bookmarkEnd w:id="2744"/>
    </w:p>
    <w:p w:rsidR="00044275" w:rsidRDefault="00044275" w:rsidP="004104EC">
      <w:pPr>
        <w:rPr>
          <w:rFonts w:eastAsia="Malgun Gothic"/>
          <w:lang w:eastAsia="ko-KR"/>
        </w:rPr>
      </w:pPr>
    </w:p>
    <w:p w:rsidR="00343431" w:rsidRPr="00343431" w:rsidRDefault="00343431" w:rsidP="00343431">
      <w:pPr>
        <w:pStyle w:val="Heading2"/>
        <w:rPr>
          <w:rFonts w:eastAsia="SimSun"/>
        </w:rPr>
      </w:pPr>
      <w:bookmarkStart w:id="2745" w:name="_Toc434174934"/>
      <w:bookmarkStart w:id="2746" w:name="_Toc436299541"/>
      <w:bookmarkStart w:id="2747" w:name="_Toc436300586"/>
      <w:bookmarkStart w:id="2748" w:name="_Toc442341202"/>
      <w:bookmarkStart w:id="2749" w:name="_Toc442345393"/>
      <w:bookmarkStart w:id="2750" w:name="_Toc442345773"/>
      <w:bookmarkStart w:id="2751" w:name="_Toc442346154"/>
      <w:bookmarkStart w:id="2752" w:name="_Toc442346535"/>
      <w:r>
        <w:rPr>
          <w:rFonts w:eastAsia="SimSun"/>
        </w:rPr>
        <w:t>5.67</w:t>
      </w:r>
      <w:r w:rsidR="00715145">
        <w:rPr>
          <w:rFonts w:eastAsia="SimSun"/>
        </w:rPr>
        <w:tab/>
      </w:r>
      <w:r w:rsidRPr="00343431">
        <w:rPr>
          <w:rFonts w:eastAsia="SimSun"/>
        </w:rPr>
        <w:t xml:space="preserve">Wearable Device </w:t>
      </w:r>
      <w:r w:rsidRPr="00343431">
        <w:rPr>
          <w:rFonts w:eastAsia="SimSun" w:hint="eastAsia"/>
        </w:rPr>
        <w:t>C</w:t>
      </w:r>
      <w:r w:rsidRPr="00343431">
        <w:rPr>
          <w:rFonts w:eastAsia="SimSun"/>
        </w:rPr>
        <w:t>harging</w:t>
      </w:r>
      <w:bookmarkEnd w:id="2745"/>
      <w:bookmarkEnd w:id="2746"/>
      <w:bookmarkEnd w:id="2747"/>
      <w:bookmarkEnd w:id="2748"/>
      <w:bookmarkEnd w:id="2749"/>
      <w:bookmarkEnd w:id="2750"/>
      <w:bookmarkEnd w:id="2751"/>
      <w:bookmarkEnd w:id="2752"/>
    </w:p>
    <w:p w:rsidR="00343431" w:rsidRPr="00343431" w:rsidRDefault="00343431" w:rsidP="00343431">
      <w:pPr>
        <w:pStyle w:val="Heading3"/>
        <w:rPr>
          <w:rFonts w:eastAsia="SimSun"/>
        </w:rPr>
      </w:pPr>
      <w:bookmarkStart w:id="2753" w:name="_Toc434174935"/>
      <w:bookmarkStart w:id="2754" w:name="_Toc436299542"/>
      <w:bookmarkStart w:id="2755" w:name="_Toc436300587"/>
      <w:bookmarkStart w:id="2756" w:name="_Toc442341203"/>
      <w:bookmarkStart w:id="2757" w:name="_Toc442345394"/>
      <w:bookmarkStart w:id="2758" w:name="_Toc442345774"/>
      <w:bookmarkStart w:id="2759" w:name="_Toc442346155"/>
      <w:bookmarkStart w:id="2760" w:name="_Toc442346536"/>
      <w:r>
        <w:rPr>
          <w:rFonts w:eastAsia="SimSun"/>
          <w:szCs w:val="24"/>
        </w:rPr>
        <w:t>5.67.1</w:t>
      </w:r>
      <w:r w:rsidR="00715145">
        <w:rPr>
          <w:rFonts w:eastAsia="SimSun"/>
          <w:szCs w:val="24"/>
        </w:rPr>
        <w:tab/>
      </w:r>
      <w:r w:rsidRPr="00343431">
        <w:rPr>
          <w:rFonts w:eastAsia="SimSun" w:hint="eastAsia"/>
        </w:rPr>
        <w:t>Description</w:t>
      </w:r>
      <w:bookmarkEnd w:id="2753"/>
      <w:bookmarkEnd w:id="2754"/>
      <w:bookmarkEnd w:id="2755"/>
      <w:bookmarkEnd w:id="2756"/>
      <w:bookmarkEnd w:id="2757"/>
      <w:bookmarkEnd w:id="2758"/>
      <w:bookmarkEnd w:id="2759"/>
      <w:bookmarkEnd w:id="2760"/>
    </w:p>
    <w:p w:rsidR="00343431" w:rsidRPr="00343431" w:rsidRDefault="00343431" w:rsidP="00BC4650">
      <w:pPr>
        <w:rPr>
          <w:rFonts w:eastAsia="SimSun"/>
          <w:lang w:eastAsia="zh-CN"/>
        </w:rPr>
      </w:pPr>
      <w:r w:rsidRPr="00343431">
        <w:rPr>
          <w:rFonts w:eastAsia="SimSun"/>
          <w:lang w:eastAsia="zh-CN"/>
        </w:rPr>
        <w:t>This use case describes the scenario</w:t>
      </w:r>
      <w:r w:rsidRPr="00343431">
        <w:rPr>
          <w:rFonts w:eastAsia="SimSun" w:hint="eastAsia"/>
          <w:lang w:eastAsia="zh-CN"/>
        </w:rPr>
        <w:t>s</w:t>
      </w:r>
      <w:r w:rsidRPr="00343431">
        <w:rPr>
          <w:rFonts w:eastAsia="SimSun"/>
          <w:lang w:eastAsia="zh-CN"/>
        </w:rPr>
        <w:t xml:space="preserve"> </w:t>
      </w:r>
      <w:r w:rsidRPr="00343431">
        <w:rPr>
          <w:rFonts w:eastAsia="SimSun" w:hint="eastAsia"/>
          <w:lang w:eastAsia="zh-CN"/>
        </w:rPr>
        <w:t xml:space="preserve">for </w:t>
      </w:r>
      <w:r w:rsidRPr="00343431">
        <w:rPr>
          <w:rFonts w:eastAsia="SimSun"/>
          <w:lang w:eastAsia="zh-CN"/>
        </w:rPr>
        <w:t>the wearable device</w:t>
      </w:r>
      <w:r w:rsidRPr="00343431">
        <w:rPr>
          <w:rFonts w:eastAsia="SimSun" w:hint="eastAsia"/>
          <w:lang w:eastAsia="zh-CN"/>
        </w:rPr>
        <w:t xml:space="preserve"> charging issue</w:t>
      </w:r>
      <w:r w:rsidRPr="00343431">
        <w:rPr>
          <w:rFonts w:eastAsia="SimSun"/>
          <w:lang w:eastAsia="zh-CN"/>
        </w:rPr>
        <w:t>. The wearable device should have a subscription associated to its own subscriber’s identity (e.g. IMSI).</w:t>
      </w:r>
      <w:r w:rsidRPr="00343431">
        <w:rPr>
          <w:rFonts w:eastAsia="SimSun" w:hint="eastAsia"/>
          <w:lang w:eastAsia="zh-CN"/>
        </w:rPr>
        <w:t xml:space="preserve"> When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directly, the 3GPP system will be </w:t>
      </w:r>
      <w:r w:rsidRPr="00343431">
        <w:rPr>
          <w:rFonts w:eastAsia="SimSun"/>
        </w:rPr>
        <w:t>able to collect charging data for</w:t>
      </w:r>
      <w:r w:rsidRPr="00343431">
        <w:rPr>
          <w:rFonts w:eastAsia="SimSun" w:hint="eastAsia"/>
          <w:lang w:eastAsia="zh-CN"/>
        </w:rPr>
        <w:t xml:space="preserve"> the wearable device. </w:t>
      </w:r>
      <w:r w:rsidRPr="00343431">
        <w:rPr>
          <w:rFonts w:eastAsia="SimSun"/>
          <w:lang w:eastAsia="zh-CN"/>
        </w:rPr>
        <w:t>W</w:t>
      </w:r>
      <w:r w:rsidRPr="00343431">
        <w:rPr>
          <w:rFonts w:eastAsia="SimSun" w:hint="eastAsia"/>
          <w:lang w:eastAsia="zh-CN"/>
        </w:rPr>
        <w:t xml:space="preserve">hen the </w:t>
      </w:r>
      <w:r w:rsidRPr="00343431">
        <w:rPr>
          <w:rFonts w:eastAsia="SimSun"/>
          <w:lang w:eastAsia="zh-CN"/>
        </w:rPr>
        <w:t xml:space="preserve">wearable device </w:t>
      </w:r>
      <w:r w:rsidRPr="00343431">
        <w:rPr>
          <w:rFonts w:eastAsia="SimSun" w:hint="eastAsia"/>
          <w:lang w:eastAsia="zh-CN"/>
        </w:rPr>
        <w:t xml:space="preserve">communicates </w:t>
      </w:r>
      <w:r w:rsidRPr="00343431">
        <w:rPr>
          <w:rFonts w:eastAsia="SimSun"/>
          <w:lang w:eastAsia="zh-CN"/>
        </w:rPr>
        <w:t>with network</w:t>
      </w:r>
      <w:r w:rsidRPr="00343431">
        <w:rPr>
          <w:rFonts w:eastAsia="SimSun" w:hint="eastAsia"/>
          <w:lang w:eastAsia="zh-CN"/>
        </w:rPr>
        <w:t xml:space="preserve"> </w:t>
      </w:r>
      <w:r w:rsidRPr="00343431">
        <w:rPr>
          <w:rFonts w:eastAsia="SimSun"/>
          <w:lang w:eastAsia="zh-CN"/>
        </w:rPr>
        <w:t xml:space="preserve">via </w:t>
      </w:r>
      <w:r w:rsidRPr="00343431">
        <w:rPr>
          <w:rFonts w:eastAsia="SimSun" w:hint="eastAsia"/>
          <w:lang w:eastAsia="zh-CN"/>
        </w:rPr>
        <w:t xml:space="preserve">a smart phone, there are several scenarios for the </w:t>
      </w:r>
      <w:r w:rsidRPr="00343431">
        <w:rPr>
          <w:rFonts w:eastAsia="SimSun"/>
          <w:lang w:eastAsia="zh-CN"/>
        </w:rPr>
        <w:t>wearable device</w:t>
      </w:r>
      <w:r w:rsidRPr="00343431">
        <w:rPr>
          <w:rFonts w:eastAsia="SimSun" w:hint="eastAsia"/>
          <w:lang w:eastAsia="zh-CN"/>
        </w:rPr>
        <w:t xml:space="preserve"> charging issue.</w:t>
      </w:r>
    </w:p>
    <w:p w:rsidR="00343431" w:rsidRPr="00343431" w:rsidRDefault="00343431" w:rsidP="00A520A0">
      <w:pPr>
        <w:pStyle w:val="Heading4"/>
        <w:rPr>
          <w:rFonts w:eastAsia="SimSun"/>
        </w:rPr>
      </w:pPr>
      <w:bookmarkStart w:id="2761" w:name="_Toc434174936"/>
      <w:bookmarkStart w:id="2762" w:name="_Toc436299543"/>
      <w:bookmarkStart w:id="2763" w:name="_Toc436300588"/>
      <w:bookmarkStart w:id="2764" w:name="_Toc442341204"/>
      <w:bookmarkStart w:id="2765" w:name="_Toc442345395"/>
      <w:bookmarkStart w:id="2766" w:name="_Toc442345775"/>
      <w:bookmarkStart w:id="2767" w:name="_Toc442346156"/>
      <w:bookmarkStart w:id="2768" w:name="_Toc442346537"/>
      <w:r>
        <w:rPr>
          <w:rFonts w:eastAsia="SimSun"/>
          <w:szCs w:val="24"/>
        </w:rPr>
        <w:t>5.67.</w:t>
      </w:r>
      <w:r w:rsidR="00B22EC4">
        <w:rPr>
          <w:rFonts w:eastAsia="SimSun"/>
          <w:szCs w:val="24"/>
        </w:rPr>
        <w:t>1.1</w:t>
      </w:r>
      <w:r w:rsidR="00715145">
        <w:rPr>
          <w:rFonts w:eastAsia="SimSun"/>
          <w:szCs w:val="24"/>
        </w:rPr>
        <w:tab/>
      </w:r>
      <w:r w:rsidRPr="00343431">
        <w:rPr>
          <w:rFonts w:eastAsia="SimSun" w:hint="eastAsia"/>
        </w:rPr>
        <w:t>Pre-Conditions</w:t>
      </w:r>
      <w:bookmarkEnd w:id="2761"/>
      <w:bookmarkEnd w:id="2762"/>
      <w:bookmarkEnd w:id="2763"/>
      <w:bookmarkEnd w:id="2764"/>
      <w:bookmarkEnd w:id="2765"/>
      <w:bookmarkEnd w:id="2766"/>
      <w:bookmarkEnd w:id="2767"/>
      <w:bookmarkEnd w:id="2768"/>
    </w:p>
    <w:p w:rsidR="00343431" w:rsidRPr="00343431" w:rsidRDefault="00343431" w:rsidP="00343431">
      <w:pPr>
        <w:rPr>
          <w:rFonts w:eastAsia="SimSun"/>
          <w:lang w:eastAsia="zh-CN"/>
        </w:rPr>
      </w:pPr>
      <w:r w:rsidRPr="00343431">
        <w:rPr>
          <w:rFonts w:eastAsia="SimSun" w:hint="eastAsia"/>
          <w:lang w:eastAsia="zh-CN"/>
        </w:rPr>
        <w:t xml:space="preserve">John has a smart watch and a smart phone. Tom has a smart phone. John and Tom are friends. Each device has a subscription associated to its own </w:t>
      </w:r>
      <w:r w:rsidRPr="00343431">
        <w:rPr>
          <w:rFonts w:eastAsia="SimSun"/>
          <w:lang w:eastAsia="zh-CN"/>
        </w:rPr>
        <w:t>subscriber’</w:t>
      </w:r>
      <w:r w:rsidRPr="00343431">
        <w:rPr>
          <w:rFonts w:eastAsia="SimSun" w:hint="eastAsia"/>
          <w:lang w:eastAsia="zh-CN"/>
        </w:rPr>
        <w:t xml:space="preserve">s identity (e.g. IMSI). Each device can independently communicate with network and the smart watch can connect with the network via a smart phone. </w:t>
      </w:r>
      <w:r w:rsidRPr="00343431">
        <w:rPr>
          <w:rFonts w:eastAsia="SimSun"/>
          <w:lang w:eastAsia="zh-CN"/>
        </w:rPr>
        <w:t>C</w:t>
      </w:r>
      <w:r w:rsidRPr="00343431">
        <w:rPr>
          <w:rFonts w:eastAsia="SimSun" w:hint="eastAsia"/>
          <w:lang w:eastAsia="zh-CN"/>
        </w:rPr>
        <w:t xml:space="preserve">ompared </w:t>
      </w:r>
      <w:r w:rsidRPr="00343431">
        <w:rPr>
          <w:rFonts w:eastAsia="SimSun"/>
          <w:lang w:eastAsia="zh-CN"/>
        </w:rPr>
        <w:t>to the</w:t>
      </w:r>
      <w:r w:rsidRPr="00343431">
        <w:rPr>
          <w:rFonts w:eastAsia="SimSun" w:hint="eastAsia"/>
          <w:lang w:eastAsia="zh-CN"/>
        </w:rPr>
        <w:t xml:space="preserve"> smart phone, the smart watch has smaller shape, lower power capacity and lower BB&amp;RF</w:t>
      </w:r>
      <w:r w:rsidRPr="00343431">
        <w:rPr>
          <w:rFonts w:eastAsia="SimSun"/>
          <w:lang w:eastAsia="zh-CN"/>
        </w:rPr>
        <w:t xml:space="preserve"> capability.</w:t>
      </w:r>
    </w:p>
    <w:p w:rsidR="00343431" w:rsidRPr="00343431" w:rsidRDefault="00343431" w:rsidP="00A520A0">
      <w:pPr>
        <w:pStyle w:val="Heading4"/>
        <w:rPr>
          <w:rFonts w:eastAsia="SimSun"/>
        </w:rPr>
      </w:pPr>
      <w:bookmarkStart w:id="2769" w:name="_Toc434174937"/>
      <w:bookmarkStart w:id="2770" w:name="_Toc436299544"/>
      <w:bookmarkStart w:id="2771" w:name="_Toc436300589"/>
      <w:bookmarkStart w:id="2772" w:name="_Toc442341205"/>
      <w:bookmarkStart w:id="2773" w:name="_Toc442345396"/>
      <w:bookmarkStart w:id="2774" w:name="_Toc442345776"/>
      <w:bookmarkStart w:id="2775" w:name="_Toc442346157"/>
      <w:bookmarkStart w:id="2776" w:name="_Toc442346538"/>
      <w:r>
        <w:rPr>
          <w:rFonts w:eastAsia="SimSun"/>
          <w:szCs w:val="24"/>
        </w:rPr>
        <w:t>5.67</w:t>
      </w:r>
      <w:r w:rsidRPr="00343431">
        <w:rPr>
          <w:rFonts w:eastAsia="SimSun" w:hint="eastAsia"/>
        </w:rPr>
        <w:t>.</w:t>
      </w:r>
      <w:r w:rsidR="00B22EC4">
        <w:rPr>
          <w:rFonts w:eastAsia="SimSun"/>
        </w:rPr>
        <w:t>1.2</w:t>
      </w:r>
      <w:r w:rsidR="00715145">
        <w:rPr>
          <w:rFonts w:eastAsia="SimSun"/>
        </w:rPr>
        <w:tab/>
      </w:r>
      <w:r w:rsidRPr="00343431">
        <w:rPr>
          <w:rFonts w:eastAsia="SimSun" w:hint="eastAsia"/>
        </w:rPr>
        <w:t>Service Flows</w:t>
      </w:r>
      <w:bookmarkEnd w:id="2769"/>
      <w:bookmarkEnd w:id="2770"/>
      <w:bookmarkEnd w:id="2771"/>
      <w:bookmarkEnd w:id="2772"/>
      <w:bookmarkEnd w:id="2773"/>
      <w:bookmarkEnd w:id="2774"/>
      <w:bookmarkEnd w:id="2775"/>
      <w:bookmarkEnd w:id="2776"/>
    </w:p>
    <w:p w:rsidR="00343431" w:rsidRPr="00343431" w:rsidRDefault="00343431" w:rsidP="00343431">
      <w:pPr>
        <w:rPr>
          <w:rFonts w:eastAsia="SimSun"/>
          <w:lang w:eastAsia="zh-CN"/>
        </w:rPr>
      </w:pPr>
      <w:r w:rsidRPr="00343431">
        <w:rPr>
          <w:rFonts w:eastAsia="SimSun"/>
          <w:lang w:eastAsia="zh-CN"/>
        </w:rPr>
        <w:t>F</w:t>
      </w:r>
      <w:r w:rsidRPr="00343431">
        <w:rPr>
          <w:rFonts w:eastAsia="SimSun" w:hint="eastAsia"/>
          <w:lang w:eastAsia="zh-CN"/>
        </w:rPr>
        <w:t>or the direct link scenario, John makes a call using his smart watch. T</w:t>
      </w:r>
      <w:r w:rsidRPr="00343431">
        <w:rPr>
          <w:rFonts w:eastAsia="SimSun"/>
          <w:lang w:eastAsia="zh-CN"/>
        </w:rPr>
        <w:t>he smart watch directly connects the network</w:t>
      </w:r>
      <w:r w:rsidRPr="00343431">
        <w:rPr>
          <w:rFonts w:eastAsia="SimSun" w:hint="eastAsia"/>
          <w:lang w:eastAsia="zh-CN"/>
        </w:rPr>
        <w:t xml:space="preserve"> of PLMN A</w:t>
      </w:r>
      <w:r w:rsidRPr="00343431">
        <w:rPr>
          <w:rFonts w:eastAsia="SimSun"/>
          <w:lang w:eastAsia="zh-CN"/>
        </w:rPr>
        <w:t>.</w:t>
      </w:r>
      <w:r w:rsidRPr="00343431">
        <w:rPr>
          <w:rFonts w:eastAsia="SimSun" w:hint="eastAsia"/>
          <w:lang w:eastAsia="zh-CN"/>
        </w:rPr>
        <w:t xml:space="preserve"> The 3GPP system of PLMN A will </w:t>
      </w:r>
      <w:r w:rsidRPr="00343431">
        <w:rPr>
          <w:rFonts w:eastAsia="SimSun"/>
        </w:rPr>
        <w:t>collect charging data</w:t>
      </w:r>
      <w:r w:rsidRPr="00343431">
        <w:rPr>
          <w:rFonts w:eastAsia="SimSun" w:hint="eastAsia"/>
          <w:lang w:eastAsia="zh-CN"/>
        </w:rPr>
        <w:t xml:space="preserve"> for John</w:t>
      </w:r>
      <w:r w:rsidRPr="00343431">
        <w:rPr>
          <w:rFonts w:eastAsia="SimSun"/>
          <w:lang w:eastAsia="zh-CN"/>
        </w:rPr>
        <w:t>’</w:t>
      </w:r>
      <w:r w:rsidRPr="00343431">
        <w:rPr>
          <w:rFonts w:eastAsia="SimSun" w:hint="eastAsia"/>
          <w:lang w:eastAsia="zh-CN"/>
        </w:rPr>
        <w:t>s smart watch.</w:t>
      </w:r>
    </w:p>
    <w:p w:rsidR="00343431" w:rsidRPr="00343431" w:rsidRDefault="00343431" w:rsidP="00343431">
      <w:pPr>
        <w:rPr>
          <w:rFonts w:eastAsia="SimSun"/>
          <w:lang w:eastAsia="zh-CN"/>
        </w:rPr>
      </w:pPr>
      <w:r w:rsidRPr="00343431">
        <w:rPr>
          <w:rFonts w:eastAsia="SimSun" w:hint="eastAsia"/>
          <w:lang w:eastAsia="zh-CN"/>
        </w:rPr>
        <w:t xml:space="preserve">For the indirect link scenario, there are 4 scenarios for </w:t>
      </w:r>
      <w:r w:rsidRPr="00343431">
        <w:rPr>
          <w:rFonts w:eastAsia="SimSun"/>
          <w:lang w:eastAsia="zh-CN"/>
        </w:rPr>
        <w:t>the wearable device</w:t>
      </w:r>
      <w:r w:rsidRPr="00343431">
        <w:rPr>
          <w:rFonts w:eastAsia="SimSun" w:hint="eastAsia"/>
          <w:lang w:eastAsia="zh-CN"/>
        </w:rPr>
        <w:t xml:space="preserve"> charging issue.</w:t>
      </w:r>
    </w:p>
    <w:p w:rsidR="00343431" w:rsidRPr="00343431" w:rsidRDefault="00343431" w:rsidP="00343431">
      <w:pPr>
        <w:pStyle w:val="ListBullet"/>
        <w:rPr>
          <w:rFonts w:eastAsia="SimSun"/>
          <w:lang w:eastAsia="zh-CN"/>
        </w:rPr>
      </w:pPr>
      <w:r w:rsidRPr="00343431">
        <w:rPr>
          <w:rFonts w:eastAsia="SimSun" w:hint="eastAsia"/>
          <w:lang w:eastAsia="zh-CN"/>
        </w:rPr>
        <w:t>1.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subscriptions associated with each other in the same PLMN</w:t>
      </w:r>
      <w:r w:rsidRPr="00343431">
        <w:rPr>
          <w:rFonts w:eastAsia="SimSun" w:hint="eastAsia"/>
          <w:lang w:val="en-US" w:eastAsia="zh-CN"/>
        </w:rPr>
        <w:t xml:space="preserve">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val="en-US" w:eastAsia="zh-CN"/>
        </w:rPr>
        <w:t xml:space="preserve"> </w:t>
      </w:r>
      <w:r w:rsidRPr="00343431">
        <w:rPr>
          <w:rFonts w:eastAsia="SimSun"/>
          <w:lang w:val="en-US" w:eastAsia="zh-CN"/>
        </w:rPr>
        <w:t xml:space="preserve">for both of </w:t>
      </w:r>
      <w:r w:rsidRPr="00343431">
        <w:rPr>
          <w:rFonts w:eastAsia="SimSun" w:hint="eastAsia"/>
          <w:lang w:val="en-US" w:eastAsia="zh-CN"/>
        </w:rPr>
        <w:t>his</w:t>
      </w:r>
      <w:r w:rsidRPr="00343431">
        <w:rPr>
          <w:rFonts w:eastAsia="SimSun"/>
          <w:lang w:val="en-US" w:eastAsia="zh-CN"/>
        </w:rPr>
        <w:t xml:space="preserve"> wearable device and </w:t>
      </w:r>
      <w:r w:rsidRPr="00343431">
        <w:rPr>
          <w:rFonts w:eastAsia="SimSun" w:hint="eastAsia"/>
          <w:lang w:val="en-US" w:eastAsia="zh-CN"/>
        </w:rPr>
        <w:t>his</w:t>
      </w:r>
      <w:r w:rsidRPr="00343431">
        <w:rPr>
          <w:rFonts w:eastAsia="SimSun"/>
          <w:lang w:val="en-US" w:eastAsia="zh-CN"/>
        </w:rPr>
        <w:t xml:space="preserve"> smart phone together.</w:t>
      </w:r>
    </w:p>
    <w:p w:rsidR="00343431" w:rsidRPr="00343431" w:rsidRDefault="00343431" w:rsidP="00343431">
      <w:pPr>
        <w:pStyle w:val="ListBullet"/>
        <w:rPr>
          <w:rFonts w:eastAsia="SimSun"/>
          <w:lang w:val="en-US" w:eastAsia="zh-CN"/>
        </w:rPr>
      </w:pPr>
      <w:r w:rsidRPr="00343431">
        <w:rPr>
          <w:rFonts w:eastAsia="SimSun" w:hint="eastAsia"/>
          <w:lang w:eastAsia="zh-CN"/>
        </w:rPr>
        <w:t>2.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A.</w:t>
      </w:r>
      <w:r w:rsidRPr="00343431">
        <w:rPr>
          <w:rFonts w:eastAsia="SimSun" w:hint="eastAsia"/>
          <w:lang w:val="en-US" w:eastAsia="zh-CN"/>
        </w:rPr>
        <w:t xml:space="preserve"> </w:t>
      </w:r>
    </w:p>
    <w:p w:rsidR="00343431" w:rsidRPr="00343431" w:rsidRDefault="00343431" w:rsidP="00343431">
      <w:pPr>
        <w:pStyle w:val="ListBullet"/>
        <w:ind w:left="852"/>
        <w:rPr>
          <w:rFonts w:eastAsia="SimSun"/>
          <w:lang w:eastAsia="zh-CN"/>
        </w:rPr>
      </w:pPr>
      <w:r w:rsidRPr="00343431">
        <w:rPr>
          <w:rFonts w:eastAsia="SimSun" w:hint="eastAsia"/>
          <w:lang w:val="en-US" w:eastAsia="zh-CN"/>
        </w:rPr>
        <w:t xml:space="preserve">2.1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smart watch and the smart phone both for his</w:t>
      </w:r>
      <w:r w:rsidRPr="00343431">
        <w:rPr>
          <w:rFonts w:eastAsia="SimSun"/>
          <w:lang w:eastAsia="zh-CN"/>
        </w:rPr>
        <w:t xml:space="preserve"> smart phone’</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343431">
      <w:pPr>
        <w:pStyle w:val="ListBullet"/>
        <w:ind w:left="852"/>
        <w:rPr>
          <w:rFonts w:eastAsia="SimSun"/>
          <w:lang w:eastAsia="zh-CN"/>
        </w:rPr>
      </w:pPr>
      <w:r w:rsidRPr="00343431">
        <w:rPr>
          <w:rFonts w:eastAsia="SimSun" w:hint="eastAsia"/>
          <w:lang w:eastAsia="zh-CN"/>
        </w:rPr>
        <w:lastRenderedPageBreak/>
        <w:t xml:space="preserve">2.2 </w:t>
      </w:r>
      <w:r w:rsidRPr="00343431">
        <w:rPr>
          <w:rFonts w:eastAsia="SimSun" w:hint="eastAsia"/>
          <w:lang w:val="en-US" w:eastAsia="zh-CN"/>
        </w:rPr>
        <w:t xml:space="preserve">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rPr>
          <w:rFonts w:eastAsia="SimSun"/>
          <w:lang w:eastAsia="zh-CN"/>
        </w:rPr>
      </w:pPr>
      <w:r w:rsidRPr="00343431">
        <w:rPr>
          <w:rFonts w:eastAsia="SimSun" w:hint="eastAsia"/>
          <w:lang w:eastAsia="zh-CN"/>
        </w:rPr>
        <w:t>3.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John</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which </w:t>
      </w:r>
      <w:r w:rsidRPr="00343431">
        <w:rPr>
          <w:rFonts w:eastAsia="SimSun"/>
          <w:lang w:val="en-US" w:eastAsia="zh-CN"/>
        </w:rPr>
        <w:t>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his</w:t>
      </w:r>
      <w:r w:rsidRPr="00343431">
        <w:rPr>
          <w:rFonts w:eastAsia="SimSun"/>
          <w:lang w:eastAsia="zh-CN"/>
        </w:rPr>
        <w:t xml:space="preserve"> smart phone, which is managed and controlled by network</w:t>
      </w:r>
      <w:r w:rsidRPr="00343431">
        <w:rPr>
          <w:rFonts w:eastAsia="SimSun" w:hint="eastAsia"/>
          <w:lang w:eastAsia="zh-CN"/>
        </w:rPr>
        <w:t xml:space="preserve"> of PLMN B.</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 xml:space="preserve">of his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ListBullet"/>
        <w:rPr>
          <w:rFonts w:eastAsia="SimSun"/>
          <w:lang w:val="en-US" w:eastAsia="zh-CN"/>
        </w:rPr>
      </w:pPr>
      <w:r w:rsidRPr="00343431">
        <w:rPr>
          <w:rFonts w:eastAsia="SimSun" w:hint="eastAsia"/>
          <w:lang w:eastAsia="zh-CN"/>
        </w:rPr>
        <w:t>4. 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have </w:t>
      </w:r>
      <w:r w:rsidRPr="00343431">
        <w:rPr>
          <w:rFonts w:eastAsia="SimSun" w:hint="eastAsia"/>
          <w:lang w:val="en-US" w:eastAsia="zh-CN"/>
        </w:rPr>
        <w:t>different</w:t>
      </w:r>
      <w:r w:rsidRPr="00343431">
        <w:rPr>
          <w:rFonts w:eastAsia="SimSun"/>
          <w:lang w:val="en-US" w:eastAsia="zh-CN"/>
        </w:rPr>
        <w:t xml:space="preserve"> subscription</w:t>
      </w:r>
      <w:r w:rsidRPr="00343431">
        <w:rPr>
          <w:rFonts w:eastAsia="SimSun" w:hint="eastAsia"/>
          <w:lang w:val="en-US" w:eastAsia="zh-CN"/>
        </w:rPr>
        <w:t xml:space="preserve">s. </w:t>
      </w:r>
    </w:p>
    <w:p w:rsidR="00343431" w:rsidRPr="00343431" w:rsidRDefault="00343431" w:rsidP="00343431">
      <w:pPr>
        <w:pStyle w:val="ListBullet"/>
        <w:ind w:left="852"/>
        <w:rPr>
          <w:rFonts w:eastAsia="SimSun"/>
          <w:lang w:val="en-US" w:eastAsia="zh-CN"/>
        </w:rPr>
      </w:pPr>
      <w:r w:rsidRPr="00343431">
        <w:rPr>
          <w:rFonts w:eastAsia="SimSun" w:hint="eastAsia"/>
          <w:lang w:val="en-US" w:eastAsia="zh-CN"/>
        </w:rPr>
        <w:t xml:space="preserve">4.1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same PLMN A.</w:t>
      </w:r>
      <w:r w:rsidRPr="00343431">
        <w:rPr>
          <w:rFonts w:eastAsia="SimSun"/>
          <w:lang w:val="en-US" w:eastAsia="zh-CN"/>
        </w:rPr>
        <w:t xml:space="preserve"> </w:t>
      </w:r>
      <w:r w:rsidRPr="00343431">
        <w:rPr>
          <w:rFonts w:eastAsia="SimSun" w:hint="eastAsia"/>
          <w:lang w:eastAsia="zh-CN"/>
        </w:rPr>
        <w:t>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A,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A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w:t>
      </w:r>
    </w:p>
    <w:p w:rsidR="00343431" w:rsidRPr="00343431" w:rsidRDefault="00343431" w:rsidP="00BC4650">
      <w:pPr>
        <w:pStyle w:val="ListBullet"/>
        <w:ind w:left="852"/>
        <w:rPr>
          <w:rFonts w:eastAsia="SimSun"/>
          <w:lang w:eastAsia="zh-CN"/>
        </w:rPr>
      </w:pPr>
      <w:r w:rsidRPr="00343431">
        <w:rPr>
          <w:rFonts w:eastAsia="SimSun" w:hint="eastAsia"/>
          <w:lang w:val="en-US" w:eastAsia="zh-CN"/>
        </w:rPr>
        <w:t xml:space="preserve">4.2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w:t>
      </w:r>
      <w:r w:rsidRPr="00343431">
        <w:rPr>
          <w:rFonts w:eastAsia="SimSun"/>
          <w:lang w:val="en-US" w:eastAsia="zh-CN"/>
        </w:rPr>
        <w:t xml:space="preserve"> and</w:t>
      </w:r>
      <w:r w:rsidRPr="00343431">
        <w:rPr>
          <w:rFonts w:eastAsia="SimSun" w:hint="eastAsia"/>
          <w:lang w:eastAsia="zh-CN"/>
        </w:rPr>
        <w:t xml:space="preserve"> Tom</w:t>
      </w:r>
      <w:r w:rsidRPr="00343431">
        <w:rPr>
          <w:rFonts w:eastAsia="SimSun"/>
          <w:lang w:eastAsia="zh-CN"/>
        </w:rPr>
        <w:t>’</w:t>
      </w:r>
      <w:r w:rsidRPr="00343431">
        <w:rPr>
          <w:rFonts w:eastAsia="SimSun" w:hint="eastAsia"/>
          <w:lang w:eastAsia="zh-CN"/>
        </w:rPr>
        <w:t>s smart phone</w:t>
      </w:r>
      <w:r w:rsidRPr="00343431">
        <w:rPr>
          <w:rFonts w:eastAsia="SimSun"/>
          <w:lang w:val="en-US" w:eastAsia="zh-CN"/>
        </w:rPr>
        <w:t xml:space="preserve"> belong</w:t>
      </w:r>
      <w:r w:rsidRPr="00343431">
        <w:rPr>
          <w:rFonts w:eastAsia="SimSun" w:hint="eastAsia"/>
          <w:lang w:val="en-US" w:eastAsia="zh-CN"/>
        </w:rPr>
        <w:t xml:space="preserve"> to the different PLMNs.</w:t>
      </w:r>
      <w:r w:rsidRPr="00343431">
        <w:rPr>
          <w:rFonts w:eastAsia="SimSun"/>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 smart watch belongs to the PLMN A and John</w:t>
      </w:r>
      <w:r w:rsidRPr="00343431">
        <w:rPr>
          <w:rFonts w:eastAsia="SimSun"/>
          <w:lang w:eastAsia="zh-CN"/>
        </w:rPr>
        <w:t>’</w:t>
      </w:r>
      <w:r w:rsidRPr="00343431">
        <w:rPr>
          <w:rFonts w:eastAsia="SimSun" w:hint="eastAsia"/>
          <w:lang w:eastAsia="zh-CN"/>
        </w:rPr>
        <w:t>s smart phone belongs to the PLMN B. John makes a call using his smart watch.</w:t>
      </w:r>
      <w:r w:rsidRPr="00343431">
        <w:rPr>
          <w:rFonts w:eastAsia="SimSun" w:hint="eastAsia"/>
          <w:lang w:val="en-US" w:eastAsia="zh-CN"/>
        </w:rPr>
        <w:t xml:space="preserve"> </w:t>
      </w:r>
      <w:r w:rsidRPr="00343431">
        <w:rPr>
          <w:rFonts w:eastAsia="SimSun" w:hint="eastAsia"/>
          <w:lang w:eastAsia="zh-CN"/>
        </w:rPr>
        <w:t>John</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watch connects to the network through </w:t>
      </w:r>
      <w:r w:rsidRPr="00343431">
        <w:rPr>
          <w:rFonts w:eastAsia="SimSun" w:hint="eastAsia"/>
          <w:lang w:eastAsia="zh-CN"/>
        </w:rPr>
        <w:t>Tom</w:t>
      </w:r>
      <w:r w:rsidRPr="00343431">
        <w:rPr>
          <w:rFonts w:eastAsia="SimSun"/>
          <w:lang w:eastAsia="zh-CN"/>
        </w:rPr>
        <w:t>’</w:t>
      </w:r>
      <w:r w:rsidRPr="00343431">
        <w:rPr>
          <w:rFonts w:eastAsia="SimSun" w:hint="eastAsia"/>
          <w:lang w:eastAsia="zh-CN"/>
        </w:rPr>
        <w:t>s</w:t>
      </w:r>
      <w:r w:rsidRPr="00343431">
        <w:rPr>
          <w:rFonts w:eastAsia="SimSun"/>
          <w:lang w:eastAsia="zh-CN"/>
        </w:rPr>
        <w:t xml:space="preserve"> smart phone, which is managed and controlled by network</w:t>
      </w:r>
      <w:r w:rsidRPr="00343431">
        <w:rPr>
          <w:rFonts w:eastAsia="SimSun" w:hint="eastAsia"/>
          <w:lang w:eastAsia="zh-CN"/>
        </w:rPr>
        <w:t xml:space="preserve"> of PLMN B, when Tom permits his smart phone to relay the traffic data of John</w:t>
      </w:r>
      <w:r w:rsidRPr="00343431">
        <w:rPr>
          <w:rFonts w:eastAsia="SimSun"/>
          <w:lang w:eastAsia="zh-CN"/>
        </w:rPr>
        <w:t>’</w:t>
      </w:r>
      <w:r w:rsidRPr="00343431">
        <w:rPr>
          <w:rFonts w:eastAsia="SimSun" w:hint="eastAsia"/>
          <w:lang w:eastAsia="zh-CN"/>
        </w:rPr>
        <w:t>s smart watch to the network.</w:t>
      </w:r>
      <w:r w:rsidRPr="00343431">
        <w:rPr>
          <w:rFonts w:eastAsia="SimSun" w:hint="eastAsia"/>
          <w:lang w:val="en-US" w:eastAsia="zh-CN"/>
        </w:rPr>
        <w:t xml:space="preserve"> The </w:t>
      </w:r>
      <w:r w:rsidRPr="00343431">
        <w:rPr>
          <w:rFonts w:eastAsia="SimSun" w:hint="eastAsia"/>
          <w:lang w:eastAsia="zh-CN"/>
        </w:rPr>
        <w:t xml:space="preserve">3GPP system of PLMN B will </w:t>
      </w:r>
      <w:r w:rsidRPr="00343431">
        <w:rPr>
          <w:rFonts w:eastAsia="SimSun"/>
        </w:rPr>
        <w:t>collect charging data</w:t>
      </w:r>
      <w:r w:rsidRPr="00343431">
        <w:rPr>
          <w:rFonts w:eastAsia="SimSun" w:hint="eastAsia"/>
          <w:lang w:eastAsia="zh-CN"/>
        </w:rPr>
        <w:t xml:space="preserve"> </w:t>
      </w:r>
      <w:r w:rsidRPr="00343431">
        <w:rPr>
          <w:rFonts w:eastAsia="SimSun" w:hint="eastAsia"/>
          <w:lang w:val="en-US" w:eastAsia="zh-CN"/>
        </w:rPr>
        <w:t>of John</w:t>
      </w:r>
      <w:r w:rsidRPr="00343431">
        <w:rPr>
          <w:rFonts w:eastAsia="SimSun"/>
          <w:lang w:val="en-US" w:eastAsia="zh-CN"/>
        </w:rPr>
        <w:t>’</w:t>
      </w:r>
      <w:r w:rsidRPr="00343431">
        <w:rPr>
          <w:rFonts w:eastAsia="SimSun" w:hint="eastAsia"/>
          <w:lang w:val="en-US" w:eastAsia="zh-CN"/>
        </w:rPr>
        <w:t xml:space="preserve">s </w:t>
      </w:r>
      <w:r w:rsidRPr="00343431">
        <w:rPr>
          <w:rFonts w:eastAsia="SimSun" w:hint="eastAsia"/>
          <w:lang w:eastAsia="zh-CN"/>
        </w:rPr>
        <w:t xml:space="preserve">smart watch for </w:t>
      </w:r>
      <w:r w:rsidRPr="00343431">
        <w:rPr>
          <w:rFonts w:eastAsia="SimSun" w:hint="eastAsia"/>
          <w:lang w:val="en-US" w:eastAsia="zh-CN"/>
        </w:rPr>
        <w:t xml:space="preserve">his </w:t>
      </w:r>
      <w:r w:rsidRPr="00343431">
        <w:rPr>
          <w:rFonts w:eastAsia="SimSun" w:hint="eastAsia"/>
          <w:lang w:eastAsia="zh-CN"/>
        </w:rPr>
        <w:t>smart watch</w:t>
      </w:r>
      <w:r w:rsidRPr="00343431">
        <w:rPr>
          <w:rFonts w:eastAsia="SimSun"/>
          <w:lang w:eastAsia="zh-CN"/>
        </w:rPr>
        <w:t>’</w:t>
      </w:r>
      <w:r w:rsidRPr="00343431">
        <w:rPr>
          <w:rFonts w:eastAsia="SimSun" w:hint="eastAsia"/>
          <w:lang w:eastAsia="zh-CN"/>
        </w:rPr>
        <w:t>s</w:t>
      </w:r>
      <w:r w:rsidRPr="00343431">
        <w:rPr>
          <w:rFonts w:eastAsia="SimSun"/>
          <w:lang w:val="en-US" w:eastAsia="zh-CN"/>
        </w:rPr>
        <w:t xml:space="preserve"> subscription</w:t>
      </w:r>
      <w:r w:rsidRPr="00343431">
        <w:rPr>
          <w:rFonts w:eastAsia="SimSun" w:hint="eastAsia"/>
          <w:lang w:val="en-US" w:eastAsia="zh-CN"/>
        </w:rPr>
        <w:t>. T</w:t>
      </w:r>
      <w:r w:rsidRPr="00343431">
        <w:rPr>
          <w:rFonts w:eastAsia="SimSun"/>
          <w:lang w:val="en-US" w:eastAsia="zh-CN"/>
        </w:rPr>
        <w:t>h</w:t>
      </w:r>
      <w:r w:rsidRPr="00343431">
        <w:rPr>
          <w:rFonts w:eastAsia="SimSun" w:hint="eastAsia"/>
          <w:lang w:val="en-US" w:eastAsia="zh-CN"/>
        </w:rPr>
        <w:t>is charging case for the smart watch is in the roaming case.</w:t>
      </w:r>
    </w:p>
    <w:p w:rsidR="00343431" w:rsidRPr="00343431" w:rsidRDefault="00343431" w:rsidP="00343431">
      <w:pPr>
        <w:pStyle w:val="Heading3"/>
        <w:rPr>
          <w:rFonts w:eastAsia="SimSun"/>
        </w:rPr>
      </w:pPr>
      <w:bookmarkStart w:id="2777" w:name="_Toc434174938"/>
      <w:bookmarkStart w:id="2778" w:name="_Toc436299545"/>
      <w:bookmarkStart w:id="2779" w:name="_Toc436300590"/>
      <w:bookmarkStart w:id="2780" w:name="_Toc442341206"/>
      <w:bookmarkStart w:id="2781" w:name="_Toc442345397"/>
      <w:bookmarkStart w:id="2782" w:name="_Toc442345777"/>
      <w:bookmarkStart w:id="2783" w:name="_Toc442346158"/>
      <w:bookmarkStart w:id="2784" w:name="_Toc442346539"/>
      <w:r>
        <w:rPr>
          <w:rFonts w:eastAsia="SimSun"/>
          <w:szCs w:val="24"/>
        </w:rPr>
        <w:t>5.67</w:t>
      </w:r>
      <w:r w:rsidRPr="00343431">
        <w:rPr>
          <w:rFonts w:eastAsia="SimSun" w:hint="eastAsia"/>
        </w:rPr>
        <w:t>.</w:t>
      </w:r>
      <w:r w:rsidR="00B22EC4">
        <w:rPr>
          <w:rFonts w:eastAsia="SimSun"/>
        </w:rPr>
        <w:t>2</w:t>
      </w:r>
      <w:r w:rsidR="00715145">
        <w:rPr>
          <w:rFonts w:eastAsia="SimSun"/>
        </w:rPr>
        <w:tab/>
      </w:r>
      <w:r w:rsidRPr="00343431">
        <w:rPr>
          <w:rFonts w:eastAsia="SimSun" w:hint="eastAsia"/>
        </w:rPr>
        <w:t>Potential Service Requirements</w:t>
      </w:r>
      <w:bookmarkEnd w:id="2777"/>
      <w:bookmarkEnd w:id="2778"/>
      <w:bookmarkEnd w:id="2779"/>
      <w:bookmarkEnd w:id="2780"/>
      <w:bookmarkEnd w:id="2781"/>
      <w:bookmarkEnd w:id="2782"/>
      <w:bookmarkEnd w:id="2783"/>
      <w:bookmarkEnd w:id="2784"/>
    </w:p>
    <w:p w:rsidR="00343431" w:rsidRPr="00343431" w:rsidRDefault="00343431" w:rsidP="00BC4650">
      <w:pPr>
        <w:pStyle w:val="NO"/>
        <w:rPr>
          <w:rFonts w:eastAsia="SimSun"/>
        </w:rPr>
      </w:pPr>
      <w:r>
        <w:rPr>
          <w:rFonts w:eastAsia="SimSun"/>
        </w:rPr>
        <w:t>NOTE. T</w:t>
      </w:r>
      <w:r w:rsidRPr="00343431">
        <w:rPr>
          <w:rFonts w:eastAsia="SimSun"/>
        </w:rPr>
        <w:t xml:space="preserve">he </w:t>
      </w:r>
      <w:r>
        <w:rPr>
          <w:rFonts w:eastAsia="SimSun"/>
        </w:rPr>
        <w:t xml:space="preserve">following </w:t>
      </w:r>
      <w:r w:rsidRPr="00343431">
        <w:rPr>
          <w:rFonts w:eastAsia="SimSun"/>
        </w:rPr>
        <w:t xml:space="preserve">requirements also apply in the roaming case. </w:t>
      </w:r>
    </w:p>
    <w:p w:rsidR="00343431" w:rsidRPr="00343431" w:rsidRDefault="00343431" w:rsidP="00BC4650">
      <w:pPr>
        <w:rPr>
          <w:rFonts w:eastAsia="SimSun"/>
          <w:lang w:eastAsia="zh-CN"/>
        </w:rPr>
      </w:pPr>
      <w:r w:rsidRPr="00343431">
        <w:rPr>
          <w:rFonts w:eastAsia="SimSun" w:hint="eastAsia"/>
          <w:lang w:eastAsia="zh-CN"/>
        </w:rPr>
        <w:t xml:space="preserve">The 3GPP system shall </w:t>
      </w:r>
      <w:r w:rsidRPr="00343431">
        <w:rPr>
          <w:rFonts w:eastAsia="SimSun"/>
        </w:rPr>
        <w:t xml:space="preserve">support </w:t>
      </w:r>
      <w:r w:rsidRPr="00343431">
        <w:rPr>
          <w:rFonts w:eastAsia="SimSun" w:hint="eastAsia"/>
          <w:lang w:eastAsia="zh-CN"/>
        </w:rPr>
        <w:t>o</w:t>
      </w:r>
      <w:r w:rsidRPr="00343431">
        <w:rPr>
          <w:rFonts w:eastAsia="SimSun"/>
        </w:rPr>
        <w:t>nline and offline charging</w:t>
      </w:r>
      <w:r w:rsidRPr="00343431">
        <w:rPr>
          <w:rFonts w:eastAsia="SimSun" w:hint="eastAsia"/>
          <w:lang w:eastAsia="zh-CN"/>
        </w:rPr>
        <w:t xml:space="preserve"> for an UE (e.g</w:t>
      </w:r>
      <w:r w:rsidR="00BC4650">
        <w:rPr>
          <w:rFonts w:eastAsia="SimSun"/>
          <w:lang w:eastAsia="zh-CN"/>
        </w:rPr>
        <w:t>.,</w:t>
      </w:r>
      <w:r w:rsidRPr="00343431">
        <w:rPr>
          <w:rFonts w:eastAsia="SimSun" w:hint="eastAsia"/>
          <w:lang w:eastAsia="zh-CN"/>
        </w:rPr>
        <w:t xml:space="preserve"> </w:t>
      </w:r>
      <w:r w:rsidRPr="00343431">
        <w:rPr>
          <w:rFonts w:eastAsia="SimSun"/>
          <w:lang w:eastAsia="zh-CN"/>
        </w:rPr>
        <w:t>wearable</w:t>
      </w:r>
      <w:r w:rsidRPr="00343431">
        <w:rPr>
          <w:rFonts w:eastAsia="SimSun" w:hint="eastAsia"/>
          <w:lang w:eastAsia="zh-CN"/>
        </w:rPr>
        <w:t xml:space="preserve"> device), </w:t>
      </w:r>
      <w:r w:rsidRPr="00343431">
        <w:rPr>
          <w:rFonts w:eastAsia="SimSun"/>
          <w:lang w:eastAsia="zh-CN"/>
        </w:rPr>
        <w:t>whether</w:t>
      </w:r>
      <w:r w:rsidRPr="00343431">
        <w:rPr>
          <w:rFonts w:eastAsia="SimSun" w:hint="eastAsia"/>
          <w:lang w:eastAsia="zh-CN"/>
        </w:rPr>
        <w:t xml:space="preserve"> it</w:t>
      </w:r>
      <w:r w:rsidRPr="00343431">
        <w:rPr>
          <w:rFonts w:eastAsia="SimSun"/>
          <w:lang w:eastAsia="zh-CN"/>
        </w:rPr>
        <w:t>’</w:t>
      </w:r>
      <w:r w:rsidRPr="00343431">
        <w:rPr>
          <w:rFonts w:eastAsia="SimSun" w:hint="eastAsia"/>
          <w:lang w:eastAsia="zh-CN"/>
        </w:rPr>
        <w:t xml:space="preserve">s connected to the network directly or via another UE </w:t>
      </w:r>
      <w:r w:rsidRPr="00343431">
        <w:rPr>
          <w:rFonts w:eastAsia="SimSun"/>
          <w:lang w:eastAsia="zh-CN"/>
        </w:rPr>
        <w:t>(e.g., smart phone)</w:t>
      </w:r>
      <w:r w:rsidRPr="00343431">
        <w:rPr>
          <w:rFonts w:eastAsia="SimSun" w:hint="eastAsia"/>
          <w:lang w:eastAsia="zh-CN"/>
        </w:rPr>
        <w:t>.</w:t>
      </w:r>
    </w:p>
    <w:p w:rsidR="00343431" w:rsidRPr="00343431" w:rsidRDefault="00343431" w:rsidP="00BC4650">
      <w:pPr>
        <w:rPr>
          <w:rFonts w:eastAsia="SimSun"/>
          <w:lang w:eastAsia="zh-CN"/>
        </w:rPr>
      </w:pPr>
      <w:r w:rsidRPr="00343431">
        <w:rPr>
          <w:rFonts w:eastAsia="SimSun" w:hint="eastAsia"/>
          <w:lang w:eastAsia="zh-CN"/>
        </w:rPr>
        <w:t xml:space="preserve">The 3GPP system shall be able to </w:t>
      </w:r>
      <w:r w:rsidRPr="00343431">
        <w:rPr>
          <w:rFonts w:eastAsia="SimSun"/>
          <w:lang w:eastAsia="zh-CN"/>
        </w:rPr>
        <w:t>separate</w:t>
      </w:r>
      <w:r w:rsidRPr="00343431">
        <w:rPr>
          <w:rFonts w:eastAsia="SimSun" w:hint="eastAsia"/>
          <w:lang w:eastAsia="zh-CN"/>
        </w:rPr>
        <w:t xml:space="preserve"> the charging data of a first UE (e.g., wearable device) from the charging data of a second UE (e.g</w:t>
      </w:r>
      <w:r w:rsidR="00BC4650">
        <w:rPr>
          <w:rFonts w:eastAsia="SimSun"/>
          <w:lang w:eastAsia="zh-CN"/>
        </w:rPr>
        <w:t>.,</w:t>
      </w:r>
      <w:r w:rsidRPr="00343431">
        <w:rPr>
          <w:rFonts w:eastAsia="SimSun" w:hint="eastAsia"/>
          <w:lang w:eastAsia="zh-CN"/>
        </w:rPr>
        <w:t xml:space="preserve"> smart phone), when the first UE (e.g., wearable device) is connected to the network via the second UE (e.g</w:t>
      </w:r>
      <w:r w:rsidR="00BC4650">
        <w:rPr>
          <w:rFonts w:eastAsia="SimSun"/>
          <w:lang w:eastAsia="zh-CN"/>
        </w:rPr>
        <w:t>.,</w:t>
      </w:r>
      <w:r w:rsidRPr="00343431">
        <w:rPr>
          <w:rFonts w:eastAsia="SimSun" w:hint="eastAsia"/>
          <w:lang w:eastAsia="zh-CN"/>
        </w:rPr>
        <w:t xml:space="preserve"> smart phone).</w:t>
      </w:r>
    </w:p>
    <w:p w:rsidR="00343431" w:rsidRPr="00343431" w:rsidRDefault="00343431" w:rsidP="00343431">
      <w:pPr>
        <w:pStyle w:val="Heading3"/>
        <w:rPr>
          <w:rFonts w:eastAsia="SimSun"/>
        </w:rPr>
      </w:pPr>
      <w:bookmarkStart w:id="2785" w:name="_Toc434174939"/>
      <w:bookmarkStart w:id="2786" w:name="_Toc436299546"/>
      <w:bookmarkStart w:id="2787" w:name="_Toc436300591"/>
      <w:bookmarkStart w:id="2788" w:name="_Toc442341207"/>
      <w:bookmarkStart w:id="2789" w:name="_Toc442345398"/>
      <w:bookmarkStart w:id="2790" w:name="_Toc442345778"/>
      <w:bookmarkStart w:id="2791" w:name="_Toc442346159"/>
      <w:bookmarkStart w:id="2792" w:name="_Toc442346540"/>
      <w:r>
        <w:rPr>
          <w:rFonts w:eastAsia="SimSun"/>
          <w:szCs w:val="24"/>
        </w:rPr>
        <w:t>5.67</w:t>
      </w:r>
      <w:r w:rsidRPr="00343431">
        <w:rPr>
          <w:rFonts w:eastAsia="SimSun" w:hint="eastAsia"/>
        </w:rPr>
        <w:t>.</w:t>
      </w:r>
      <w:r w:rsidR="00B22EC4">
        <w:rPr>
          <w:rFonts w:eastAsia="SimSun"/>
        </w:rPr>
        <w:t>3</w:t>
      </w:r>
      <w:r w:rsidR="00715145">
        <w:rPr>
          <w:rFonts w:eastAsia="SimSun"/>
        </w:rPr>
        <w:tab/>
      </w:r>
      <w:r w:rsidRPr="00343431">
        <w:rPr>
          <w:rFonts w:eastAsia="SimSun" w:hint="eastAsia"/>
        </w:rPr>
        <w:t>Potential Operational Requirements</w:t>
      </w:r>
      <w:bookmarkEnd w:id="2785"/>
      <w:bookmarkEnd w:id="2786"/>
      <w:bookmarkEnd w:id="2787"/>
      <w:bookmarkEnd w:id="2788"/>
      <w:bookmarkEnd w:id="2789"/>
      <w:bookmarkEnd w:id="2790"/>
      <w:bookmarkEnd w:id="2791"/>
      <w:bookmarkEnd w:id="2792"/>
    </w:p>
    <w:p w:rsidR="00343431" w:rsidRDefault="00343431" w:rsidP="004104EC">
      <w:pPr>
        <w:rPr>
          <w:rFonts w:eastAsia="Malgun Gothic"/>
          <w:lang w:eastAsia="ko-KR"/>
        </w:rPr>
      </w:pPr>
    </w:p>
    <w:p w:rsidR="00B739EB" w:rsidRPr="00AD3DE4" w:rsidRDefault="00B739EB" w:rsidP="00B739EB">
      <w:pPr>
        <w:pStyle w:val="Heading2"/>
      </w:pPr>
      <w:bookmarkStart w:id="2793" w:name="_Toc434174940"/>
      <w:bookmarkStart w:id="2794" w:name="_Toc436299547"/>
      <w:bookmarkStart w:id="2795" w:name="_Toc436300592"/>
      <w:bookmarkStart w:id="2796" w:name="_Toc442341208"/>
      <w:bookmarkStart w:id="2797" w:name="_Toc442345399"/>
      <w:bookmarkStart w:id="2798" w:name="_Toc442345779"/>
      <w:bookmarkStart w:id="2799" w:name="_Toc442346160"/>
      <w:bookmarkStart w:id="2800" w:name="_Toc442346541"/>
      <w:r w:rsidRPr="00AD3DE4">
        <w:t>5.</w:t>
      </w:r>
      <w:r>
        <w:t>68</w:t>
      </w:r>
      <w:r w:rsidRPr="00AD3DE4">
        <w:tab/>
      </w:r>
      <w:r>
        <w:t>Telemedicine Support</w:t>
      </w:r>
      <w:bookmarkEnd w:id="2793"/>
      <w:bookmarkEnd w:id="2794"/>
      <w:bookmarkEnd w:id="2795"/>
      <w:bookmarkEnd w:id="2796"/>
      <w:bookmarkEnd w:id="2797"/>
      <w:bookmarkEnd w:id="2798"/>
      <w:bookmarkEnd w:id="2799"/>
      <w:bookmarkEnd w:id="2800"/>
    </w:p>
    <w:p w:rsidR="00B739EB" w:rsidRPr="007A69C6" w:rsidRDefault="00B739EB" w:rsidP="00B739EB">
      <w:pPr>
        <w:pStyle w:val="Heading3"/>
      </w:pPr>
      <w:bookmarkStart w:id="2801" w:name="_Toc434174941"/>
      <w:bookmarkStart w:id="2802" w:name="_Toc436299548"/>
      <w:bookmarkStart w:id="2803" w:name="_Toc436300593"/>
      <w:bookmarkStart w:id="2804" w:name="_Toc442341209"/>
      <w:bookmarkStart w:id="2805" w:name="_Toc442345400"/>
      <w:bookmarkStart w:id="2806" w:name="_Toc442345780"/>
      <w:bookmarkStart w:id="2807" w:name="_Toc442346161"/>
      <w:bookmarkStart w:id="2808" w:name="_Toc442346542"/>
      <w:r w:rsidRPr="00AD3DE4">
        <w:t>5.</w:t>
      </w:r>
      <w:r>
        <w:t>68</w:t>
      </w:r>
      <w:r w:rsidRPr="00AD3DE4">
        <w:t>.1</w:t>
      </w:r>
      <w:r w:rsidRPr="00AD3DE4">
        <w:tab/>
      </w:r>
      <w:r w:rsidRPr="007A69C6">
        <w:t>Description</w:t>
      </w:r>
      <w:bookmarkEnd w:id="2801"/>
      <w:bookmarkEnd w:id="2802"/>
      <w:bookmarkEnd w:id="2803"/>
      <w:bookmarkEnd w:id="2804"/>
      <w:bookmarkEnd w:id="2805"/>
      <w:bookmarkEnd w:id="2806"/>
      <w:bookmarkEnd w:id="2807"/>
      <w:bookmarkEnd w:id="2808"/>
    </w:p>
    <w:p w:rsidR="00B739EB" w:rsidRDefault="00B739EB" w:rsidP="00832F04">
      <w:pPr>
        <w:rPr>
          <w:rFonts w:eastAsia="Malgun Gothic"/>
        </w:rPr>
      </w:pPr>
      <w:r>
        <w:rPr>
          <w:rFonts w:eastAsia="Malgun Gothic"/>
        </w:rPr>
        <w:t xml:space="preserve">One of the applications where </w:t>
      </w:r>
      <w:proofErr w:type="spellStart"/>
      <w:r>
        <w:rPr>
          <w:rFonts w:eastAsia="Malgun Gothic"/>
        </w:rPr>
        <w:t>IoT</w:t>
      </w:r>
      <w:proofErr w:type="spellEnd"/>
      <w:r>
        <w:rPr>
          <w:rFonts w:eastAsia="Malgun Gothic"/>
        </w:rPr>
        <w:t xml:space="preserve"> devices are useful is telemedicine. Telemedicine is the use of telecommunication and information technologies in order to provide health care at a distance.</w:t>
      </w:r>
      <w:r w:rsidRPr="00F04B32">
        <w:t xml:space="preserve"> </w:t>
      </w:r>
      <w:r w:rsidRPr="00F04B32">
        <w:rPr>
          <w:rFonts w:eastAsia="Malgun Gothic"/>
        </w:rPr>
        <w:t>It helps eliminate distance barriers and can improve access to medical services that would often not be consistently available in distant rural communities. It is also used to save lives in critical care and emergency situations.</w:t>
      </w:r>
      <w:r>
        <w:rPr>
          <w:rFonts w:eastAsia="Malgun Gothic"/>
        </w:rPr>
        <w:t xml:space="preserve"> </w:t>
      </w:r>
    </w:p>
    <w:p w:rsidR="00B739EB" w:rsidRDefault="00B739EB" w:rsidP="00832F04">
      <w:pPr>
        <w:rPr>
          <w:rFonts w:eastAsia="Malgun Gothic"/>
        </w:rPr>
      </w:pPr>
      <w:r>
        <w:rPr>
          <w:rFonts w:eastAsia="Malgun Gothic"/>
        </w:rPr>
        <w:t xml:space="preserve">There are several factors for the growth of </w:t>
      </w:r>
      <w:proofErr w:type="spellStart"/>
      <w:r>
        <w:rPr>
          <w:rFonts w:eastAsia="Malgun Gothic"/>
        </w:rPr>
        <w:t>telehealth</w:t>
      </w:r>
      <w:proofErr w:type="spellEnd"/>
      <w:r>
        <w:rPr>
          <w:rFonts w:eastAsia="Malgun Gothic"/>
        </w:rPr>
        <w:t xml:space="preserve"> devices. As the number of senior citizens grows steadily and life expectancies get longer, the number of potential patients who need consistent monitoring increases. In addition, patients with chronical diseases are required to regularly keep track of their health during their normal life activities. Due to lack of time, space and fund, government policy in some countries also drives growth in </w:t>
      </w:r>
      <w:proofErr w:type="spellStart"/>
      <w:r>
        <w:rPr>
          <w:rFonts w:eastAsia="Malgun Gothic"/>
        </w:rPr>
        <w:t>telehealth</w:t>
      </w:r>
      <w:proofErr w:type="spellEnd"/>
      <w:r>
        <w:rPr>
          <w:rFonts w:eastAsia="Malgun Gothic"/>
        </w:rPr>
        <w:t>. Actually, many private companies are jumping into this business area.</w:t>
      </w:r>
    </w:p>
    <w:p w:rsidR="00B739EB" w:rsidRPr="00AD3DE4" w:rsidRDefault="00B739EB" w:rsidP="00832F04">
      <w:r>
        <w:rPr>
          <w:rFonts w:eastAsia="Malgun Gothic"/>
        </w:rPr>
        <w:t xml:space="preserve">To properly support </w:t>
      </w:r>
      <w:proofErr w:type="spellStart"/>
      <w:r>
        <w:rPr>
          <w:rFonts w:eastAsia="Malgun Gothic"/>
        </w:rPr>
        <w:t>telehealth</w:t>
      </w:r>
      <w:proofErr w:type="spellEnd"/>
      <w:r>
        <w:rPr>
          <w:rFonts w:eastAsia="Malgun Gothic"/>
        </w:rPr>
        <w:t xml:space="preserve"> service, when the service is provided by a private service provider, a critical event detected by a </w:t>
      </w:r>
      <w:proofErr w:type="spellStart"/>
      <w:r>
        <w:rPr>
          <w:rFonts w:eastAsia="Malgun Gothic"/>
        </w:rPr>
        <w:t>telehealth</w:t>
      </w:r>
      <w:proofErr w:type="spellEnd"/>
      <w:r>
        <w:rPr>
          <w:rFonts w:eastAsia="Malgun Gothic"/>
        </w:rPr>
        <w:t xml:space="preserve"> monitoring device should get preferential treatment. Currently, this type of devices cannot be categorized into special access classes. Furthermore, if this device does not support voice call service, emergency call is neither used.</w:t>
      </w:r>
    </w:p>
    <w:p w:rsidR="00B739EB" w:rsidRPr="00AD3DE4" w:rsidRDefault="00B739EB" w:rsidP="00B739EB">
      <w:pPr>
        <w:pStyle w:val="Heading3"/>
      </w:pPr>
      <w:bookmarkStart w:id="2809" w:name="_Toc434174942"/>
      <w:bookmarkStart w:id="2810" w:name="_Toc436299549"/>
      <w:bookmarkStart w:id="2811" w:name="_Toc436300594"/>
      <w:bookmarkStart w:id="2812" w:name="_Toc442341210"/>
      <w:bookmarkStart w:id="2813" w:name="_Toc442345401"/>
      <w:bookmarkStart w:id="2814" w:name="_Toc442345781"/>
      <w:bookmarkStart w:id="2815" w:name="_Toc442346162"/>
      <w:bookmarkStart w:id="2816" w:name="_Toc442346543"/>
      <w:r w:rsidRPr="00AD3DE4">
        <w:t>5.</w:t>
      </w:r>
      <w:r>
        <w:t>68</w:t>
      </w:r>
      <w:r w:rsidRPr="00AD3DE4">
        <w:t>.2</w:t>
      </w:r>
      <w:r w:rsidRPr="00AD3DE4">
        <w:tab/>
        <w:t>Potential Service Requirements</w:t>
      </w:r>
      <w:bookmarkEnd w:id="2809"/>
      <w:bookmarkEnd w:id="2810"/>
      <w:bookmarkEnd w:id="2811"/>
      <w:bookmarkEnd w:id="2812"/>
      <w:bookmarkEnd w:id="2813"/>
      <w:bookmarkEnd w:id="2814"/>
      <w:bookmarkEnd w:id="2815"/>
      <w:bookmarkEnd w:id="2816"/>
    </w:p>
    <w:p w:rsidR="00B739EB" w:rsidRDefault="00B739EB" w:rsidP="00832F04">
      <w:pPr>
        <w:rPr>
          <w:rFonts w:eastAsia="SimSun"/>
          <w:lang w:eastAsia="zh-CN"/>
        </w:rPr>
      </w:pPr>
      <w:r>
        <w:rPr>
          <w:rFonts w:eastAsia="SimSun"/>
          <w:lang w:eastAsia="zh-CN"/>
        </w:rPr>
        <w:t>The 3GPP system shall be able to provide UE with prioritized access for transport of critical service data (e.g.</w:t>
      </w:r>
      <w:r w:rsidR="00832F04">
        <w:rPr>
          <w:rFonts w:eastAsia="SimSun"/>
          <w:lang w:eastAsia="zh-CN"/>
        </w:rPr>
        <w:t>,</w:t>
      </w:r>
      <w:r>
        <w:rPr>
          <w:rFonts w:eastAsia="SimSun"/>
          <w:lang w:eastAsia="zh-CN"/>
        </w:rPr>
        <w:t xml:space="preserve"> data for healthcare)</w:t>
      </w:r>
      <w:r w:rsidR="00832F04">
        <w:rPr>
          <w:rFonts w:eastAsia="SimSun"/>
          <w:lang w:eastAsia="zh-CN"/>
        </w:rPr>
        <w:t>.</w:t>
      </w:r>
    </w:p>
    <w:p w:rsidR="00B739EB" w:rsidRDefault="00B739EB" w:rsidP="00832F04">
      <w:pPr>
        <w:rPr>
          <w:rFonts w:eastAsia="SimSun"/>
          <w:lang w:eastAsia="zh-CN"/>
        </w:rPr>
      </w:pPr>
      <w:r>
        <w:rPr>
          <w:rFonts w:eastAsia="SimSun"/>
          <w:lang w:eastAsia="zh-CN"/>
        </w:rPr>
        <w:lastRenderedPageBreak/>
        <w:t>The 3GPP system shall be able to provide means to verify whether a UE is authorized to use prioritized access for transport of critical service data.</w:t>
      </w:r>
    </w:p>
    <w:p w:rsidR="00B739EB" w:rsidRPr="00832F04" w:rsidRDefault="00B739EB" w:rsidP="00B739EB">
      <w:pPr>
        <w:rPr>
          <w:rFonts w:eastAsia="SimSun"/>
          <w:lang w:eastAsia="zh-CN"/>
        </w:rPr>
      </w:pPr>
      <w:r>
        <w:rPr>
          <w:rFonts w:eastAsia="SimSun"/>
          <w:lang w:eastAsia="zh-CN"/>
        </w:rPr>
        <w:t xml:space="preserve">The 3GPP system shall be able to provide UEs with relevant </w:t>
      </w:r>
      <w:proofErr w:type="spellStart"/>
      <w:r>
        <w:rPr>
          <w:rFonts w:eastAsia="SimSun"/>
          <w:lang w:eastAsia="zh-CN"/>
        </w:rPr>
        <w:t>QoS</w:t>
      </w:r>
      <w:proofErr w:type="spellEnd"/>
      <w:r>
        <w:rPr>
          <w:rFonts w:eastAsia="SimSun"/>
          <w:lang w:eastAsia="zh-CN"/>
        </w:rPr>
        <w:t xml:space="preserve"> for transport of critical service data. </w:t>
      </w:r>
    </w:p>
    <w:p w:rsidR="00B739EB" w:rsidRPr="00AD3DE4" w:rsidRDefault="00B739EB" w:rsidP="00B739EB">
      <w:pPr>
        <w:pStyle w:val="Heading3"/>
      </w:pPr>
      <w:bookmarkStart w:id="2817" w:name="_Toc434174943"/>
      <w:bookmarkStart w:id="2818" w:name="_Toc436299550"/>
      <w:bookmarkStart w:id="2819" w:name="_Toc436300595"/>
      <w:bookmarkStart w:id="2820" w:name="_Toc442341211"/>
      <w:bookmarkStart w:id="2821" w:name="_Toc442345402"/>
      <w:bookmarkStart w:id="2822" w:name="_Toc442345782"/>
      <w:bookmarkStart w:id="2823" w:name="_Toc442346163"/>
      <w:bookmarkStart w:id="2824" w:name="_Toc442346544"/>
      <w:r w:rsidRPr="00AD3DE4">
        <w:t>5.</w:t>
      </w:r>
      <w:r>
        <w:t>68</w:t>
      </w:r>
      <w:r w:rsidRPr="00AD3DE4">
        <w:t>.3</w:t>
      </w:r>
      <w:r w:rsidRPr="00AD3DE4">
        <w:tab/>
        <w:t>Potential Operational Requirements</w:t>
      </w:r>
      <w:bookmarkEnd w:id="2817"/>
      <w:bookmarkEnd w:id="2818"/>
      <w:bookmarkEnd w:id="2819"/>
      <w:bookmarkEnd w:id="2820"/>
      <w:bookmarkEnd w:id="2821"/>
      <w:bookmarkEnd w:id="2822"/>
      <w:bookmarkEnd w:id="2823"/>
      <w:bookmarkEnd w:id="2824"/>
    </w:p>
    <w:p w:rsidR="00B739EB" w:rsidRDefault="00B739EB" w:rsidP="00B739EB">
      <w:pPr>
        <w:pStyle w:val="Heading2"/>
        <w:ind w:left="0" w:firstLine="0"/>
        <w:rPr>
          <w:rFonts w:ascii="Times New Roman" w:hAnsi="Times New Roman"/>
        </w:rPr>
      </w:pPr>
    </w:p>
    <w:p w:rsidR="00DE2AE6" w:rsidRPr="00DE2AE6" w:rsidRDefault="00DE2AE6" w:rsidP="00DE2AE6">
      <w:pPr>
        <w:pStyle w:val="Heading2"/>
      </w:pPr>
      <w:bookmarkStart w:id="2825" w:name="_Toc434174944"/>
      <w:bookmarkStart w:id="2826" w:name="_Toc436299551"/>
      <w:bookmarkStart w:id="2827" w:name="_Toc436300596"/>
      <w:bookmarkStart w:id="2828" w:name="_Toc442341212"/>
      <w:bookmarkStart w:id="2829" w:name="_Toc442345403"/>
      <w:bookmarkStart w:id="2830" w:name="_Toc442345783"/>
      <w:bookmarkStart w:id="2831" w:name="_Toc442346164"/>
      <w:bookmarkStart w:id="2832" w:name="_Toc442346545"/>
      <w:r w:rsidRPr="00DE2AE6">
        <w:t>5.</w:t>
      </w:r>
      <w:r>
        <w:t>69</w:t>
      </w:r>
      <w:r w:rsidRPr="00DE2AE6">
        <w:tab/>
        <w:t>Network Slicing – Roaming</w:t>
      </w:r>
      <w:bookmarkEnd w:id="2825"/>
      <w:bookmarkEnd w:id="2826"/>
      <w:bookmarkEnd w:id="2827"/>
      <w:bookmarkEnd w:id="2828"/>
      <w:bookmarkEnd w:id="2829"/>
      <w:bookmarkEnd w:id="2830"/>
      <w:bookmarkEnd w:id="2831"/>
      <w:bookmarkEnd w:id="2832"/>
    </w:p>
    <w:p w:rsidR="00DE2AE6" w:rsidRPr="00DE2AE6" w:rsidRDefault="00DE2AE6" w:rsidP="00DE2AE6">
      <w:pPr>
        <w:pStyle w:val="Heading3"/>
      </w:pPr>
      <w:bookmarkStart w:id="2833" w:name="_Toc434174945"/>
      <w:bookmarkStart w:id="2834" w:name="_Toc436299552"/>
      <w:bookmarkStart w:id="2835" w:name="_Toc436300597"/>
      <w:bookmarkStart w:id="2836" w:name="_Toc442341213"/>
      <w:bookmarkStart w:id="2837" w:name="_Toc442345404"/>
      <w:bookmarkStart w:id="2838" w:name="_Toc442345784"/>
      <w:bookmarkStart w:id="2839" w:name="_Toc442346165"/>
      <w:bookmarkStart w:id="2840" w:name="_Toc442346546"/>
      <w:r w:rsidRPr="00DE2AE6">
        <w:t>5.</w:t>
      </w:r>
      <w:r>
        <w:t>69</w:t>
      </w:r>
      <w:r w:rsidRPr="00DE2AE6">
        <w:t>.1</w:t>
      </w:r>
      <w:r w:rsidRPr="00DE2AE6">
        <w:tab/>
        <w:t>Description</w:t>
      </w:r>
      <w:bookmarkEnd w:id="2833"/>
      <w:bookmarkEnd w:id="2834"/>
      <w:bookmarkEnd w:id="2835"/>
      <w:bookmarkEnd w:id="2836"/>
      <w:bookmarkEnd w:id="2837"/>
      <w:bookmarkEnd w:id="2838"/>
      <w:bookmarkEnd w:id="2839"/>
      <w:bookmarkEnd w:id="2840"/>
    </w:p>
    <w:p w:rsidR="00DE2AE6" w:rsidRPr="00DE2AE6" w:rsidRDefault="00DE2AE6" w:rsidP="00832F04">
      <w:pPr>
        <w:rPr>
          <w:rFonts w:eastAsia="MS Mincho"/>
          <w:lang w:eastAsia="ja-JP"/>
        </w:rPr>
      </w:pPr>
      <w:r w:rsidRPr="00DE2AE6">
        <w:rPr>
          <w:rFonts w:eastAsia="MS Mincho"/>
          <w:lang w:eastAsia="ja-JP"/>
        </w:rPr>
        <w:t>Network slicing allows the operator to provide dedicated logical networks with customer specific functionality, without losing the economies of scale of a common infrastructure. As such a big variety of use cases with diverging requirements can be fulfilled (</w:t>
      </w:r>
      <w:r>
        <w:rPr>
          <w:rFonts w:eastAsia="MS Mincho"/>
          <w:lang w:eastAsia="ja-JP"/>
        </w:rPr>
        <w:t>see Use Case</w:t>
      </w:r>
      <w:r w:rsidRPr="00DE2AE6">
        <w:rPr>
          <w:rFonts w:eastAsia="MS Mincho"/>
          <w:lang w:eastAsia="ja-JP"/>
        </w:rPr>
        <w:t xml:space="preserve"> 5.2).</w:t>
      </w:r>
    </w:p>
    <w:p w:rsidR="00DE2AE6" w:rsidRPr="00DE2AE6" w:rsidRDefault="00DE2AE6" w:rsidP="00832F04">
      <w:pPr>
        <w:rPr>
          <w:rFonts w:eastAsia="MS Mincho"/>
          <w:lang w:eastAsia="ja-JP"/>
        </w:rPr>
      </w:pPr>
      <w:r w:rsidRPr="00DE2AE6">
        <w:rPr>
          <w:rFonts w:eastAsia="MS Mincho"/>
          <w:lang w:eastAsia="ja-JP"/>
        </w:rPr>
        <w:t>To guarantee a consistent user experience and support of services in case of roaming, slices composed of the same network functions should be available for the user in the VPLMN. To keep the operational effort for the operator low a few network slices that cover most of the use cases could be agreed among operators.</w:t>
      </w:r>
    </w:p>
    <w:p w:rsidR="00DE2AE6" w:rsidRPr="00DE2AE6" w:rsidRDefault="00DE2AE6" w:rsidP="00832F04">
      <w:pPr>
        <w:rPr>
          <w:rFonts w:eastAsia="MS Mincho"/>
          <w:lang w:eastAsia="ja-JP"/>
        </w:rPr>
      </w:pPr>
      <w:r w:rsidRPr="00DE2AE6">
        <w:rPr>
          <w:rFonts w:eastAsia="MS Mincho"/>
          <w:lang w:eastAsia="ja-JP"/>
        </w:rPr>
        <w:t>Other network slices can be composed by operators as needed. They will consist of mainly 3GPP defined functions but could also include proprietary functions that are provided by different operators or 3</w:t>
      </w:r>
      <w:r w:rsidRPr="00DE2AE6">
        <w:rPr>
          <w:rFonts w:eastAsia="MS Mincho"/>
          <w:vertAlign w:val="superscript"/>
          <w:lang w:eastAsia="ja-JP"/>
        </w:rPr>
        <w:t>rd</w:t>
      </w:r>
      <w:r w:rsidRPr="00DE2AE6">
        <w:rPr>
          <w:rFonts w:eastAsia="MS Mincho"/>
          <w:lang w:eastAsia="ja-JP"/>
        </w:rPr>
        <w:t xml:space="preserve"> parties. Configuration of network slices and provision of proprietary functions will be based on agreements between operators.  </w:t>
      </w:r>
    </w:p>
    <w:p w:rsidR="00DE2AE6" w:rsidRPr="00DE2AE6" w:rsidRDefault="00DE2AE6" w:rsidP="00832F04">
      <w:pPr>
        <w:rPr>
          <w:rFonts w:eastAsia="Calibri"/>
        </w:rPr>
      </w:pPr>
      <w:r w:rsidRPr="00DE2AE6">
        <w:rPr>
          <w:rFonts w:eastAsia="MS Mincho"/>
          <w:lang w:eastAsia="ja-JP"/>
        </w:rPr>
        <w:t>The roaming users may need to be assigned to a network slice in the VPLMN that provides the same or similar functionality as the HPLMN slice. Different criteria can be used to associate UEs including pre-5G UEs with a particular slice.</w:t>
      </w:r>
    </w:p>
    <w:p w:rsidR="00DE2AE6" w:rsidRDefault="00DE2AE6" w:rsidP="00DE2AE6">
      <w:pPr>
        <w:pStyle w:val="Heading3"/>
      </w:pPr>
      <w:bookmarkStart w:id="2841" w:name="_Toc434174946"/>
      <w:bookmarkStart w:id="2842" w:name="_Toc436299553"/>
      <w:bookmarkStart w:id="2843" w:name="_Toc436300598"/>
      <w:bookmarkStart w:id="2844" w:name="_Toc442341214"/>
      <w:bookmarkStart w:id="2845" w:name="_Toc442345405"/>
      <w:bookmarkStart w:id="2846" w:name="_Toc442345785"/>
      <w:bookmarkStart w:id="2847" w:name="_Toc442346166"/>
      <w:bookmarkStart w:id="2848" w:name="_Toc442346547"/>
      <w:r w:rsidRPr="00DE2AE6">
        <w:t>5.</w:t>
      </w:r>
      <w:r>
        <w:t>69</w:t>
      </w:r>
      <w:r w:rsidRPr="00DE2AE6">
        <w:t>.2</w:t>
      </w:r>
      <w:r w:rsidRPr="00DE2AE6">
        <w:tab/>
        <w:t>Potential Service Requirements</w:t>
      </w:r>
      <w:bookmarkEnd w:id="2841"/>
      <w:bookmarkEnd w:id="2842"/>
      <w:bookmarkEnd w:id="2843"/>
      <w:bookmarkEnd w:id="2844"/>
      <w:bookmarkEnd w:id="2845"/>
      <w:bookmarkEnd w:id="2846"/>
      <w:bookmarkEnd w:id="2847"/>
      <w:bookmarkEnd w:id="2848"/>
    </w:p>
    <w:p w:rsidR="00DE2AE6" w:rsidRPr="00DE2AE6" w:rsidRDefault="00DE2AE6" w:rsidP="00DE2AE6">
      <w:pPr>
        <w:rPr>
          <w:lang w:eastAsia="x-none"/>
        </w:rPr>
      </w:pPr>
    </w:p>
    <w:p w:rsidR="00DE2AE6" w:rsidRPr="00DE2AE6" w:rsidRDefault="00DE2AE6" w:rsidP="00DE2AE6">
      <w:pPr>
        <w:pStyle w:val="Heading3"/>
      </w:pPr>
      <w:bookmarkStart w:id="2849" w:name="_Toc434174947"/>
      <w:bookmarkStart w:id="2850" w:name="_Toc436299554"/>
      <w:bookmarkStart w:id="2851" w:name="_Toc436300599"/>
      <w:bookmarkStart w:id="2852" w:name="_Toc442341215"/>
      <w:bookmarkStart w:id="2853" w:name="_Toc442345406"/>
      <w:bookmarkStart w:id="2854" w:name="_Toc442345786"/>
      <w:bookmarkStart w:id="2855" w:name="_Toc442346167"/>
      <w:bookmarkStart w:id="2856" w:name="_Toc442346548"/>
      <w:r w:rsidRPr="00DE2AE6">
        <w:t>5.</w:t>
      </w:r>
      <w:r>
        <w:t>69</w:t>
      </w:r>
      <w:r w:rsidRPr="00DE2AE6">
        <w:t>.3</w:t>
      </w:r>
      <w:r w:rsidRPr="00DE2AE6">
        <w:tab/>
        <w:t>Potential Operational Requirements</w:t>
      </w:r>
      <w:bookmarkEnd w:id="2849"/>
      <w:bookmarkEnd w:id="2850"/>
      <w:bookmarkEnd w:id="2851"/>
      <w:bookmarkEnd w:id="2852"/>
      <w:bookmarkEnd w:id="2853"/>
      <w:bookmarkEnd w:id="2854"/>
      <w:bookmarkEnd w:id="2855"/>
      <w:bookmarkEnd w:id="2856"/>
    </w:p>
    <w:p w:rsidR="00DE2AE6" w:rsidRPr="00DE2AE6" w:rsidRDefault="00DE2AE6" w:rsidP="00DE2AE6">
      <w:pPr>
        <w:rPr>
          <w:rFonts w:eastAsia="MS Mincho"/>
          <w:lang w:eastAsia="ja-JP"/>
        </w:rPr>
      </w:pPr>
      <w:r w:rsidRPr="00DE2AE6">
        <w:rPr>
          <w:rFonts w:eastAsia="MS Mincho"/>
          <w:lang w:eastAsia="ja-JP"/>
        </w:rPr>
        <w:t xml:space="preserve">The </w:t>
      </w:r>
      <w:r w:rsidRPr="00DE2AE6">
        <w:rPr>
          <w:lang w:eastAsia="zh-CN"/>
        </w:rPr>
        <w:t>3GPP</w:t>
      </w:r>
      <w:r w:rsidRPr="00DE2AE6">
        <w:rPr>
          <w:rFonts w:eastAsia="MS Mincho"/>
          <w:lang w:eastAsia="ja-JP"/>
        </w:rPr>
        <w:t xml:space="preserve"> system shall enable operators to define and identify network slices with common functionality to be available for home and roaming users. </w:t>
      </w:r>
    </w:p>
    <w:p w:rsidR="00DE2AE6" w:rsidRPr="00DE2AE6" w:rsidRDefault="00DE2AE6" w:rsidP="00D34CB6">
      <w:pPr>
        <w:rPr>
          <w:rFonts w:eastAsia="MS Mincho"/>
          <w:lang w:eastAsia="ja-JP"/>
        </w:rPr>
      </w:pPr>
      <w:r w:rsidRPr="00DE2AE6">
        <w:rPr>
          <w:rFonts w:eastAsia="MS Mincho"/>
          <w:lang w:eastAsia="ja-JP"/>
        </w:rPr>
        <w:t>The 3GPP system shall support composing of network slices from 3GPP defined functions as well as from proprietary 3</w:t>
      </w:r>
      <w:r w:rsidRPr="00DE2AE6">
        <w:rPr>
          <w:rFonts w:eastAsia="MS Mincho"/>
          <w:vertAlign w:val="superscript"/>
          <w:lang w:eastAsia="ja-JP"/>
        </w:rPr>
        <w:t>rd</w:t>
      </w:r>
      <w:r w:rsidRPr="00DE2AE6">
        <w:rPr>
          <w:rFonts w:eastAsia="MS Mincho"/>
          <w:lang w:eastAsia="ja-JP"/>
        </w:rPr>
        <w:t xml:space="preserve"> party or other operator provided functions. </w:t>
      </w:r>
    </w:p>
    <w:p w:rsidR="00DE2AE6" w:rsidRPr="00DE2AE6" w:rsidRDefault="00DE2AE6" w:rsidP="00D34CB6">
      <w:pPr>
        <w:rPr>
          <w:rFonts w:eastAsia="MS Mincho"/>
          <w:lang w:eastAsia="ja-JP"/>
        </w:rPr>
      </w:pPr>
      <w:r w:rsidRPr="00DE2AE6">
        <w:rPr>
          <w:rFonts w:eastAsia="MS Mincho"/>
          <w:lang w:eastAsia="ja-JP"/>
        </w:rPr>
        <w:t>The 3GPP system shall support to associate the user in a VPLMN to the network slice that provides the required functionality for this user (e.g. the same functionality as the associated network slice in the HPLMN). If no corresponding slice has been defined the user should be assigned to a default network slice, as defined by the VPLMN.</w:t>
      </w:r>
    </w:p>
    <w:p w:rsidR="00DE2AE6" w:rsidRDefault="00DE2AE6" w:rsidP="00D34CB6">
      <w:pPr>
        <w:rPr>
          <w:lang w:eastAsia="x-none"/>
        </w:rPr>
      </w:pPr>
    </w:p>
    <w:p w:rsidR="00D34CB6" w:rsidRDefault="00D34CB6" w:rsidP="00832F04">
      <w:pPr>
        <w:pStyle w:val="Heading2"/>
        <w:rPr>
          <w:rFonts w:eastAsia="PMingLiU"/>
        </w:rPr>
      </w:pPr>
      <w:bookmarkStart w:id="2857" w:name="_Toc434174948"/>
      <w:bookmarkStart w:id="2858" w:name="_Toc436299555"/>
      <w:bookmarkStart w:id="2859" w:name="_Toc436300600"/>
      <w:bookmarkStart w:id="2860" w:name="_Toc442341216"/>
      <w:bookmarkStart w:id="2861" w:name="_Toc442345407"/>
      <w:bookmarkStart w:id="2862" w:name="_Toc442345787"/>
      <w:bookmarkStart w:id="2863" w:name="_Toc442346168"/>
      <w:bookmarkStart w:id="2864" w:name="_Toc442346549"/>
      <w:r>
        <w:rPr>
          <w:rFonts w:eastAsia="PMingLiU"/>
        </w:rPr>
        <w:t>5.70</w:t>
      </w:r>
      <w:r w:rsidR="00715145">
        <w:rPr>
          <w:rFonts w:eastAsia="PMingLiU"/>
        </w:rPr>
        <w:tab/>
      </w:r>
      <w:r w:rsidRPr="00FF4AC6">
        <w:rPr>
          <w:rFonts w:eastAsia="PMingLiU"/>
        </w:rPr>
        <w:t>Broadcast</w:t>
      </w:r>
      <w:r>
        <w:rPr>
          <w:rFonts w:eastAsia="PMingLiU"/>
        </w:rPr>
        <w:t>/Multicast</w:t>
      </w:r>
      <w:r w:rsidRPr="00FF4AC6">
        <w:rPr>
          <w:rFonts w:eastAsia="PMingLiU"/>
        </w:rPr>
        <w:t xml:space="preserve"> Services </w:t>
      </w:r>
      <w:r>
        <w:rPr>
          <w:rFonts w:eastAsia="PMingLiU"/>
        </w:rPr>
        <w:t>using a Dedicated Radio Carrier</w:t>
      </w:r>
      <w:bookmarkEnd w:id="2857"/>
      <w:bookmarkEnd w:id="2858"/>
      <w:bookmarkEnd w:id="2859"/>
      <w:bookmarkEnd w:id="2860"/>
      <w:bookmarkEnd w:id="2861"/>
      <w:bookmarkEnd w:id="2862"/>
      <w:bookmarkEnd w:id="2863"/>
      <w:bookmarkEnd w:id="2864"/>
    </w:p>
    <w:p w:rsidR="00D34CB6" w:rsidRPr="00FF4AC6" w:rsidRDefault="00D34CB6" w:rsidP="00D34CB6">
      <w:pPr>
        <w:pStyle w:val="Heading3"/>
        <w:rPr>
          <w:rFonts w:eastAsia="PMingLiU"/>
        </w:rPr>
      </w:pPr>
      <w:bookmarkStart w:id="2865" w:name="_Toc434174949"/>
      <w:bookmarkStart w:id="2866" w:name="_Toc436299556"/>
      <w:bookmarkStart w:id="2867" w:name="_Toc436300601"/>
      <w:bookmarkStart w:id="2868" w:name="_Toc442341217"/>
      <w:bookmarkStart w:id="2869" w:name="_Toc442345408"/>
      <w:bookmarkStart w:id="2870" w:name="_Toc442345788"/>
      <w:bookmarkStart w:id="2871" w:name="_Toc442346169"/>
      <w:bookmarkStart w:id="2872" w:name="_Toc442346550"/>
      <w:r w:rsidRPr="00FF4AC6">
        <w:rPr>
          <w:rFonts w:eastAsia="PMingLiU"/>
        </w:rPr>
        <w:t>5.</w:t>
      </w:r>
      <w:r>
        <w:rPr>
          <w:rFonts w:eastAsia="PMingLiU"/>
        </w:rPr>
        <w:t>70</w:t>
      </w:r>
      <w:r w:rsidRPr="00FF4AC6">
        <w:rPr>
          <w:rFonts w:eastAsia="PMingLiU"/>
        </w:rPr>
        <w:t>.1</w:t>
      </w:r>
      <w:r w:rsidR="00715145">
        <w:rPr>
          <w:rFonts w:eastAsia="PMingLiU"/>
        </w:rPr>
        <w:tab/>
      </w:r>
      <w:r w:rsidRPr="00FF4AC6">
        <w:rPr>
          <w:rFonts w:eastAsia="PMingLiU"/>
        </w:rPr>
        <w:t>Description</w:t>
      </w:r>
      <w:bookmarkEnd w:id="2865"/>
      <w:bookmarkEnd w:id="2866"/>
      <w:bookmarkEnd w:id="2867"/>
      <w:bookmarkEnd w:id="2868"/>
      <w:bookmarkEnd w:id="2869"/>
      <w:bookmarkEnd w:id="2870"/>
      <w:bookmarkEnd w:id="2871"/>
      <w:bookmarkEnd w:id="2872"/>
    </w:p>
    <w:p w:rsidR="00D34CB6" w:rsidRDefault="00D34CB6" w:rsidP="00832F04">
      <w:pPr>
        <w:rPr>
          <w:rFonts w:eastAsia="PMingLiU"/>
          <w:lang w:eastAsia="zh-TW"/>
        </w:rPr>
      </w:pPr>
      <w:r>
        <w:rPr>
          <w:rFonts w:eastAsia="PMingLiU"/>
          <w:lang w:eastAsia="zh-TW"/>
        </w:rPr>
        <w:t xml:space="preserve">The massive growth in mobile broadband services over the last few years has caused regulatory bodies across the world to consider re-allocating some of the UHF spectrum, because of its superior propagation characteristics, for mobile broadband services. This could potentially cause displacement of smaller/rural TV broadcasters and make them look at alternate delivery models (e.g. channel sharing, delivery via mobile broadband, etc.).  </w:t>
      </w:r>
      <w:r w:rsidRPr="005169DA">
        <w:rPr>
          <w:rFonts w:eastAsia="PMingLiU"/>
          <w:lang w:eastAsia="zh-TW"/>
        </w:rPr>
        <w:t>The NGMN white-paper</w:t>
      </w:r>
      <w:r w:rsidRPr="003C51AE">
        <w:rPr>
          <w:rFonts w:eastAsia="PMingLiU"/>
          <w:lang w:eastAsia="zh-TW"/>
        </w:rPr>
        <w:t xml:space="preserve"> [2]</w:t>
      </w:r>
      <w:r w:rsidRPr="005169DA">
        <w:rPr>
          <w:rFonts w:eastAsia="PMingLiU"/>
          <w:lang w:eastAsia="zh-TW"/>
        </w:rPr>
        <w:t xml:space="preserve"> </w:t>
      </w:r>
      <w:r w:rsidRPr="003C51AE">
        <w:rPr>
          <w:rFonts w:eastAsia="PMingLiU"/>
          <w:lang w:eastAsia="zh-TW"/>
        </w:rPr>
        <w:t xml:space="preserve">has considered </w:t>
      </w:r>
      <w:r w:rsidRPr="005169DA">
        <w:rPr>
          <w:rFonts w:eastAsia="PMingLiU"/>
          <w:lang w:eastAsia="zh-TW"/>
        </w:rPr>
        <w:t>that 5G systems could substitute or complement radio/television broadcast services.</w:t>
      </w:r>
    </w:p>
    <w:p w:rsidR="00D34CB6" w:rsidRDefault="00D34CB6" w:rsidP="00D34CB6">
      <w:pPr>
        <w:rPr>
          <w:rFonts w:eastAsia="PMingLiU"/>
          <w:lang w:eastAsia="zh-TW"/>
        </w:rPr>
      </w:pPr>
      <w:r w:rsidRPr="00D34CB6">
        <w:rPr>
          <w:rFonts w:eastAsia="PMingLiU"/>
          <w:lang w:eastAsia="zh-TW"/>
        </w:rPr>
        <w:t>A</w:t>
      </w:r>
      <w:r w:rsidRPr="005169DA">
        <w:rPr>
          <w:rFonts w:eastAsia="PMingLiU"/>
          <w:lang w:eastAsia="zh-TW"/>
        </w:rPr>
        <w:t>s</w:t>
      </w:r>
      <w:r>
        <w:rPr>
          <w:rFonts w:eastAsia="PMingLiU"/>
          <w:lang w:eastAsia="zh-TW"/>
        </w:rPr>
        <w:t xml:space="preserve"> a potential new business opportunity, wireless operators could deploy an overlay 3GPP network using dedicated spectrum for the broadcast service to serve the customers affected by displacement of smaller broadcasters within a geographic area.</w:t>
      </w:r>
    </w:p>
    <w:p w:rsidR="00D34CB6" w:rsidRDefault="00D34CB6" w:rsidP="00D34CB6">
      <w:pPr>
        <w:rPr>
          <w:rFonts w:eastAsia="PMingLiU"/>
          <w:lang w:eastAsia="zh-TW"/>
        </w:rPr>
      </w:pPr>
      <w:r>
        <w:rPr>
          <w:rFonts w:eastAsia="PMingLiU"/>
          <w:lang w:eastAsia="zh-TW"/>
        </w:rPr>
        <w:lastRenderedPageBreak/>
        <w:t>Alternatively, a new wireless entrant could deliver a stand-alone broadcast/multicast only service over a large geographic area by deploying less number of sites with greater coverage area.</w:t>
      </w:r>
    </w:p>
    <w:p w:rsidR="00D34CB6" w:rsidRDefault="00D34CB6" w:rsidP="00D34CB6">
      <w:pPr>
        <w:rPr>
          <w:rFonts w:eastAsia="PMingLiU"/>
          <w:lang w:eastAsia="zh-TW"/>
        </w:rPr>
      </w:pPr>
      <w:r>
        <w:rPr>
          <w:rFonts w:eastAsia="PMingLiU"/>
          <w:lang w:eastAsia="zh-TW"/>
        </w:rPr>
        <w:t>Consider a use case where Operator A has deployed a 3GPP system using frequency f1 in urban geographic area where demand for the mobile broadband service, and therefore the capacity need is the highest.  Operator A decides to introduce a new broadcast/multicast service either on its own or in partnership with another broadcast/multicast service provider.  The service is expected to be made available over a much wider area than its existing 3GPP system.</w:t>
      </w:r>
    </w:p>
    <w:p w:rsidR="00D34CB6" w:rsidRDefault="00D34CB6" w:rsidP="00D34CB6">
      <w:r>
        <w:t>Wireless operator A deploys an overlay over its existing 3GPP system to create a single frequency network with few sites, each covering a wide geographic area.  In order to ensure it can accommodate a wide variety of broadcast/multicast content simultaneously, wireless operator A uses a dedicated frequency, f2, to deploy the broadcast/multicast service.</w:t>
      </w:r>
    </w:p>
    <w:p w:rsidR="00D34CB6" w:rsidRPr="00832F04" w:rsidRDefault="00D34CB6" w:rsidP="00D34CB6">
      <w:r>
        <w:t>As a result of this overlay deployment users in urban area X can simultaneously receive existing broadband data services (on f1) as well as the new broadcast/multicast service (on f2).  Users in suburban/rural areas Y and Z only receive the new broadcast/multicast service.</w:t>
      </w:r>
    </w:p>
    <w:p w:rsidR="00D34CB6" w:rsidRPr="00832F04" w:rsidRDefault="00D34CB6" w:rsidP="00832F04">
      <w:pPr>
        <w:jc w:val="center"/>
        <w:rPr>
          <w:rFonts w:eastAsia="PMingLiU"/>
          <w:lang w:eastAsia="zh-TW"/>
        </w:rPr>
      </w:pPr>
      <w:r w:rsidRPr="003C51AE">
        <w:rPr>
          <w:rFonts w:eastAsia="PMingLiU"/>
          <w:noProof/>
          <w:lang w:eastAsia="en-GB"/>
        </w:rPr>
        <w:drawing>
          <wp:inline distT="0" distB="0" distL="0" distR="0" wp14:anchorId="2A22B64A" wp14:editId="10B80030">
            <wp:extent cx="5105400" cy="3343910"/>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png"/>
                    <pic:cNvPicPr/>
                  </pic:nvPicPr>
                  <pic:blipFill rotWithShape="1">
                    <a:blip r:embed="rId44">
                      <a:extLst>
                        <a:ext uri="{28A0092B-C50C-407E-A947-70E740481C1C}">
                          <a14:useLocalDpi xmlns:a14="http://schemas.microsoft.com/office/drawing/2010/main" val="0"/>
                        </a:ext>
                      </a:extLst>
                    </a:blip>
                    <a:srcRect t="9259" r="6933" b="9465"/>
                    <a:stretch/>
                  </pic:blipFill>
                  <pic:spPr bwMode="auto">
                    <a:xfrm>
                      <a:off x="0" y="0"/>
                      <a:ext cx="5106046" cy="3344333"/>
                    </a:xfrm>
                    <a:prstGeom prst="rect">
                      <a:avLst/>
                    </a:prstGeom>
                    <a:ln>
                      <a:noFill/>
                    </a:ln>
                    <a:extLst>
                      <a:ext uri="{53640926-AAD7-44D8-BBD7-CCE9431645EC}">
                        <a14:shadowObscured xmlns:a14="http://schemas.microsoft.com/office/drawing/2010/main"/>
                      </a:ext>
                    </a:extLst>
                  </pic:spPr>
                </pic:pic>
              </a:graphicData>
            </a:graphic>
          </wp:inline>
        </w:drawing>
      </w:r>
      <w:r>
        <w:rPr>
          <w:rFonts w:eastAsia="PMingLiU"/>
          <w:lang w:eastAsia="zh-TW"/>
        </w:rPr>
        <w:t xml:space="preserve"> </w:t>
      </w:r>
    </w:p>
    <w:p w:rsidR="00D34CB6" w:rsidRDefault="00D34CB6" w:rsidP="00D34CB6">
      <w:pPr>
        <w:pStyle w:val="Heading3"/>
      </w:pPr>
      <w:bookmarkStart w:id="2873" w:name="_Toc434174950"/>
      <w:bookmarkStart w:id="2874" w:name="_Toc436299557"/>
      <w:bookmarkStart w:id="2875" w:name="_Toc436300602"/>
      <w:bookmarkStart w:id="2876" w:name="_Toc442341218"/>
      <w:bookmarkStart w:id="2877" w:name="_Toc442345409"/>
      <w:bookmarkStart w:id="2878" w:name="_Toc442345789"/>
      <w:bookmarkStart w:id="2879" w:name="_Toc442346170"/>
      <w:bookmarkStart w:id="2880" w:name="_Toc442346551"/>
      <w:r w:rsidRPr="00FF4AC6">
        <w:t>5.</w:t>
      </w:r>
      <w:r>
        <w:t>70</w:t>
      </w:r>
      <w:r w:rsidRPr="00FF4AC6">
        <w:t>.2</w:t>
      </w:r>
      <w:r w:rsidR="00715145">
        <w:tab/>
      </w:r>
      <w:r w:rsidRPr="00FF4AC6">
        <w:t>Potential Service Requirements</w:t>
      </w:r>
      <w:bookmarkEnd w:id="2873"/>
      <w:bookmarkEnd w:id="2874"/>
      <w:bookmarkEnd w:id="2875"/>
      <w:bookmarkEnd w:id="2876"/>
      <w:bookmarkEnd w:id="2877"/>
      <w:bookmarkEnd w:id="2878"/>
      <w:bookmarkEnd w:id="2879"/>
      <w:bookmarkEnd w:id="2880"/>
    </w:p>
    <w:p w:rsidR="00D34CB6" w:rsidRDefault="00D34CB6" w:rsidP="00D34CB6">
      <w:r w:rsidRPr="00D34CB6">
        <w:t xml:space="preserve">The 3GPP system shall enable the operator to deploy a stand-alone 3GPP based broadcast/multicast system by forming a multicast/broadcast single frequency </w:t>
      </w:r>
    </w:p>
    <w:p w:rsidR="00D34CB6" w:rsidRPr="00D34CB6" w:rsidRDefault="00D34CB6" w:rsidP="00D34CB6">
      <w:r w:rsidRPr="00D34CB6">
        <w:t>The 3GPP system shall enable the operator to have the flexibility to allocate 0% to 100% of radio resources of a radio carrier for the delivery of broadcast/multicast content.</w:t>
      </w:r>
    </w:p>
    <w:p w:rsidR="00D34CB6" w:rsidRPr="00D34CB6" w:rsidRDefault="00D34CB6" w:rsidP="00D34CB6">
      <w:r w:rsidRPr="00D34CB6">
        <w:t>Depending on the capability of the terminal and the services subscribed, the user shall be able to receive the broadcast/multicast content via the broadcast/multicast radio carrier while a concurrent data session is going on over another radio carrier.</w:t>
      </w:r>
    </w:p>
    <w:p w:rsidR="00D34CB6" w:rsidRPr="00832F04" w:rsidRDefault="00D34CB6" w:rsidP="00D34CB6">
      <w:r w:rsidRPr="00D34CB6">
        <w:t>The 3GPP based broadcast/multicast system shall efficiently utilize the available resources to maximize the amount of content that can be delivered over a dedicated radio carrier</w:t>
      </w:r>
      <w:r w:rsidR="00A56D3E">
        <w:t xml:space="preserve"> </w:t>
      </w:r>
      <w:r w:rsidRPr="00D34CB6">
        <w:t>network with cel</w:t>
      </w:r>
      <w:r w:rsidR="00A56D3E">
        <w:t>l coverage radius of up to 50 km</w:t>
      </w:r>
      <w:r w:rsidRPr="00D34CB6">
        <w:t>.</w:t>
      </w:r>
    </w:p>
    <w:p w:rsidR="00D34CB6" w:rsidRDefault="00D34CB6" w:rsidP="00D34CB6">
      <w:pPr>
        <w:pStyle w:val="Heading3"/>
      </w:pPr>
      <w:bookmarkStart w:id="2881" w:name="_Toc434174951"/>
      <w:bookmarkStart w:id="2882" w:name="_Toc436299558"/>
      <w:bookmarkStart w:id="2883" w:name="_Toc436300603"/>
      <w:bookmarkStart w:id="2884" w:name="_Toc442341219"/>
      <w:bookmarkStart w:id="2885" w:name="_Toc442345410"/>
      <w:bookmarkStart w:id="2886" w:name="_Toc442345790"/>
      <w:bookmarkStart w:id="2887" w:name="_Toc442346171"/>
      <w:bookmarkStart w:id="2888" w:name="_Toc442346552"/>
      <w:r>
        <w:t>5.70.3</w:t>
      </w:r>
      <w:r w:rsidR="00715145">
        <w:tab/>
      </w:r>
      <w:r w:rsidRPr="00FF4AC6">
        <w:t xml:space="preserve">Potential </w:t>
      </w:r>
      <w:r>
        <w:t>Operational</w:t>
      </w:r>
      <w:r w:rsidRPr="00FF4AC6">
        <w:t xml:space="preserve"> Requirements</w:t>
      </w:r>
      <w:bookmarkEnd w:id="2881"/>
      <w:bookmarkEnd w:id="2882"/>
      <w:bookmarkEnd w:id="2883"/>
      <w:bookmarkEnd w:id="2884"/>
      <w:bookmarkEnd w:id="2885"/>
      <w:bookmarkEnd w:id="2886"/>
      <w:bookmarkEnd w:id="2887"/>
      <w:bookmarkEnd w:id="2888"/>
    </w:p>
    <w:p w:rsidR="00D34CB6" w:rsidRDefault="00D34CB6" w:rsidP="00D34CB6"/>
    <w:p w:rsidR="00E55E8B" w:rsidRPr="00E55E8B" w:rsidRDefault="00E55E8B" w:rsidP="00E55E8B">
      <w:pPr>
        <w:pStyle w:val="Heading2"/>
      </w:pPr>
      <w:bookmarkStart w:id="2889" w:name="_Toc434174952"/>
      <w:bookmarkStart w:id="2890" w:name="_Toc436299559"/>
      <w:bookmarkStart w:id="2891" w:name="_Toc436300604"/>
      <w:bookmarkStart w:id="2892" w:name="_Toc442341220"/>
      <w:bookmarkStart w:id="2893" w:name="_Toc442345411"/>
      <w:bookmarkStart w:id="2894" w:name="_Toc442345791"/>
      <w:bookmarkStart w:id="2895" w:name="_Toc442346172"/>
      <w:bookmarkStart w:id="2896" w:name="_Toc442346553"/>
      <w:r w:rsidRPr="00E55E8B">
        <w:lastRenderedPageBreak/>
        <w:t>5.</w:t>
      </w:r>
      <w:r>
        <w:t>71</w:t>
      </w:r>
      <w:r w:rsidR="00715145">
        <w:tab/>
      </w:r>
      <w:r>
        <w:t>Wireless Local Loop</w:t>
      </w:r>
      <w:bookmarkEnd w:id="2889"/>
      <w:bookmarkEnd w:id="2890"/>
      <w:bookmarkEnd w:id="2891"/>
      <w:bookmarkEnd w:id="2892"/>
      <w:bookmarkEnd w:id="2893"/>
      <w:bookmarkEnd w:id="2894"/>
      <w:bookmarkEnd w:id="2895"/>
      <w:bookmarkEnd w:id="2896"/>
    </w:p>
    <w:p w:rsidR="00E55E8B" w:rsidRPr="00E55E8B" w:rsidRDefault="00E55E8B" w:rsidP="00E55E8B">
      <w:pPr>
        <w:pStyle w:val="Heading3"/>
      </w:pPr>
      <w:bookmarkStart w:id="2897" w:name="_Toc434174953"/>
      <w:bookmarkStart w:id="2898" w:name="_Toc436299560"/>
      <w:bookmarkStart w:id="2899" w:name="_Toc436300605"/>
      <w:bookmarkStart w:id="2900" w:name="_Toc442341221"/>
      <w:bookmarkStart w:id="2901" w:name="_Toc442345412"/>
      <w:bookmarkStart w:id="2902" w:name="_Toc442345792"/>
      <w:bookmarkStart w:id="2903" w:name="_Toc442346173"/>
      <w:bookmarkStart w:id="2904" w:name="_Toc442346554"/>
      <w:r w:rsidRPr="00E55E8B">
        <w:t>5.</w:t>
      </w:r>
      <w:r>
        <w:t>71</w:t>
      </w:r>
      <w:r w:rsidRPr="00E55E8B">
        <w:t>.1</w:t>
      </w:r>
      <w:r w:rsidR="00715145">
        <w:tab/>
      </w:r>
      <w:r w:rsidRPr="00E55E8B">
        <w:t>Description</w:t>
      </w:r>
      <w:bookmarkEnd w:id="2897"/>
      <w:bookmarkEnd w:id="2898"/>
      <w:bookmarkEnd w:id="2899"/>
      <w:bookmarkEnd w:id="2900"/>
      <w:bookmarkEnd w:id="2901"/>
      <w:bookmarkEnd w:id="2902"/>
      <w:bookmarkEnd w:id="2903"/>
      <w:bookmarkEnd w:id="2904"/>
    </w:p>
    <w:p w:rsidR="00E55E8B" w:rsidRPr="00E55E8B" w:rsidRDefault="00E55E8B" w:rsidP="00832F04">
      <w:r w:rsidRPr="00E55E8B">
        <w:t xml:space="preserve">The delivery of plain of telephone (POTS) and internet services to households requires cabling, either over copper cables, or today often over optical fibre. Many homes may be near a fibre connection but the deployment of the last mile of the cabling, e.g., FTTP (Fibre </w:t>
      </w:r>
      <w:proofErr w:type="gramStart"/>
      <w:r>
        <w:t>T</w:t>
      </w:r>
      <w:r w:rsidRPr="00E55E8B">
        <w:t xml:space="preserve">o </w:t>
      </w:r>
      <w:r>
        <w:t>T</w:t>
      </w:r>
      <w:r w:rsidRPr="00E55E8B">
        <w:t>he</w:t>
      </w:r>
      <w:proofErr w:type="gramEnd"/>
      <w:r w:rsidRPr="00E55E8B">
        <w:t xml:space="preserve"> Premises) can be very expensive and not necessarily cost-effective. The addition of new subscribers, or households, may be very expensive, if new cables need to be installed. It may also require the operator to support two distinct systems, each with its own subscription management, for wired and wireless subscribers.</w:t>
      </w:r>
    </w:p>
    <w:p w:rsidR="00E55E8B" w:rsidRPr="00E55E8B" w:rsidRDefault="00E55E8B" w:rsidP="00E55E8B">
      <w:r w:rsidRPr="00E55E8B">
        <w:t>To address this problem, delivering the last mile wirelessly may be a viable option. Such solutions are known as WLL (Wireless Local Loop), where the last mile is delivered wirelessly.</w:t>
      </w:r>
    </w:p>
    <w:p w:rsidR="00E55E8B" w:rsidRPr="00E55E8B" w:rsidRDefault="00E55E8B" w:rsidP="00E55E8B">
      <w:r w:rsidRPr="00E55E8B">
        <w:t xml:space="preserve">The subscribers of the WLL service could be either delivered a service where the telephone looks like a regular fixed telephone, connected to a wall socket, at least for power, or the telephone could look like a cordless phone, whose use would be limited to the immediate vicinity of the home. The same would be true for the internet service, and the service perception would be similar to a WLAN access point at home. This limited service area could be achieved by not allowing handovers at all, by limiting the service to a small set of cells, or even </w:t>
      </w:r>
      <w:proofErr w:type="spellStart"/>
      <w:r w:rsidRPr="00E55E8B">
        <w:t>geofencing</w:t>
      </w:r>
      <w:proofErr w:type="spellEnd"/>
      <w:r w:rsidRPr="00E55E8B">
        <w:t>.</w:t>
      </w:r>
    </w:p>
    <w:p w:rsidR="00E55E8B" w:rsidRPr="00E55E8B" w:rsidRDefault="00E55E8B" w:rsidP="00E55E8B">
      <w:r w:rsidRPr="00E55E8B">
        <w:t xml:space="preserve">To make the WLL service appealing to subscribers, and to take advantage of the capabilities of future 3GPP systems, it should offer a wide set of services, comparable to normal MBB users. The voice quality should be excellent and bandwidths up to 1 </w:t>
      </w:r>
      <w:proofErr w:type="spellStart"/>
      <w:r w:rsidRPr="00E55E8B">
        <w:t>Gbps</w:t>
      </w:r>
      <w:proofErr w:type="spellEnd"/>
      <w:r w:rsidRPr="00E55E8B">
        <w:t xml:space="preserve"> be offered to compete with modern wired offerings. The WLL service does not have extreme requirements for latency, speed, or connection density. There may be some additional security requirements to enforce the service policy, limiting the use to around the </w:t>
      </w:r>
      <w:proofErr w:type="gramStart"/>
      <w:r w:rsidRPr="00E55E8B">
        <w:t>home,</w:t>
      </w:r>
      <w:proofErr w:type="gramEnd"/>
      <w:r w:rsidRPr="00E55E8B">
        <w:t xml:space="preserve"> and possible some pre-defined areas (e.g., shopping mall, office, school, and vacation home)</w:t>
      </w:r>
    </w:p>
    <w:p w:rsidR="00E55E8B" w:rsidRPr="00E55E8B" w:rsidRDefault="00E55E8B" w:rsidP="00E55E8B">
      <w:pPr>
        <w:pStyle w:val="Heading3"/>
      </w:pPr>
      <w:bookmarkStart w:id="2905" w:name="_Toc434174954"/>
      <w:bookmarkStart w:id="2906" w:name="_Toc436299561"/>
      <w:bookmarkStart w:id="2907" w:name="_Toc436300606"/>
      <w:bookmarkStart w:id="2908" w:name="_Toc442341222"/>
      <w:bookmarkStart w:id="2909" w:name="_Toc442345413"/>
      <w:bookmarkStart w:id="2910" w:name="_Toc442345793"/>
      <w:bookmarkStart w:id="2911" w:name="_Toc442346174"/>
      <w:bookmarkStart w:id="2912" w:name="_Toc442346555"/>
      <w:r w:rsidRPr="00E55E8B">
        <w:t>5.</w:t>
      </w:r>
      <w:r>
        <w:t>71</w:t>
      </w:r>
      <w:r w:rsidRPr="00E55E8B">
        <w:t>.2</w:t>
      </w:r>
      <w:r w:rsidR="00715145">
        <w:tab/>
      </w:r>
      <w:r w:rsidRPr="00E55E8B">
        <w:t>Potential Service Requirements</w:t>
      </w:r>
      <w:bookmarkEnd w:id="2905"/>
      <w:bookmarkEnd w:id="2906"/>
      <w:bookmarkEnd w:id="2907"/>
      <w:bookmarkEnd w:id="2908"/>
      <w:bookmarkEnd w:id="2909"/>
      <w:bookmarkEnd w:id="2910"/>
      <w:bookmarkEnd w:id="2911"/>
      <w:bookmarkEnd w:id="2912"/>
    </w:p>
    <w:p w:rsidR="00E55E8B" w:rsidRPr="00E55E8B" w:rsidRDefault="00E55E8B" w:rsidP="00E55E8B">
      <w:r w:rsidRPr="00E55E8B">
        <w:t>The 3GPP system shall support WLL deployment with high peak and experienced data rates.</w:t>
      </w:r>
    </w:p>
    <w:p w:rsidR="00E55E8B" w:rsidRPr="00E55E8B" w:rsidRDefault="00E55E8B" w:rsidP="00E55E8B">
      <w:pPr>
        <w:pStyle w:val="Heading3"/>
      </w:pPr>
      <w:bookmarkStart w:id="2913" w:name="_Toc434174955"/>
      <w:bookmarkStart w:id="2914" w:name="_Toc436299562"/>
      <w:bookmarkStart w:id="2915" w:name="_Toc436300607"/>
      <w:bookmarkStart w:id="2916" w:name="_Toc442341223"/>
      <w:bookmarkStart w:id="2917" w:name="_Toc442345414"/>
      <w:bookmarkStart w:id="2918" w:name="_Toc442345794"/>
      <w:bookmarkStart w:id="2919" w:name="_Toc442346175"/>
      <w:bookmarkStart w:id="2920" w:name="_Toc442346556"/>
      <w:r w:rsidRPr="00E55E8B">
        <w:t>5.</w:t>
      </w:r>
      <w:r>
        <w:t>7</w:t>
      </w:r>
      <w:r w:rsidRPr="00E55E8B">
        <w:t>1.3</w:t>
      </w:r>
      <w:r w:rsidR="00715145">
        <w:tab/>
      </w:r>
      <w:r w:rsidRPr="00E55E8B">
        <w:t>Potential Operational Requirements</w:t>
      </w:r>
      <w:bookmarkEnd w:id="2913"/>
      <w:bookmarkEnd w:id="2914"/>
      <w:bookmarkEnd w:id="2915"/>
      <w:bookmarkEnd w:id="2916"/>
      <w:bookmarkEnd w:id="2917"/>
      <w:bookmarkEnd w:id="2918"/>
      <w:bookmarkEnd w:id="2919"/>
      <w:bookmarkEnd w:id="2920"/>
    </w:p>
    <w:p w:rsidR="00E55E8B" w:rsidRPr="00E55E8B" w:rsidRDefault="00E55E8B" w:rsidP="00E55E8B">
      <w:r w:rsidRPr="00E55E8B">
        <w:t>The 3GPP system shall support WLL deployment and limit the service area to a pre-defined geographic area.</w:t>
      </w:r>
    </w:p>
    <w:p w:rsidR="00D34CB6" w:rsidRDefault="00D34CB6" w:rsidP="00D34CB6">
      <w:pPr>
        <w:rPr>
          <w:lang w:eastAsia="x-none"/>
        </w:rPr>
      </w:pPr>
    </w:p>
    <w:p w:rsidR="00EE374F" w:rsidRDefault="00EE374F" w:rsidP="00832F04">
      <w:pPr>
        <w:pStyle w:val="Heading2"/>
        <w:rPr>
          <w:rFonts w:eastAsia="PMingLiU"/>
        </w:rPr>
      </w:pPr>
      <w:bookmarkStart w:id="2921" w:name="_Toc434174956"/>
      <w:bookmarkStart w:id="2922" w:name="_Toc436299563"/>
      <w:bookmarkStart w:id="2923" w:name="_Toc436300608"/>
      <w:bookmarkStart w:id="2924" w:name="_Toc442341224"/>
      <w:bookmarkStart w:id="2925" w:name="_Toc442345415"/>
      <w:bookmarkStart w:id="2926" w:name="_Toc442345795"/>
      <w:bookmarkStart w:id="2927" w:name="_Toc442346176"/>
      <w:bookmarkStart w:id="2928" w:name="_Toc442346557"/>
      <w:r w:rsidRPr="00B43693">
        <w:rPr>
          <w:rFonts w:eastAsia="PMingLiU"/>
        </w:rPr>
        <w:t>5.</w:t>
      </w:r>
      <w:r>
        <w:rPr>
          <w:rFonts w:eastAsia="PMingLiU"/>
        </w:rPr>
        <w:t>72</w:t>
      </w:r>
      <w:r w:rsidR="00715145">
        <w:rPr>
          <w:rFonts w:eastAsia="PMingLiU"/>
        </w:rPr>
        <w:tab/>
      </w:r>
      <w:r>
        <w:rPr>
          <w:rFonts w:eastAsia="PMingLiU"/>
        </w:rPr>
        <w:t xml:space="preserve">5G </w:t>
      </w:r>
      <w:r w:rsidRPr="00B43693">
        <w:rPr>
          <w:rFonts w:eastAsia="PMingLiU"/>
        </w:rPr>
        <w:t xml:space="preserve">Connectivity </w:t>
      </w:r>
      <w:r>
        <w:rPr>
          <w:rFonts w:eastAsia="PMingLiU"/>
        </w:rPr>
        <w:t>Using</w:t>
      </w:r>
      <w:r w:rsidRPr="00B43693">
        <w:rPr>
          <w:rFonts w:eastAsia="PMingLiU"/>
        </w:rPr>
        <w:t xml:space="preserve"> Satellites</w:t>
      </w:r>
      <w:bookmarkEnd w:id="2921"/>
      <w:bookmarkEnd w:id="2922"/>
      <w:bookmarkEnd w:id="2923"/>
      <w:bookmarkEnd w:id="2924"/>
      <w:bookmarkEnd w:id="2925"/>
      <w:bookmarkEnd w:id="2926"/>
      <w:bookmarkEnd w:id="2927"/>
      <w:bookmarkEnd w:id="2928"/>
      <w:r w:rsidRPr="00B43693">
        <w:rPr>
          <w:rFonts w:eastAsia="PMingLiU"/>
        </w:rPr>
        <w:t xml:space="preserve"> </w:t>
      </w:r>
    </w:p>
    <w:p w:rsidR="00EE374F" w:rsidRPr="001D5A98" w:rsidRDefault="00EE374F" w:rsidP="00EE374F">
      <w:pPr>
        <w:pStyle w:val="Heading3"/>
      </w:pPr>
      <w:bookmarkStart w:id="2929" w:name="_Toc434174957"/>
      <w:bookmarkStart w:id="2930" w:name="_Toc436299564"/>
      <w:bookmarkStart w:id="2931" w:name="_Toc436300609"/>
      <w:bookmarkStart w:id="2932" w:name="_Toc442341225"/>
      <w:bookmarkStart w:id="2933" w:name="_Toc442345416"/>
      <w:bookmarkStart w:id="2934" w:name="_Toc442345796"/>
      <w:bookmarkStart w:id="2935" w:name="_Toc442346177"/>
      <w:bookmarkStart w:id="2936" w:name="_Toc442346558"/>
      <w:r>
        <w:t>5.72.1</w:t>
      </w:r>
      <w:r w:rsidR="00715145">
        <w:tab/>
      </w:r>
      <w:r>
        <w:t>Description</w:t>
      </w:r>
      <w:bookmarkEnd w:id="2929"/>
      <w:bookmarkEnd w:id="2930"/>
      <w:bookmarkEnd w:id="2931"/>
      <w:bookmarkEnd w:id="2932"/>
      <w:bookmarkEnd w:id="2933"/>
      <w:bookmarkEnd w:id="2934"/>
      <w:bookmarkEnd w:id="2935"/>
      <w:bookmarkEnd w:id="2936"/>
    </w:p>
    <w:p w:rsidR="00EE374F" w:rsidRDefault="00EE374F" w:rsidP="00EE374F">
      <w:pPr>
        <w:rPr>
          <w:rFonts w:eastAsia="PMingLiU"/>
          <w:lang w:eastAsia="zh-TW"/>
        </w:rPr>
      </w:pPr>
      <w:r>
        <w:rPr>
          <w:rFonts w:eastAsia="PMingLiU"/>
          <w:lang w:eastAsia="zh-TW"/>
        </w:rPr>
        <w:t xml:space="preserve">One of the key requirements across various industry white papers is ensuring high availability and service reliability via ubiquitous coverage. For a 100% geographic coverage requirement case, satellites are ideal in covering areas that cannot be covered by terrestrial networks. </w:t>
      </w:r>
      <w:r w:rsidRPr="00A3070B">
        <w:rPr>
          <w:rFonts w:eastAsia="PMingLiU"/>
          <w:lang w:eastAsia="zh-TW"/>
        </w:rPr>
        <w:t>As part of wide area coverage, the ARIB’s 5G white</w:t>
      </w:r>
      <w:r w:rsidRPr="00731FB4">
        <w:rPr>
          <w:rFonts w:eastAsia="PMingLiU"/>
          <w:lang w:eastAsia="zh-TW"/>
        </w:rPr>
        <w:t xml:space="preserve"> paper [</w:t>
      </w:r>
      <w:r>
        <w:rPr>
          <w:rFonts w:eastAsia="PMingLiU"/>
          <w:lang w:eastAsia="zh-TW"/>
        </w:rPr>
        <w:t>2</w:t>
      </w:r>
      <w:r w:rsidR="005C7AEE">
        <w:rPr>
          <w:rFonts w:eastAsia="PMingLiU"/>
          <w:lang w:eastAsia="zh-TW"/>
        </w:rPr>
        <w:t>8</w:t>
      </w:r>
      <w:r w:rsidRPr="00731FB4">
        <w:rPr>
          <w:rFonts w:eastAsia="PMingLiU"/>
          <w:lang w:eastAsia="zh-TW"/>
        </w:rPr>
        <w:t xml:space="preserve">] and 5GMF’s presentation at the </w:t>
      </w:r>
      <w:r>
        <w:rPr>
          <w:rFonts w:eastAsia="PMingLiU"/>
          <w:lang w:eastAsia="zh-TW"/>
        </w:rPr>
        <w:t xml:space="preserve">3GPP </w:t>
      </w:r>
      <w:r w:rsidRPr="00731FB4">
        <w:rPr>
          <w:rFonts w:eastAsia="PMingLiU"/>
          <w:lang w:eastAsia="zh-TW"/>
        </w:rPr>
        <w:t xml:space="preserve">RAN 5G </w:t>
      </w:r>
      <w:proofErr w:type="gramStart"/>
      <w:r w:rsidRPr="00731FB4">
        <w:rPr>
          <w:rFonts w:eastAsia="PMingLiU"/>
          <w:lang w:eastAsia="zh-TW"/>
        </w:rPr>
        <w:t>workshop</w:t>
      </w:r>
      <w:proofErr w:type="gramEnd"/>
      <w:r w:rsidRPr="00731FB4">
        <w:rPr>
          <w:rFonts w:eastAsia="PMingLiU"/>
          <w:lang w:eastAsia="zh-TW"/>
        </w:rPr>
        <w:t xml:space="preserve"> also referenced satellite-terrestrial cooperation as part of the mobile networks of 2020 and beyond.  The ARIB 5G whitepaper called for a high degree of commonality between the terrestrial and satellite radio interfaces.  Similarly, t</w:t>
      </w:r>
      <w:r w:rsidRPr="00A3070B">
        <w:rPr>
          <w:rFonts w:eastAsia="PMingLiU"/>
          <w:lang w:eastAsia="zh-TW"/>
        </w:rPr>
        <w:t>he NGMN white paper</w:t>
      </w:r>
      <w:r w:rsidRPr="00731FB4">
        <w:rPr>
          <w:rFonts w:eastAsia="PMingLiU"/>
          <w:lang w:eastAsia="zh-TW"/>
        </w:rPr>
        <w:t xml:space="preserve"> [2]</w:t>
      </w:r>
      <w:r w:rsidRPr="00A3070B">
        <w:rPr>
          <w:rFonts w:eastAsia="PMingLiU"/>
          <w:lang w:eastAsia="zh-TW"/>
        </w:rPr>
        <w:t xml:space="preserve">, as part of its technology candidate analysis, has </w:t>
      </w:r>
      <w:r w:rsidRPr="00731FB4">
        <w:rPr>
          <w:rFonts w:eastAsia="PMingLiU"/>
          <w:lang w:eastAsia="zh-TW"/>
        </w:rPr>
        <w:t>also listed satellites as</w:t>
      </w:r>
      <w:r w:rsidRPr="00A3070B">
        <w:rPr>
          <w:rFonts w:eastAsia="PMingLiU"/>
          <w:lang w:eastAsia="zh-TW"/>
        </w:rPr>
        <w:t xml:space="preserve"> an example of </w:t>
      </w:r>
      <w:r w:rsidRPr="00731FB4">
        <w:rPr>
          <w:rFonts w:eastAsia="PMingLiU"/>
          <w:lang w:eastAsia="zh-TW"/>
        </w:rPr>
        <w:t xml:space="preserve">an </w:t>
      </w:r>
      <w:r w:rsidRPr="00A3070B">
        <w:rPr>
          <w:rFonts w:eastAsia="PMingLiU"/>
          <w:lang w:eastAsia="zh-TW"/>
        </w:rPr>
        <w:t xml:space="preserve">emerging technology that could be relevant as part of 5G. </w:t>
      </w:r>
    </w:p>
    <w:p w:rsidR="00EE374F" w:rsidRDefault="00EE374F" w:rsidP="00EE374F">
      <w:pPr>
        <w:rPr>
          <w:rFonts w:eastAsia="PMingLiU"/>
          <w:lang w:eastAsia="zh-TW"/>
        </w:rPr>
      </w:pPr>
      <w:r>
        <w:rPr>
          <w:rFonts w:eastAsia="PMingLiU"/>
          <w:lang w:eastAsia="zh-TW"/>
        </w:rPr>
        <w:t xml:space="preserve">There are several use cases that can only be served by satellites, and there are other use cases for which satellites provide a more </w:t>
      </w:r>
      <w:r w:rsidRPr="00A3070B">
        <w:rPr>
          <w:rFonts w:eastAsia="PMingLiU"/>
          <w:lang w:eastAsia="zh-TW"/>
        </w:rPr>
        <w:t>efficient solution</w:t>
      </w:r>
      <w:r>
        <w:rPr>
          <w:rFonts w:eastAsia="PMingLiU"/>
          <w:lang w:eastAsia="zh-TW"/>
        </w:rPr>
        <w:t xml:space="preserve">.  These use cases are described below: </w:t>
      </w:r>
    </w:p>
    <w:p w:rsidR="00EE374F" w:rsidRDefault="00EE374F" w:rsidP="00A84056">
      <w:pPr>
        <w:pStyle w:val="ListBullet"/>
        <w:rPr>
          <w:rFonts w:eastAsia="PMingLiU"/>
          <w:lang w:eastAsia="zh-TW"/>
        </w:rPr>
      </w:pPr>
      <w:r>
        <w:rPr>
          <w:rFonts w:eastAsia="PMingLiU"/>
          <w:lang w:eastAsia="zh-TW"/>
        </w:rPr>
        <w:t xml:space="preserve">Areas where it is not possible to deploy terrestrial towers:  For example, maritime services, coverage on lakes, islands, mountains or other recreational areas that can only be covered by the satellites </w:t>
      </w:r>
    </w:p>
    <w:p w:rsidR="00EE374F" w:rsidRPr="002D0C17" w:rsidRDefault="00EE374F" w:rsidP="00A84056">
      <w:pPr>
        <w:pStyle w:val="ListBullet"/>
        <w:rPr>
          <w:rFonts w:eastAsia="PMingLiU"/>
          <w:lang w:eastAsia="zh-TW"/>
        </w:rPr>
      </w:pPr>
      <w:r>
        <w:rPr>
          <w:rFonts w:eastAsia="PMingLiU"/>
          <w:lang w:eastAsia="zh-TW"/>
        </w:rPr>
        <w:t xml:space="preserve">Disaster relief:  During natural disasters or other unforeseen events that entirely disable the terrestrial network, satellites are the only option. </w:t>
      </w:r>
    </w:p>
    <w:p w:rsidR="00EE374F" w:rsidRDefault="00EE374F" w:rsidP="00A84056">
      <w:pPr>
        <w:pStyle w:val="ListBullet"/>
        <w:rPr>
          <w:rFonts w:eastAsia="PMingLiU"/>
          <w:lang w:eastAsia="zh-TW"/>
        </w:rPr>
      </w:pPr>
      <w:r>
        <w:rPr>
          <w:rFonts w:eastAsia="PMingLiU"/>
          <w:lang w:eastAsia="zh-TW"/>
        </w:rPr>
        <w:t xml:space="preserve">Emergency response:  Besides wide scale </w:t>
      </w:r>
      <w:r w:rsidRPr="002D0C17">
        <w:rPr>
          <w:rFonts w:eastAsia="PMingLiU"/>
          <w:lang w:eastAsia="zh-TW"/>
        </w:rPr>
        <w:t>natural d</w:t>
      </w:r>
      <w:r>
        <w:rPr>
          <w:rFonts w:eastAsia="PMingLiU"/>
          <w:lang w:eastAsia="zh-TW"/>
        </w:rPr>
        <w:t>isasters, there are specific emergency situations in areas where there is no terrestrial coverage.  For example a public safety uses case of an accident in a power plant.</w:t>
      </w:r>
    </w:p>
    <w:p w:rsidR="00EE374F" w:rsidRDefault="00EE374F" w:rsidP="00A84056">
      <w:pPr>
        <w:pStyle w:val="ListBullet"/>
        <w:rPr>
          <w:rFonts w:eastAsia="PMingLiU"/>
          <w:lang w:eastAsia="zh-TW"/>
        </w:rPr>
      </w:pPr>
      <w:r>
        <w:rPr>
          <w:rFonts w:eastAsia="PMingLiU"/>
          <w:lang w:eastAsia="zh-TW"/>
        </w:rPr>
        <w:t>Secondary/backup connection (limited in capability) in the event of the primary connection failure or for connected cars</w:t>
      </w:r>
    </w:p>
    <w:p w:rsidR="00EE374F" w:rsidRDefault="00EE374F" w:rsidP="00A84056">
      <w:pPr>
        <w:pStyle w:val="ListBullet"/>
        <w:rPr>
          <w:rFonts w:eastAsia="PMingLiU"/>
          <w:lang w:eastAsia="zh-TW"/>
        </w:rPr>
      </w:pPr>
      <w:r>
        <w:rPr>
          <w:rFonts w:eastAsia="PMingLiU"/>
          <w:lang w:eastAsia="zh-TW"/>
        </w:rPr>
        <w:lastRenderedPageBreak/>
        <w:t>Connectivity in rural areas that are hard to cover using terrestrial networks</w:t>
      </w:r>
    </w:p>
    <w:p w:rsidR="00EE374F" w:rsidRDefault="00EE374F" w:rsidP="00A84056">
      <w:pPr>
        <w:pStyle w:val="ListBullet"/>
        <w:rPr>
          <w:rFonts w:eastAsia="PMingLiU"/>
          <w:lang w:eastAsia="zh-TW"/>
        </w:rPr>
      </w:pPr>
      <w:r>
        <w:rPr>
          <w:rFonts w:eastAsia="PMingLiU"/>
          <w:lang w:eastAsia="zh-TW"/>
        </w:rPr>
        <w:t>Connectivity for remotely deployed sensors, e.g. farms, substations, gas pipelines, digital signage, remote road alerts, etc.</w:t>
      </w:r>
    </w:p>
    <w:p w:rsidR="00EE374F" w:rsidRPr="0099108F" w:rsidRDefault="00EE374F" w:rsidP="00A84056">
      <w:pPr>
        <w:pStyle w:val="ListBullet"/>
        <w:rPr>
          <w:rFonts w:eastAsia="PMingLiU"/>
          <w:lang w:eastAsia="zh-TW"/>
        </w:rPr>
      </w:pPr>
      <w:r>
        <w:rPr>
          <w:rFonts w:eastAsia="PMingLiU"/>
          <w:lang w:eastAsia="zh-TW"/>
        </w:rPr>
        <w:t>Low bit-rate broadcast services: Satellites can broadcast wide area emergency messages at a more efficient rate than terrestrial networks.</w:t>
      </w:r>
    </w:p>
    <w:p w:rsidR="00EE374F" w:rsidRPr="00A307FA" w:rsidRDefault="00EE374F" w:rsidP="00EE374F">
      <w:bookmarkStart w:id="2937" w:name="_Toc428433809"/>
      <w:r>
        <w:t xml:space="preserve">Standards based satellite specifications have been developed across multiple forums.  Typically, these satellite standards are modifications or enhancements of existing terrestrial specifications.  Some examples of this are: GMR (GEO-Mobile Radio Interface) which is an ETSI standard derived from 3GPP GSM/UMTS, </w:t>
      </w:r>
      <w:proofErr w:type="spellStart"/>
      <w:r>
        <w:t>xHRPD</w:t>
      </w:r>
      <w:proofErr w:type="spellEnd"/>
      <w:r>
        <w:t xml:space="preserve"> (Ex</w:t>
      </w:r>
      <w:r w:rsidRPr="00A050A7">
        <w:t>tended Cell High Rate Packet Data</w:t>
      </w:r>
      <w:r>
        <w:t xml:space="preserve">) which is a 3GPP2 standard derived from EV-DO Rev A, and LTE over satellite specifications which is another ETSI standard. </w:t>
      </w:r>
    </w:p>
    <w:p w:rsidR="00EE374F" w:rsidRPr="001D5A98" w:rsidRDefault="00EE374F" w:rsidP="00EE374F">
      <w:pPr>
        <w:pStyle w:val="Heading3"/>
      </w:pPr>
      <w:bookmarkStart w:id="2938" w:name="_Toc434174958"/>
      <w:bookmarkStart w:id="2939" w:name="_Toc436299565"/>
      <w:bookmarkStart w:id="2940" w:name="_Toc436300610"/>
      <w:bookmarkStart w:id="2941" w:name="_Toc442341226"/>
      <w:bookmarkStart w:id="2942" w:name="_Toc442345417"/>
      <w:bookmarkStart w:id="2943" w:name="_Toc442345797"/>
      <w:bookmarkStart w:id="2944" w:name="_Toc442346178"/>
      <w:bookmarkStart w:id="2945" w:name="_Toc442346559"/>
      <w:r>
        <w:t>5.</w:t>
      </w:r>
      <w:r w:rsidR="007B463B">
        <w:t>72</w:t>
      </w:r>
      <w:r>
        <w:t>.2</w:t>
      </w:r>
      <w:r w:rsidR="00715145">
        <w:tab/>
      </w:r>
      <w:r w:rsidRPr="001D5A98">
        <w:t>Potential Service Requirements</w:t>
      </w:r>
      <w:bookmarkEnd w:id="2937"/>
      <w:bookmarkEnd w:id="2938"/>
      <w:bookmarkEnd w:id="2939"/>
      <w:bookmarkEnd w:id="2940"/>
      <w:bookmarkEnd w:id="2941"/>
      <w:bookmarkEnd w:id="2942"/>
      <w:bookmarkEnd w:id="2943"/>
      <w:bookmarkEnd w:id="2944"/>
      <w:bookmarkEnd w:id="2945"/>
    </w:p>
    <w:p w:rsidR="00EE374F" w:rsidRDefault="00EE374F" w:rsidP="00EE374F">
      <w:pPr>
        <w:rPr>
          <w:rFonts w:eastAsia="PMingLiU"/>
          <w:lang w:eastAsia="zh-TW"/>
        </w:rPr>
      </w:pPr>
      <w:r>
        <w:t>The 3GPP system shall support highly available and reliable connectivity using satellites for use cases such as ubiquitous coverage, disaster relief, public safety requirements, emergency response, remote sensor connectivity, broadcast service, etc.</w:t>
      </w:r>
      <w:r w:rsidRPr="00AF0011">
        <w:rPr>
          <w:rFonts w:eastAsia="PMingLiU"/>
          <w:lang w:eastAsia="zh-TW"/>
        </w:rPr>
        <w:t xml:space="preserve"> </w:t>
      </w:r>
    </w:p>
    <w:p w:rsidR="00EE374F" w:rsidRDefault="00EE374F" w:rsidP="00EE374F">
      <w:r>
        <w:t>The 3GPP system shall support up to 100% geographic coverage.</w:t>
      </w:r>
    </w:p>
    <w:p w:rsidR="00EE374F" w:rsidRDefault="00EE374F" w:rsidP="00EE374F">
      <w:r>
        <w:t xml:space="preserve">The 3GPP system shall support an air-interface with latency of up to 275 </w:t>
      </w:r>
      <w:proofErr w:type="spellStart"/>
      <w:r>
        <w:t>ms</w:t>
      </w:r>
      <w:proofErr w:type="spellEnd"/>
      <w:r>
        <w:t xml:space="preserve"> when satellite connection is involved.</w:t>
      </w:r>
    </w:p>
    <w:p w:rsidR="00EE374F" w:rsidRPr="00C65A32" w:rsidRDefault="00EE374F" w:rsidP="00832F04">
      <w:r>
        <w:t xml:space="preserve">The 3GPP system shall support seamless mobility between terrestrial and satellite based networks with widely </w:t>
      </w:r>
      <w:r w:rsidRPr="00A3070B">
        <w:t>varying latencies.</w:t>
      </w:r>
      <w:r w:rsidRPr="00C65A32">
        <w:t xml:space="preserve"> </w:t>
      </w:r>
    </w:p>
    <w:p w:rsidR="00EE374F" w:rsidRPr="001D5A98" w:rsidRDefault="00EE374F" w:rsidP="00EE374F">
      <w:pPr>
        <w:pStyle w:val="Heading3"/>
      </w:pPr>
      <w:bookmarkStart w:id="2946" w:name="_Toc434174959"/>
      <w:bookmarkStart w:id="2947" w:name="_Toc436299566"/>
      <w:bookmarkStart w:id="2948" w:name="_Toc436300611"/>
      <w:bookmarkStart w:id="2949" w:name="_Toc442341227"/>
      <w:bookmarkStart w:id="2950" w:name="_Toc442345418"/>
      <w:bookmarkStart w:id="2951" w:name="_Toc442345798"/>
      <w:bookmarkStart w:id="2952" w:name="_Toc442346179"/>
      <w:bookmarkStart w:id="2953" w:name="_Toc442346560"/>
      <w:r>
        <w:t>5.</w:t>
      </w:r>
      <w:r w:rsidR="007B463B">
        <w:t>72</w:t>
      </w:r>
      <w:r>
        <w:t>.3</w:t>
      </w:r>
      <w:r w:rsidR="00715145">
        <w:tab/>
      </w:r>
      <w:r w:rsidRPr="001D5A98">
        <w:t xml:space="preserve">Potential </w:t>
      </w:r>
      <w:r>
        <w:t>Operational</w:t>
      </w:r>
      <w:r w:rsidRPr="001D5A98">
        <w:t xml:space="preserve"> Requirements</w:t>
      </w:r>
      <w:bookmarkEnd w:id="2946"/>
      <w:bookmarkEnd w:id="2947"/>
      <w:bookmarkEnd w:id="2948"/>
      <w:bookmarkEnd w:id="2949"/>
      <w:bookmarkEnd w:id="2950"/>
      <w:bookmarkEnd w:id="2951"/>
      <w:bookmarkEnd w:id="2952"/>
      <w:bookmarkEnd w:id="2953"/>
    </w:p>
    <w:p w:rsidR="00FA69AB" w:rsidRPr="00A520A0" w:rsidRDefault="00FA69AB" w:rsidP="00A520A0">
      <w:pPr>
        <w:pStyle w:val="Heading2"/>
        <w:rPr>
          <w:rFonts w:eastAsia="PMingLiU"/>
        </w:rPr>
      </w:pPr>
      <w:bookmarkStart w:id="2954" w:name="_Toc436299567"/>
      <w:bookmarkStart w:id="2955" w:name="_Toc436300612"/>
      <w:bookmarkStart w:id="2956" w:name="_Toc442341228"/>
      <w:bookmarkStart w:id="2957" w:name="_Toc442345419"/>
      <w:bookmarkStart w:id="2958" w:name="_Toc442345799"/>
      <w:bookmarkStart w:id="2959" w:name="_Toc442346180"/>
      <w:bookmarkStart w:id="2960" w:name="_Toc442346561"/>
      <w:r w:rsidRPr="00A520A0">
        <w:rPr>
          <w:rFonts w:eastAsia="PMingLiU"/>
        </w:rPr>
        <w:t>5.73</w:t>
      </w:r>
      <w:r w:rsidRPr="00A520A0">
        <w:rPr>
          <w:rFonts w:eastAsia="PMingLiU"/>
        </w:rPr>
        <w:tab/>
        <w:t>Use case of Delivery Assurance for High Latency Tolerant Services</w:t>
      </w:r>
      <w:bookmarkEnd w:id="2954"/>
      <w:bookmarkEnd w:id="2955"/>
      <w:bookmarkEnd w:id="2956"/>
      <w:bookmarkEnd w:id="2957"/>
      <w:bookmarkEnd w:id="2958"/>
      <w:bookmarkEnd w:id="2959"/>
      <w:bookmarkEnd w:id="2960"/>
    </w:p>
    <w:p w:rsidR="00FA69AB" w:rsidRPr="00D04CBE" w:rsidRDefault="00FA69AB" w:rsidP="00A520A0">
      <w:pPr>
        <w:pStyle w:val="Heading3"/>
      </w:pPr>
      <w:bookmarkStart w:id="2961" w:name="_Toc436299568"/>
      <w:bookmarkStart w:id="2962" w:name="_Toc436300613"/>
      <w:bookmarkStart w:id="2963" w:name="_Toc442341229"/>
      <w:bookmarkStart w:id="2964" w:name="_Toc442345420"/>
      <w:bookmarkStart w:id="2965" w:name="_Toc442345800"/>
      <w:bookmarkStart w:id="2966" w:name="_Toc442346181"/>
      <w:bookmarkStart w:id="2967" w:name="_Toc442346562"/>
      <w:r w:rsidRPr="00A520A0">
        <w:t>5</w:t>
      </w:r>
      <w:r w:rsidRPr="00D04CBE">
        <w:t>.</w:t>
      </w:r>
      <w:r w:rsidRPr="00A520A0">
        <w:t>73</w:t>
      </w:r>
      <w:r w:rsidRPr="00D04CBE">
        <w:t>.1</w:t>
      </w:r>
      <w:r w:rsidRPr="00D04CBE">
        <w:tab/>
        <w:t>Description</w:t>
      </w:r>
      <w:bookmarkEnd w:id="2961"/>
      <w:bookmarkEnd w:id="2962"/>
      <w:bookmarkEnd w:id="2963"/>
      <w:bookmarkEnd w:id="2964"/>
      <w:bookmarkEnd w:id="2965"/>
      <w:bookmarkEnd w:id="2966"/>
      <w:bookmarkEnd w:id="2967"/>
    </w:p>
    <w:p w:rsidR="00FA69AB" w:rsidRDefault="00FA69AB" w:rsidP="00832F04">
      <w:pPr>
        <w:rPr>
          <w:lang w:eastAsia="zh-CN"/>
        </w:rPr>
      </w:pPr>
      <w:r>
        <w:rPr>
          <w:lang w:eastAsia="zh-CN"/>
        </w:rPr>
        <w:t xml:space="preserve">In addition to high reliability and low latency use cases, there are use cases which require reliability and are tolerant to high latency. Some examples of these use cases include billing information aggregation, repository updates, search engine updates, </w:t>
      </w:r>
      <w:r>
        <w:t xml:space="preserve">download of a software upgrade to 3GPP devices </w:t>
      </w:r>
      <w:r>
        <w:rPr>
          <w:lang w:eastAsia="zh-CN"/>
        </w:rPr>
        <w:t>etc.</w:t>
      </w:r>
    </w:p>
    <w:p w:rsidR="00FA69AB" w:rsidRDefault="00FA69AB" w:rsidP="00832F04">
      <w:pPr>
        <w:rPr>
          <w:lang w:eastAsia="zh-CN"/>
        </w:rPr>
      </w:pPr>
      <w:r>
        <w:rPr>
          <w:lang w:eastAsia="zh-CN"/>
        </w:rPr>
        <w:t>In 5G systems, there may be massive number of devices with diverse data, transmission and bandwidth requirements. The network may not always be capable to handle a massive burst of information and may have to prioritize the traffic. It may not be acceptable for certain data to be lost as the devices may not have the capability to regenerate the data. Therefore, network must be able to ensure delivery of this information. In many instances, it is not vital to transmit this information immediately but the information must eventually reach its destination within the service specified timeframe.</w:t>
      </w:r>
    </w:p>
    <w:p w:rsidR="00FA69AB" w:rsidRPr="00B01453" w:rsidRDefault="00FA69AB" w:rsidP="00832F04">
      <w:pPr>
        <w:rPr>
          <w:lang w:eastAsia="zh-CN"/>
        </w:rPr>
      </w:pPr>
      <w:r>
        <w:rPr>
          <w:lang w:eastAsia="zh-CN"/>
        </w:rPr>
        <w:t>For these services, latency is not an issue but the information must be communicated reliably. This is important for many use cases which rely on the eventual consistency paradigm.</w:t>
      </w:r>
    </w:p>
    <w:p w:rsidR="00FA69AB" w:rsidRDefault="00FA69AB" w:rsidP="00A520A0">
      <w:pPr>
        <w:pStyle w:val="Heading3"/>
      </w:pPr>
      <w:bookmarkStart w:id="2968" w:name="_Toc436299569"/>
      <w:bookmarkStart w:id="2969" w:name="_Toc436300614"/>
      <w:bookmarkStart w:id="2970" w:name="_Toc442341230"/>
      <w:bookmarkStart w:id="2971" w:name="_Toc442345421"/>
      <w:bookmarkStart w:id="2972" w:name="_Toc442345801"/>
      <w:bookmarkStart w:id="2973" w:name="_Toc442346182"/>
      <w:bookmarkStart w:id="2974" w:name="_Toc442346563"/>
      <w:r w:rsidRPr="00A520A0">
        <w:t>5</w:t>
      </w:r>
      <w:r>
        <w:t>.73</w:t>
      </w:r>
      <w:r w:rsidRPr="00D04CBE">
        <w:t>.</w:t>
      </w:r>
      <w:r>
        <w:t>2</w:t>
      </w:r>
      <w:r w:rsidRPr="00D04CBE">
        <w:tab/>
        <w:t xml:space="preserve">Potential </w:t>
      </w:r>
      <w:r>
        <w:t xml:space="preserve">Service </w:t>
      </w:r>
      <w:r w:rsidRPr="00D04CBE">
        <w:t>Requirements</w:t>
      </w:r>
      <w:bookmarkEnd w:id="2968"/>
      <w:bookmarkEnd w:id="2969"/>
      <w:bookmarkEnd w:id="2970"/>
      <w:bookmarkEnd w:id="2971"/>
      <w:bookmarkEnd w:id="2972"/>
      <w:bookmarkEnd w:id="2973"/>
      <w:bookmarkEnd w:id="2974"/>
    </w:p>
    <w:p w:rsidR="00FA69AB" w:rsidRPr="00AF3EBA" w:rsidRDefault="00FA69AB" w:rsidP="00832F04">
      <w:pPr>
        <w:rPr>
          <w:lang w:val="en-US" w:eastAsia="zh-CN"/>
        </w:rPr>
      </w:pPr>
      <w:r>
        <w:rPr>
          <w:lang w:val="en-US" w:eastAsia="zh-CN"/>
        </w:rPr>
        <w:t>The 3GPP system shall ensure delivery of information within the service specified timeframe.</w:t>
      </w:r>
    </w:p>
    <w:p w:rsidR="00FA69AB" w:rsidRDefault="00FA69AB" w:rsidP="00A520A0">
      <w:pPr>
        <w:pStyle w:val="Heading3"/>
      </w:pPr>
      <w:bookmarkStart w:id="2975" w:name="_Toc436299570"/>
      <w:bookmarkStart w:id="2976" w:name="_Toc436300615"/>
      <w:bookmarkStart w:id="2977" w:name="_Toc442341231"/>
      <w:bookmarkStart w:id="2978" w:name="_Toc442345422"/>
      <w:bookmarkStart w:id="2979" w:name="_Toc442345802"/>
      <w:bookmarkStart w:id="2980" w:name="_Toc442346183"/>
      <w:bookmarkStart w:id="2981" w:name="_Toc442346564"/>
      <w:r w:rsidRPr="00A520A0">
        <w:t>5</w:t>
      </w:r>
      <w:r>
        <w:t>.73</w:t>
      </w:r>
      <w:r w:rsidRPr="00D04CBE">
        <w:t>.</w:t>
      </w:r>
      <w:r>
        <w:t>3</w:t>
      </w:r>
      <w:r w:rsidRPr="00D04CBE">
        <w:tab/>
        <w:t xml:space="preserve">Potential </w:t>
      </w:r>
      <w:r>
        <w:t xml:space="preserve">Operational </w:t>
      </w:r>
      <w:r w:rsidRPr="00D04CBE">
        <w:t>Requirements</w:t>
      </w:r>
      <w:bookmarkEnd w:id="2975"/>
      <w:bookmarkEnd w:id="2976"/>
      <w:bookmarkEnd w:id="2977"/>
      <w:bookmarkEnd w:id="2978"/>
      <w:bookmarkEnd w:id="2979"/>
      <w:bookmarkEnd w:id="2980"/>
      <w:bookmarkEnd w:id="2981"/>
    </w:p>
    <w:p w:rsidR="00885EAF" w:rsidRPr="00A520A0" w:rsidRDefault="00885EAF" w:rsidP="00A520A0">
      <w:pPr>
        <w:pStyle w:val="Heading2"/>
        <w:rPr>
          <w:rFonts w:eastAsia="PMingLiU"/>
        </w:rPr>
      </w:pPr>
      <w:bookmarkStart w:id="2982" w:name="_Toc436299571"/>
      <w:bookmarkStart w:id="2983" w:name="_Toc436300616"/>
      <w:bookmarkStart w:id="2984" w:name="_Toc442341232"/>
      <w:bookmarkStart w:id="2985" w:name="_Toc442345423"/>
      <w:bookmarkStart w:id="2986" w:name="_Toc442345803"/>
      <w:bookmarkStart w:id="2987" w:name="_Toc442346184"/>
      <w:bookmarkStart w:id="2988" w:name="_Toc442346565"/>
      <w:r w:rsidRPr="00A520A0">
        <w:rPr>
          <w:rFonts w:eastAsia="PMingLiU"/>
        </w:rPr>
        <w:t>5.</w:t>
      </w:r>
      <w:r>
        <w:rPr>
          <w:rFonts w:eastAsia="PMingLiU"/>
        </w:rPr>
        <w:t>74</w:t>
      </w:r>
      <w:r w:rsidRPr="00A520A0">
        <w:rPr>
          <w:rFonts w:eastAsia="PMingLiU"/>
        </w:rPr>
        <w:tab/>
        <w:t xml:space="preserve">Use case for Priority, </w:t>
      </w:r>
      <w:proofErr w:type="spellStart"/>
      <w:r w:rsidRPr="00A520A0">
        <w:rPr>
          <w:rFonts w:eastAsia="PMingLiU"/>
        </w:rPr>
        <w:t>QoS</w:t>
      </w:r>
      <w:proofErr w:type="spellEnd"/>
      <w:r w:rsidRPr="00A520A0">
        <w:rPr>
          <w:rFonts w:eastAsia="PMingLiU"/>
        </w:rPr>
        <w:t xml:space="preserve"> and Policy Control</w:t>
      </w:r>
      <w:bookmarkEnd w:id="2982"/>
      <w:bookmarkEnd w:id="2983"/>
      <w:bookmarkEnd w:id="2984"/>
      <w:bookmarkEnd w:id="2985"/>
      <w:bookmarkEnd w:id="2986"/>
      <w:bookmarkEnd w:id="2987"/>
      <w:bookmarkEnd w:id="2988"/>
    </w:p>
    <w:p w:rsidR="00885EAF" w:rsidRPr="00D04CBE" w:rsidRDefault="00885EAF" w:rsidP="00A520A0">
      <w:pPr>
        <w:pStyle w:val="Heading3"/>
      </w:pPr>
      <w:bookmarkStart w:id="2989" w:name="_Toc436299572"/>
      <w:bookmarkStart w:id="2990" w:name="_Toc436300617"/>
      <w:bookmarkStart w:id="2991" w:name="_Toc442341233"/>
      <w:bookmarkStart w:id="2992" w:name="_Toc442345424"/>
      <w:bookmarkStart w:id="2993" w:name="_Toc442345804"/>
      <w:bookmarkStart w:id="2994" w:name="_Toc442346185"/>
      <w:bookmarkStart w:id="2995" w:name="_Toc442346566"/>
      <w:r w:rsidRPr="00A520A0">
        <w:t>5</w:t>
      </w:r>
      <w:r w:rsidRPr="00D04CBE">
        <w:t>.</w:t>
      </w:r>
      <w:r>
        <w:t>74</w:t>
      </w:r>
      <w:r w:rsidRPr="00D04CBE">
        <w:t>.1</w:t>
      </w:r>
      <w:r w:rsidRPr="00D04CBE">
        <w:tab/>
        <w:t>Description</w:t>
      </w:r>
      <w:bookmarkEnd w:id="2989"/>
      <w:bookmarkEnd w:id="2990"/>
      <w:bookmarkEnd w:id="2991"/>
      <w:bookmarkEnd w:id="2992"/>
      <w:bookmarkEnd w:id="2993"/>
      <w:bookmarkEnd w:id="2994"/>
      <w:bookmarkEnd w:id="2995"/>
    </w:p>
    <w:p w:rsidR="00885EAF" w:rsidRDefault="00885EAF" w:rsidP="00885EAF">
      <w:r>
        <w:t xml:space="preserve">5G </w:t>
      </w:r>
      <w:proofErr w:type="gramStart"/>
      <w:r>
        <w:t>network</w:t>
      </w:r>
      <w:proofErr w:type="gramEnd"/>
      <w:r>
        <w:t xml:space="preserve"> will be supporting </w:t>
      </w:r>
      <w:r>
        <w:rPr>
          <w:lang w:eastAsia="zh-CN"/>
        </w:rPr>
        <w:t>massive number of devices with various data, transmission and bandwidth requirements</w:t>
      </w:r>
      <w:r>
        <w:t xml:space="preserve">. Due to a wide range of devices, services targeted for 5G can be very different from existing services in terms of amount, type and pattern of data exchange over the network. In order to cope with diverse service requirements, it is </w:t>
      </w:r>
      <w:r>
        <w:rPr>
          <w:lang w:eastAsia="zh-CN"/>
        </w:rPr>
        <w:t xml:space="preserve">imperative </w:t>
      </w:r>
      <w:r>
        <w:rPr>
          <w:lang w:eastAsia="zh-CN"/>
        </w:rPr>
        <w:lastRenderedPageBreak/>
        <w:t xml:space="preserve">that </w:t>
      </w:r>
      <w:r>
        <w:t xml:space="preserve">intelligent decisions are made at the network such as allocation of resources, scheduling of resources and adapt the network to meet these service requirements. </w:t>
      </w:r>
    </w:p>
    <w:p w:rsidR="00885EAF" w:rsidRDefault="00885EAF" w:rsidP="00885EAF">
      <w:r>
        <w:t xml:space="preserve">Many devices in a 5G network such as metering devices and monitoring sensors are expected to operate unattended. A large number of such devices may not be capable to alter their behaviour and adapt their participation as required to meet diverse service requirements. It is therefore vital for the network to assist these devices to operate such that services are able to utilize these resources and alter their behaviour when necessary to do so. </w:t>
      </w:r>
    </w:p>
    <w:p w:rsidR="00885EAF" w:rsidRDefault="00885EAF" w:rsidP="00832F04">
      <w:r>
        <w:t>The 5G network will also be supporting many commercial (e.g., medical) and regional/national regulatory specific (e.g., MPS, emergency services) critical communications applications with requirements for priority treatment. During certain events (e.g., disaster events and network congestion), relative priority decisions will need to be made based on priority characteristics as:</w:t>
      </w:r>
    </w:p>
    <w:p w:rsidR="00885EAF" w:rsidRDefault="00885EAF" w:rsidP="00832F04">
      <w:pPr>
        <w:pStyle w:val="ListParagraph"/>
        <w:numPr>
          <w:ilvl w:val="0"/>
          <w:numId w:val="47"/>
        </w:numPr>
        <w:ind w:left="714" w:firstLineChars="0" w:hanging="357"/>
        <w:contextualSpacing/>
      </w:pPr>
      <w:r>
        <w:t xml:space="preserve">efficient and rapid execution of the needed priority is desired without alteration of the underlying </w:t>
      </w:r>
      <w:proofErr w:type="spellStart"/>
      <w:r>
        <w:t>QoS</w:t>
      </w:r>
      <w:proofErr w:type="spellEnd"/>
      <w:r>
        <w:t xml:space="preserve"> specification,</w:t>
      </w:r>
    </w:p>
    <w:p w:rsidR="00885EAF" w:rsidRDefault="00885EAF" w:rsidP="00832F04">
      <w:pPr>
        <w:pStyle w:val="ListParagraph"/>
        <w:numPr>
          <w:ilvl w:val="0"/>
          <w:numId w:val="47"/>
        </w:numPr>
        <w:ind w:left="714" w:firstLineChars="0" w:hanging="357"/>
        <w:contextualSpacing/>
      </w:pPr>
      <w:r>
        <w:t>the priority of a particular application may need to be different (higher or lower) during a crisis event from that normally adopted by the system, and</w:t>
      </w:r>
    </w:p>
    <w:p w:rsidR="00885EAF" w:rsidRDefault="00885EAF" w:rsidP="00832F04">
      <w:pPr>
        <w:pStyle w:val="ListParagraph"/>
        <w:numPr>
          <w:ilvl w:val="0"/>
          <w:numId w:val="47"/>
        </w:numPr>
        <w:ind w:left="714" w:firstLineChars="0" w:hanging="357"/>
        <w:contextualSpacing/>
      </w:pPr>
      <w:proofErr w:type="gramStart"/>
      <w:r>
        <w:t>the</w:t>
      </w:r>
      <w:proofErr w:type="gramEnd"/>
      <w:r>
        <w:t xml:space="preserve"> priority of any given application may need to be different, e.g., elevated, for a particular user of that application based on operational needs and regional/national regulations</w:t>
      </w:r>
      <w:r w:rsidRPr="00592A93">
        <w:t>.</w:t>
      </w:r>
    </w:p>
    <w:p w:rsidR="00885EAF" w:rsidRDefault="00885EAF" w:rsidP="00832F04">
      <w:pPr>
        <w:rPr>
          <w:lang w:eastAsia="zh-CN"/>
        </w:rPr>
      </w:pPr>
      <w:r>
        <w:t>T</w:t>
      </w:r>
      <w:r>
        <w:rPr>
          <w:lang w:eastAsia="zh-CN"/>
        </w:rPr>
        <w:t xml:space="preserve">he network must offer a means to provide high reliability, predictable latency and ability to adapt and when necessary prioritize resources to meet specific service requirements. Existing </w:t>
      </w:r>
      <w:proofErr w:type="spellStart"/>
      <w:r>
        <w:rPr>
          <w:lang w:eastAsia="zh-CN"/>
        </w:rPr>
        <w:t>QoS</w:t>
      </w:r>
      <w:proofErr w:type="spellEnd"/>
      <w:r>
        <w:rPr>
          <w:lang w:eastAsia="zh-CN"/>
        </w:rPr>
        <w:t xml:space="preserve"> and policy frameworks merely handle predictable latency and improving reliability by traffic engineering. In order to support diverse 5G service requirements, it is necessary for the network to offer </w:t>
      </w:r>
      <w:proofErr w:type="spellStart"/>
      <w:r>
        <w:rPr>
          <w:lang w:eastAsia="zh-CN"/>
        </w:rPr>
        <w:t>QoS</w:t>
      </w:r>
      <w:proofErr w:type="spellEnd"/>
      <w:r>
        <w:rPr>
          <w:lang w:eastAsia="zh-CN"/>
        </w:rPr>
        <w:t xml:space="preserve"> and policy control for reliable communication with predictable latency and also enable the resource adaptations as necessary.  </w:t>
      </w:r>
    </w:p>
    <w:p w:rsidR="00885EAF" w:rsidRDefault="00885EAF" w:rsidP="00885EAF">
      <w:pPr>
        <w:rPr>
          <w:lang w:eastAsia="zh-CN"/>
        </w:rPr>
      </w:pPr>
      <w:r>
        <w:rPr>
          <w:lang w:eastAsia="zh-CN"/>
        </w:rPr>
        <w:t xml:space="preserve">The network also need to support flexible means to make relative priority decisions </w:t>
      </w:r>
      <w:r w:rsidRPr="00AD2D8C">
        <w:rPr>
          <w:lang w:eastAsia="zh-CN"/>
        </w:rPr>
        <w:t xml:space="preserve">based </w:t>
      </w:r>
      <w:r>
        <w:rPr>
          <w:lang w:eastAsia="zh-CN"/>
        </w:rPr>
        <w:t>on the state of the network (e.g., during disaster events and network congestion) recognizing</w:t>
      </w:r>
      <w:r w:rsidRPr="00AD2D8C">
        <w:rPr>
          <w:lang w:eastAsia="zh-CN"/>
        </w:rPr>
        <w:t xml:space="preserve"> that the priority needs may change in time during a crisis event.</w:t>
      </w:r>
      <w:r>
        <w:rPr>
          <w:lang w:eastAsia="zh-CN"/>
        </w:rPr>
        <w:t xml:space="preserve"> Since it</w:t>
      </w:r>
      <w:r w:rsidRPr="00AD2D8C">
        <w:rPr>
          <w:lang w:eastAsia="zh-CN"/>
        </w:rPr>
        <w:t xml:space="preserve"> is outside the scope of specifications to provide a specific ranking</w:t>
      </w:r>
      <w:r>
        <w:rPr>
          <w:lang w:eastAsia="zh-CN"/>
        </w:rPr>
        <w:t xml:space="preserve"> of priority amongst services, </w:t>
      </w:r>
      <w:r w:rsidRPr="00AD2D8C">
        <w:rPr>
          <w:lang w:eastAsia="zh-CN"/>
        </w:rPr>
        <w:t>flexibility needs to be provided to conform to operator objectives and regional/nat</w:t>
      </w:r>
      <w:r>
        <w:rPr>
          <w:lang w:eastAsia="zh-CN"/>
        </w:rPr>
        <w:t>ional regulatory requirements</w:t>
      </w:r>
      <w:r w:rsidRPr="00AD2D8C">
        <w:rPr>
          <w:lang w:eastAsia="zh-CN"/>
        </w:rPr>
        <w:t>.</w:t>
      </w:r>
    </w:p>
    <w:p w:rsidR="00885EAF" w:rsidRDefault="00885EAF" w:rsidP="00885EAF">
      <w:pPr>
        <w:rPr>
          <w:lang w:eastAsia="zh-CN"/>
        </w:rPr>
      </w:pPr>
      <w:r>
        <w:rPr>
          <w:lang w:eastAsia="zh-CN"/>
        </w:rPr>
        <w:t xml:space="preserve">The following example depicts a scenario involving MTC devices used for a sample healthcare monitoring service. The upper figure shows that periodic health monitoring reports are sent for a patient every six hours to a health monitoring system. These reports are communicated using a best effort </w:t>
      </w:r>
      <w:proofErr w:type="spellStart"/>
      <w:r>
        <w:rPr>
          <w:lang w:eastAsia="zh-CN"/>
        </w:rPr>
        <w:t>QoS</w:t>
      </w:r>
      <w:proofErr w:type="spellEnd"/>
      <w:r>
        <w:rPr>
          <w:lang w:eastAsia="zh-CN"/>
        </w:rPr>
        <w:t xml:space="preserve"> classification since it is not critical for the service operation.</w:t>
      </w:r>
    </w:p>
    <w:p w:rsidR="00885EAF" w:rsidRDefault="00885EAF" w:rsidP="00885EAF">
      <w:pPr>
        <w:rPr>
          <w:lang w:eastAsia="zh-CN"/>
        </w:rPr>
      </w:pPr>
      <w:proofErr w:type="gramStart"/>
      <w:r>
        <w:rPr>
          <w:lang w:eastAsia="zh-CN"/>
        </w:rPr>
        <w:t>In the middle of one of these reporting periods, the patient falls down and starts having health complications.</w:t>
      </w:r>
      <w:proofErr w:type="gramEnd"/>
      <w:r>
        <w:rPr>
          <w:lang w:eastAsia="zh-CN"/>
        </w:rPr>
        <w:t xml:space="preserve"> This scenario is shown in the lower figure. A sensor detects this catastrophic event and reports it to the service. The service now needs additional health monitoring reports urgently. Moreover, depending on the initial reported problem, the service may direct the network to coordinate group conversations involving appropriate health facilities and designated individuals associated with the patient. Some aspects of this communication may require the network to directly adapt existing communication and setup new resources to meet service requirement. The behaviour of monitoring sensors must be altered such that they deliver their reports more aggressively, in great details and to a larger audience. The service may further request network to tune the </w:t>
      </w:r>
      <w:proofErr w:type="spellStart"/>
      <w:r>
        <w:rPr>
          <w:lang w:eastAsia="zh-CN"/>
        </w:rPr>
        <w:t>QoS</w:t>
      </w:r>
      <w:proofErr w:type="spellEnd"/>
      <w:r>
        <w:rPr>
          <w:lang w:eastAsia="zh-CN"/>
        </w:rPr>
        <w:t xml:space="preserve"> depending on the patient’s subscription type. </w:t>
      </w:r>
    </w:p>
    <w:p w:rsidR="00885EAF" w:rsidRDefault="00885EAF" w:rsidP="00885EAF">
      <w:pPr>
        <w:rPr>
          <w:lang w:eastAsia="zh-CN"/>
        </w:rPr>
      </w:pPr>
      <w:r>
        <w:rPr>
          <w:lang w:eastAsia="zh-CN"/>
        </w:rPr>
        <w:t xml:space="preserve">This example shows that the network must offer flexible means to adjust </w:t>
      </w:r>
      <w:proofErr w:type="spellStart"/>
      <w:r>
        <w:rPr>
          <w:lang w:eastAsia="zh-CN"/>
        </w:rPr>
        <w:t>QoS</w:t>
      </w:r>
      <w:proofErr w:type="spellEnd"/>
      <w:r>
        <w:rPr>
          <w:lang w:eastAsia="zh-CN"/>
        </w:rPr>
        <w:t xml:space="preserve"> and priority treatment and alter its behaviour based on service state. Such adaptive measures can be feasible only if the network can adjust its behaviour to accommodate the </w:t>
      </w:r>
      <w:proofErr w:type="spellStart"/>
      <w:r>
        <w:rPr>
          <w:lang w:eastAsia="zh-CN"/>
        </w:rPr>
        <w:t>QoS</w:t>
      </w:r>
      <w:proofErr w:type="spellEnd"/>
      <w:r>
        <w:rPr>
          <w:lang w:eastAsia="zh-CN"/>
        </w:rPr>
        <w:t xml:space="preserve"> and priority treatment requirements.</w:t>
      </w:r>
    </w:p>
    <w:p w:rsidR="00885EAF" w:rsidRDefault="00885EAF" w:rsidP="00885EAF">
      <w:r>
        <w:object w:dxaOrig="11403" w:dyaOrig="4254">
          <v:shape id="_x0000_i1029" type="#_x0000_t75" style="width:467.55pt;height:174.4pt" o:ole="">
            <v:imagedata r:id="rId45" o:title=""/>
          </v:shape>
          <o:OLEObject Type="Embed" ProgID="Visio.Drawing.11" ShapeID="_x0000_i1029" DrawAspect="Content" ObjectID="_1516087734" r:id="rId46"/>
        </w:object>
      </w:r>
    </w:p>
    <w:p w:rsidR="00885EAF" w:rsidRDefault="00885EAF" w:rsidP="00A520A0">
      <w:pPr>
        <w:pStyle w:val="TF"/>
        <w:rPr>
          <w:rFonts w:eastAsia="SimSun"/>
        </w:rPr>
      </w:pPr>
      <w:r w:rsidRPr="00A520A0">
        <w:rPr>
          <w:rFonts w:eastAsia="SimSun"/>
        </w:rPr>
        <w:t xml:space="preserve">Figure 5.74.1 – Example showing different </w:t>
      </w:r>
      <w:proofErr w:type="spellStart"/>
      <w:r w:rsidRPr="00A520A0">
        <w:rPr>
          <w:rFonts w:eastAsia="SimSun"/>
        </w:rPr>
        <w:t>QoS</w:t>
      </w:r>
      <w:proofErr w:type="spellEnd"/>
      <w:r w:rsidRPr="00A520A0">
        <w:rPr>
          <w:rFonts w:eastAsia="SimSun"/>
        </w:rPr>
        <w:t>/Policy requirements based on service execution status</w:t>
      </w:r>
    </w:p>
    <w:p w:rsidR="00921407" w:rsidRPr="00921407" w:rsidRDefault="00921407" w:rsidP="00921407">
      <w:pPr>
        <w:rPr>
          <w:rFonts w:eastAsia="SimSun"/>
          <w:color w:val="000000"/>
          <w:lang w:eastAsia="zh-CN"/>
        </w:rPr>
      </w:pPr>
      <w:r w:rsidRPr="00921407">
        <w:rPr>
          <w:rFonts w:eastAsia="SimSun"/>
          <w:lang w:eastAsia="zh-CN"/>
        </w:rPr>
        <w:t xml:space="preserve">Also, as 5G </w:t>
      </w:r>
      <w:r w:rsidRPr="00921407">
        <w:rPr>
          <w:rFonts w:eastAsia="SimSun" w:hint="eastAsia"/>
          <w:lang w:eastAsia="zh-CN"/>
        </w:rPr>
        <w:t>network</w:t>
      </w:r>
      <w:r w:rsidRPr="00921407">
        <w:rPr>
          <w:rFonts w:eastAsia="SimSun"/>
          <w:lang w:eastAsia="zh-CN"/>
        </w:rPr>
        <w:t xml:space="preserve"> is </w:t>
      </w:r>
      <w:r w:rsidRPr="00921407">
        <w:rPr>
          <w:rFonts w:eastAsia="SimSun"/>
          <w:color w:val="FF0000"/>
          <w:lang w:eastAsia="zh-CN"/>
        </w:rPr>
        <w:t>expected</w:t>
      </w:r>
      <w:r w:rsidRPr="00921407">
        <w:rPr>
          <w:rFonts w:eastAsia="SimSun"/>
          <w:lang w:eastAsia="zh-CN"/>
        </w:rPr>
        <w:t xml:space="preserve"> to operate in a heterogeneous environment with multiple access technologies, multiple types of devices, etc</w:t>
      </w:r>
      <w:r w:rsidRPr="00921407">
        <w:rPr>
          <w:rFonts w:eastAsia="SimSun" w:hint="eastAsia"/>
          <w:lang w:eastAsia="zh-CN"/>
        </w:rPr>
        <w:t>., it should support</w:t>
      </w:r>
      <w:r w:rsidRPr="00921407">
        <w:rPr>
          <w:rFonts w:eastAsia="SimSun"/>
          <w:lang w:eastAsia="zh-CN"/>
        </w:rPr>
        <w:t xml:space="preserve"> a</w:t>
      </w:r>
      <w:r w:rsidRPr="00921407">
        <w:rPr>
          <w:rFonts w:eastAsia="SimSun" w:hint="eastAsia"/>
          <w:lang w:eastAsia="zh-CN"/>
        </w:rPr>
        <w:t xml:space="preserve"> </w:t>
      </w:r>
      <w:proofErr w:type="spellStart"/>
      <w:r w:rsidRPr="00921407">
        <w:rPr>
          <w:rFonts w:eastAsia="SimSun" w:hint="eastAsia"/>
          <w:color w:val="000000"/>
          <w:lang w:eastAsia="zh-CN"/>
        </w:rPr>
        <w:t>QoS</w:t>
      </w:r>
      <w:proofErr w:type="spellEnd"/>
      <w:r w:rsidRPr="00921407">
        <w:rPr>
          <w:rFonts w:eastAsia="SimSun" w:hint="eastAsia"/>
          <w:color w:val="000000"/>
          <w:lang w:eastAsia="zh-CN"/>
        </w:rPr>
        <w:t xml:space="preserve"> </w:t>
      </w:r>
      <w:r w:rsidRPr="00921407">
        <w:rPr>
          <w:rFonts w:eastAsia="SimSun"/>
          <w:color w:val="000000"/>
          <w:lang w:eastAsia="zh-CN"/>
        </w:rPr>
        <w:t xml:space="preserve">and policy </w:t>
      </w:r>
      <w:r w:rsidRPr="00921407">
        <w:rPr>
          <w:rFonts w:eastAsia="SimSun" w:hint="eastAsia"/>
          <w:color w:val="000000"/>
          <w:lang w:eastAsia="zh-CN"/>
        </w:rPr>
        <w:t>frame</w:t>
      </w:r>
      <w:r w:rsidRPr="00921407">
        <w:rPr>
          <w:rFonts w:eastAsia="SimSun"/>
          <w:color w:val="000000"/>
          <w:lang w:eastAsia="zh-CN"/>
        </w:rPr>
        <w:t>work that applies across multiple accesses.</w:t>
      </w:r>
      <w:r w:rsidRPr="00921407">
        <w:rPr>
          <w:rFonts w:eastAsia="SimSun" w:hint="eastAsia"/>
          <w:color w:val="000000"/>
          <w:lang w:eastAsia="zh-CN"/>
        </w:rPr>
        <w:t xml:space="preserve"> </w:t>
      </w:r>
    </w:p>
    <w:p w:rsidR="00921407" w:rsidRPr="00921407" w:rsidRDefault="00921407" w:rsidP="00921407">
      <w:pPr>
        <w:rPr>
          <w:rFonts w:eastAsia="SimSun"/>
          <w:lang w:eastAsia="zh-CN"/>
        </w:rPr>
      </w:pPr>
      <w:r w:rsidRPr="00921407">
        <w:rPr>
          <w:rFonts w:eastAsia="SimSun"/>
          <w:lang w:eastAsia="zh-CN"/>
        </w:rPr>
        <w:t xml:space="preserve">Further, for </w:t>
      </w:r>
      <w:r w:rsidRPr="00921407">
        <w:rPr>
          <w:rFonts w:eastAsia="SimSun" w:hint="eastAsia"/>
          <w:lang w:eastAsia="zh-CN"/>
        </w:rPr>
        <w:t>existing EPC,</w:t>
      </w:r>
      <w:r w:rsidRPr="00921407">
        <w:rPr>
          <w:rFonts w:eastAsia="SimSun"/>
          <w:lang w:eastAsia="zh-CN"/>
        </w:rPr>
        <w:t xml:space="preserve"> </w:t>
      </w:r>
      <w:proofErr w:type="spellStart"/>
      <w:r w:rsidRPr="00921407">
        <w:rPr>
          <w:rFonts w:eastAsia="SimSun" w:hint="eastAsia"/>
          <w:lang w:eastAsia="zh-CN"/>
        </w:rPr>
        <w:t>QoS</w:t>
      </w:r>
      <w:proofErr w:type="spellEnd"/>
      <w:r w:rsidRPr="00921407">
        <w:rPr>
          <w:rFonts w:eastAsia="SimSun" w:hint="eastAsia"/>
          <w:lang w:eastAsia="zh-CN"/>
        </w:rPr>
        <w:t xml:space="preserve"> control only covers RAN and core network</w:t>
      </w:r>
      <w:r w:rsidRPr="00921407">
        <w:rPr>
          <w:rFonts w:eastAsia="SimSun"/>
          <w:lang w:eastAsia="zh-CN"/>
        </w:rPr>
        <w:t xml:space="preserve">, but </w:t>
      </w:r>
      <w:r w:rsidRPr="00921407">
        <w:rPr>
          <w:rFonts w:eastAsia="SimSun" w:hint="eastAsia"/>
          <w:lang w:eastAsia="zh-CN"/>
        </w:rPr>
        <w:t xml:space="preserve">for 5G network </w:t>
      </w:r>
      <w:r w:rsidRPr="00921407">
        <w:rPr>
          <w:rFonts w:eastAsia="SimSun"/>
          <w:lang w:eastAsia="zh-CN"/>
        </w:rPr>
        <w:t xml:space="preserve">E2E </w:t>
      </w:r>
      <w:proofErr w:type="spellStart"/>
      <w:r w:rsidRPr="00921407">
        <w:rPr>
          <w:rFonts w:eastAsia="SimSun"/>
          <w:lang w:eastAsia="zh-CN"/>
        </w:rPr>
        <w:t>QoS</w:t>
      </w:r>
      <w:proofErr w:type="spellEnd"/>
      <w:r w:rsidRPr="00921407">
        <w:rPr>
          <w:rFonts w:eastAsia="SimSun"/>
          <w:lang w:eastAsia="zh-CN"/>
        </w:rPr>
        <w:t xml:space="preserve"> </w:t>
      </w:r>
      <w:r w:rsidRPr="00921407">
        <w:rPr>
          <w:rFonts w:eastAsia="SimSun"/>
        </w:rPr>
        <w:t xml:space="preserve">(e.g. RAN, </w:t>
      </w:r>
      <w:r w:rsidRPr="00921407">
        <w:rPr>
          <w:rFonts w:eastAsia="SimSun"/>
          <w:lang w:eastAsia="zh-CN"/>
        </w:rPr>
        <w:t>b</w:t>
      </w:r>
      <w:r w:rsidRPr="00921407">
        <w:rPr>
          <w:rFonts w:eastAsia="SimSun" w:hint="eastAsia"/>
          <w:lang w:eastAsia="zh-CN"/>
        </w:rPr>
        <w:t xml:space="preserve">ackhaul, </w:t>
      </w:r>
      <w:r w:rsidRPr="00921407">
        <w:rPr>
          <w:rFonts w:eastAsia="SimSun"/>
        </w:rPr>
        <w:t xml:space="preserve">CN, </w:t>
      </w:r>
      <w:r w:rsidRPr="00921407">
        <w:rPr>
          <w:rFonts w:eastAsia="SimSun"/>
          <w:lang w:eastAsia="zh-CN"/>
        </w:rPr>
        <w:t>b</w:t>
      </w:r>
      <w:r w:rsidRPr="00921407">
        <w:rPr>
          <w:rFonts w:eastAsia="SimSun" w:hint="eastAsia"/>
          <w:lang w:eastAsia="zh-CN"/>
        </w:rPr>
        <w:t>ackbone</w:t>
      </w:r>
      <w:r w:rsidRPr="00921407">
        <w:rPr>
          <w:rFonts w:eastAsia="SimSun"/>
          <w:lang w:eastAsia="zh-CN"/>
        </w:rPr>
        <w:t xml:space="preserve">) is needed to achieve the 5G user </w:t>
      </w:r>
      <w:r w:rsidRPr="00921407">
        <w:rPr>
          <w:rFonts w:eastAsia="SimSun" w:hint="eastAsia"/>
          <w:lang w:eastAsia="zh-CN"/>
        </w:rPr>
        <w:t>experience</w:t>
      </w:r>
      <w:r w:rsidRPr="00921407">
        <w:rPr>
          <w:rFonts w:eastAsia="SimSun"/>
          <w:lang w:eastAsia="zh-CN"/>
        </w:rPr>
        <w:t xml:space="preserve"> (e.g. </w:t>
      </w:r>
      <w:proofErr w:type="spellStart"/>
      <w:r w:rsidRPr="00921407">
        <w:rPr>
          <w:rFonts w:eastAsia="SimSun"/>
          <w:lang w:eastAsia="zh-CN"/>
        </w:rPr>
        <w:t>ultra low</w:t>
      </w:r>
      <w:proofErr w:type="spellEnd"/>
      <w:r w:rsidRPr="00921407">
        <w:rPr>
          <w:rFonts w:eastAsia="SimSun"/>
          <w:lang w:eastAsia="zh-CN"/>
        </w:rPr>
        <w:t xml:space="preserve"> latency, </w:t>
      </w:r>
      <w:proofErr w:type="spellStart"/>
      <w:r w:rsidRPr="00921407">
        <w:rPr>
          <w:rFonts w:eastAsia="SimSun"/>
          <w:lang w:eastAsia="zh-CN"/>
        </w:rPr>
        <w:t>ultra high</w:t>
      </w:r>
      <w:proofErr w:type="spellEnd"/>
      <w:r w:rsidRPr="00921407">
        <w:rPr>
          <w:rFonts w:eastAsia="SimSun"/>
          <w:lang w:eastAsia="zh-CN"/>
        </w:rPr>
        <w:t xml:space="preserve"> bandwidth, </w:t>
      </w:r>
      <w:proofErr w:type="spellStart"/>
      <w:r w:rsidRPr="00921407">
        <w:rPr>
          <w:rFonts w:eastAsia="SimSun"/>
          <w:lang w:eastAsia="zh-CN"/>
        </w:rPr>
        <w:t>etc</w:t>
      </w:r>
      <w:proofErr w:type="spellEnd"/>
      <w:r w:rsidRPr="00921407">
        <w:rPr>
          <w:rFonts w:eastAsia="SimSun"/>
          <w:lang w:eastAsia="zh-CN"/>
        </w:rPr>
        <w:t>).</w:t>
      </w:r>
    </w:p>
    <w:p w:rsidR="00885EAF" w:rsidRDefault="00885EAF" w:rsidP="00A520A0">
      <w:pPr>
        <w:pStyle w:val="Heading3"/>
      </w:pPr>
      <w:bookmarkStart w:id="2996" w:name="_Toc436299573"/>
      <w:bookmarkStart w:id="2997" w:name="_Toc436300618"/>
      <w:bookmarkStart w:id="2998" w:name="_Toc442341234"/>
      <w:bookmarkStart w:id="2999" w:name="_Toc442345425"/>
      <w:bookmarkStart w:id="3000" w:name="_Toc442345805"/>
      <w:bookmarkStart w:id="3001" w:name="_Toc442346186"/>
      <w:bookmarkStart w:id="3002" w:name="_Toc442346567"/>
      <w:r w:rsidRPr="00A520A0">
        <w:t>5</w:t>
      </w:r>
      <w:r w:rsidRPr="00D04CBE">
        <w:t>.</w:t>
      </w:r>
      <w:r>
        <w:t>74</w:t>
      </w:r>
      <w:r w:rsidRPr="00D04CBE">
        <w:t>.</w:t>
      </w:r>
      <w:r>
        <w:t>2</w:t>
      </w:r>
      <w:r w:rsidRPr="00D04CBE">
        <w:tab/>
        <w:t xml:space="preserve">Potential </w:t>
      </w:r>
      <w:r>
        <w:t xml:space="preserve">Service </w:t>
      </w:r>
      <w:r w:rsidRPr="00D04CBE">
        <w:t>Requirements</w:t>
      </w:r>
      <w:bookmarkEnd w:id="2996"/>
      <w:bookmarkEnd w:id="2997"/>
      <w:bookmarkEnd w:id="2998"/>
      <w:bookmarkEnd w:id="2999"/>
      <w:bookmarkEnd w:id="3000"/>
      <w:bookmarkEnd w:id="3001"/>
      <w:bookmarkEnd w:id="3002"/>
    </w:p>
    <w:p w:rsidR="00885EAF" w:rsidRDefault="00885EAF" w:rsidP="00832F04">
      <w:pPr>
        <w:rPr>
          <w:lang w:eastAsia="zh-CN"/>
        </w:rPr>
      </w:pPr>
      <w:r>
        <w:t>T</w:t>
      </w:r>
      <w:r>
        <w:rPr>
          <w:lang w:eastAsia="zh-CN"/>
        </w:rPr>
        <w:t>he 3GPP system shall be able to provide high reliability, and latency required for an application to adapt and prioritize resources when necessary.</w:t>
      </w:r>
    </w:p>
    <w:p w:rsidR="00885EAF" w:rsidRDefault="00885EAF" w:rsidP="00832F04">
      <w:pPr>
        <w:rPr>
          <w:lang w:val="en-US" w:eastAsia="zh-CN"/>
        </w:rPr>
      </w:pPr>
      <w:r w:rsidRPr="00366508">
        <w:rPr>
          <w:lang w:val="en-US" w:eastAsia="zh-CN"/>
        </w:rPr>
        <w:t xml:space="preserve">The 3GPP system shall allow </w:t>
      </w:r>
      <w:r>
        <w:rPr>
          <w:lang w:val="en-US" w:eastAsia="zh-CN"/>
        </w:rPr>
        <w:t>flexible means</w:t>
      </w:r>
      <w:r w:rsidRPr="00366508">
        <w:rPr>
          <w:lang w:val="en-US" w:eastAsia="zh-CN"/>
        </w:rPr>
        <w:t xml:space="preserve"> to </w:t>
      </w:r>
      <w:r>
        <w:rPr>
          <w:lang w:val="en-US" w:eastAsia="zh-CN"/>
        </w:rPr>
        <w:t>make and enforce</w:t>
      </w:r>
      <w:r w:rsidRPr="00366508">
        <w:rPr>
          <w:lang w:val="en-US" w:eastAsia="zh-CN"/>
        </w:rPr>
        <w:t xml:space="preserve"> </w:t>
      </w:r>
      <w:r>
        <w:rPr>
          <w:lang w:val="en-US" w:eastAsia="zh-CN"/>
        </w:rPr>
        <w:t xml:space="preserve">relative priority decisions among </w:t>
      </w:r>
      <w:r w:rsidRPr="008749F5">
        <w:rPr>
          <w:lang w:val="en-US" w:eastAsia="zh-CN"/>
        </w:rPr>
        <w:t xml:space="preserve">the different </w:t>
      </w:r>
      <w:r>
        <w:rPr>
          <w:lang w:val="en-US" w:eastAsia="zh-CN"/>
        </w:rPr>
        <w:t>application</w:t>
      </w:r>
      <w:r w:rsidRPr="008749F5">
        <w:rPr>
          <w:lang w:val="en-US" w:eastAsia="zh-CN"/>
        </w:rPr>
        <w:t xml:space="preserve"> services</w:t>
      </w:r>
      <w:r w:rsidRPr="00366508">
        <w:rPr>
          <w:lang w:val="en-US" w:eastAsia="zh-CN"/>
        </w:rPr>
        <w:t>.</w:t>
      </w:r>
    </w:p>
    <w:p w:rsidR="00885EAF" w:rsidRDefault="00885EAF" w:rsidP="00832F04">
      <w:pPr>
        <w:rPr>
          <w:lang w:val="en-US" w:eastAsia="zh-CN"/>
        </w:rPr>
      </w:pPr>
      <w:r>
        <w:rPr>
          <w:rFonts w:hint="eastAsia"/>
          <w:lang w:val="en-US" w:eastAsia="zh-CN"/>
        </w:rPr>
        <w:t xml:space="preserve">The 3GPP system shall </w:t>
      </w:r>
      <w:r>
        <w:rPr>
          <w:lang w:val="en-US" w:eastAsia="zh-CN"/>
        </w:rPr>
        <w:t xml:space="preserve">be </w:t>
      </w:r>
      <w:r>
        <w:rPr>
          <w:rFonts w:hint="eastAsia"/>
          <w:lang w:val="en-US" w:eastAsia="zh-CN"/>
        </w:rPr>
        <w:t xml:space="preserve">able to support </w:t>
      </w:r>
      <w:proofErr w:type="spellStart"/>
      <w:r>
        <w:rPr>
          <w:lang w:val="en-US" w:eastAsia="zh-CN"/>
        </w:rPr>
        <w:t>QoS</w:t>
      </w:r>
      <w:proofErr w:type="spellEnd"/>
      <w:r>
        <w:rPr>
          <w:lang w:val="en-US" w:eastAsia="zh-CN"/>
        </w:rPr>
        <w:t xml:space="preserve"> adjustments based on an application needs.</w:t>
      </w:r>
    </w:p>
    <w:p w:rsidR="00885EAF" w:rsidRPr="00AF3EBA" w:rsidRDefault="00885EAF" w:rsidP="00A520A0">
      <w:pPr>
        <w:pStyle w:val="Heading3"/>
      </w:pPr>
      <w:bookmarkStart w:id="3003" w:name="_Toc436299574"/>
      <w:bookmarkStart w:id="3004" w:name="_Toc436300619"/>
      <w:bookmarkStart w:id="3005" w:name="_Toc442341235"/>
      <w:bookmarkStart w:id="3006" w:name="_Toc442345426"/>
      <w:bookmarkStart w:id="3007" w:name="_Toc442345806"/>
      <w:bookmarkStart w:id="3008" w:name="_Toc442346187"/>
      <w:bookmarkStart w:id="3009" w:name="_Toc442346568"/>
      <w:r w:rsidRPr="00A520A0">
        <w:t>5</w:t>
      </w:r>
      <w:r w:rsidRPr="00D04CBE">
        <w:t>.</w:t>
      </w:r>
      <w:r>
        <w:t>74</w:t>
      </w:r>
      <w:r w:rsidRPr="00D04CBE">
        <w:t>.</w:t>
      </w:r>
      <w:r>
        <w:t>3</w:t>
      </w:r>
      <w:r w:rsidRPr="00D04CBE">
        <w:tab/>
        <w:t xml:space="preserve">Potential </w:t>
      </w:r>
      <w:r>
        <w:t xml:space="preserve">Operational </w:t>
      </w:r>
      <w:r w:rsidRPr="00D04CBE">
        <w:t>Requirements</w:t>
      </w:r>
      <w:bookmarkEnd w:id="3003"/>
      <w:bookmarkEnd w:id="3004"/>
      <w:bookmarkEnd w:id="3005"/>
      <w:bookmarkEnd w:id="3006"/>
      <w:bookmarkEnd w:id="3007"/>
      <w:bookmarkEnd w:id="3008"/>
      <w:bookmarkEnd w:id="3009"/>
    </w:p>
    <w:bookmarkEnd w:id="2398"/>
    <w:p w:rsidR="00771821" w:rsidRPr="00771821" w:rsidRDefault="00771821" w:rsidP="00771821">
      <w:pPr>
        <w:rPr>
          <w:rFonts w:eastAsia="SimSun"/>
          <w:color w:val="000000"/>
          <w:lang w:eastAsia="zh-CN"/>
        </w:rPr>
      </w:pPr>
      <w:r w:rsidRPr="00771821">
        <w:rPr>
          <w:rFonts w:eastAsia="SimSun"/>
        </w:rPr>
        <w:t>The 3GPP system shall</w:t>
      </w:r>
      <w:r w:rsidRPr="00771821">
        <w:rPr>
          <w:rFonts w:eastAsia="SimSun" w:hint="eastAsia"/>
          <w:lang w:eastAsia="zh-CN"/>
        </w:rPr>
        <w:t xml:space="preserve"> </w:t>
      </w:r>
      <w:r w:rsidRPr="00771821">
        <w:rPr>
          <w:rFonts w:eastAsia="SimSun"/>
          <w:lang w:eastAsia="zh-CN"/>
        </w:rPr>
        <w:t xml:space="preserve">be able to </w:t>
      </w:r>
      <w:r w:rsidRPr="00771821">
        <w:rPr>
          <w:rFonts w:eastAsia="SimSun" w:hint="eastAsia"/>
          <w:lang w:eastAsia="zh-CN"/>
        </w:rPr>
        <w:t>support</w:t>
      </w:r>
      <w:r w:rsidRPr="00771821">
        <w:rPr>
          <w:rFonts w:eastAsia="SimSun"/>
          <w:lang w:eastAsia="zh-CN"/>
        </w:rPr>
        <w:t xml:space="preserve"> a</w:t>
      </w:r>
      <w:r w:rsidRPr="00771821">
        <w:rPr>
          <w:rFonts w:eastAsia="SimSun" w:hint="eastAsia"/>
          <w:lang w:eastAsia="zh-CN"/>
        </w:rPr>
        <w:t xml:space="preserve"> </w:t>
      </w:r>
      <w:proofErr w:type="spellStart"/>
      <w:r w:rsidRPr="00771821">
        <w:rPr>
          <w:rFonts w:eastAsia="SimSun" w:hint="eastAsia"/>
          <w:color w:val="000000"/>
          <w:lang w:eastAsia="zh-CN"/>
        </w:rPr>
        <w:t>QoS</w:t>
      </w:r>
      <w:proofErr w:type="spellEnd"/>
      <w:r w:rsidRPr="00771821">
        <w:rPr>
          <w:rFonts w:eastAsia="SimSun" w:hint="eastAsia"/>
          <w:color w:val="000000"/>
          <w:lang w:eastAsia="zh-CN"/>
        </w:rPr>
        <w:t xml:space="preserve"> </w:t>
      </w:r>
      <w:r w:rsidRPr="00771821">
        <w:rPr>
          <w:rFonts w:eastAsia="SimSun"/>
          <w:color w:val="000000"/>
          <w:lang w:eastAsia="zh-CN"/>
        </w:rPr>
        <w:t>and policy framework across multiple accesses.</w:t>
      </w:r>
    </w:p>
    <w:p w:rsidR="00771821" w:rsidRPr="00771821" w:rsidRDefault="00771821" w:rsidP="00771821">
      <w:pPr>
        <w:rPr>
          <w:rFonts w:eastAsia="SimSun"/>
          <w:lang w:eastAsia="zh-CN"/>
        </w:rPr>
      </w:pPr>
      <w:r w:rsidRPr="00771821">
        <w:rPr>
          <w:rFonts w:eastAsia="SimSun"/>
        </w:rPr>
        <w:t xml:space="preserve">The 3GPP system shall be able to support E2E (e.g. UE to UE) </w:t>
      </w:r>
      <w:proofErr w:type="spellStart"/>
      <w:r w:rsidRPr="00771821">
        <w:rPr>
          <w:rFonts w:eastAsia="SimSun"/>
        </w:rPr>
        <w:t>QoS</w:t>
      </w:r>
      <w:proofErr w:type="spellEnd"/>
      <w:r w:rsidRPr="00771821">
        <w:rPr>
          <w:rFonts w:eastAsia="SimSun"/>
        </w:rPr>
        <w:t xml:space="preserve"> for a service</w:t>
      </w:r>
      <w:r w:rsidRPr="00771821">
        <w:rPr>
          <w:rFonts w:eastAsia="SimSun" w:hint="eastAsia"/>
          <w:lang w:eastAsia="zh-CN"/>
        </w:rPr>
        <w:t>.</w:t>
      </w:r>
    </w:p>
    <w:p w:rsidR="00771821" w:rsidRPr="00771821" w:rsidRDefault="00771821" w:rsidP="00771821">
      <w:pPr>
        <w:pStyle w:val="NO"/>
        <w:rPr>
          <w:rFonts w:eastAsia="SimSun"/>
          <w:lang w:eastAsia="zh-CN"/>
        </w:rPr>
      </w:pPr>
      <w:r w:rsidRPr="00771821">
        <w:rPr>
          <w:rFonts w:eastAsia="SimSun"/>
          <w:lang w:eastAsia="zh-CN"/>
        </w:rPr>
        <w:t xml:space="preserve">Note: E2E </w:t>
      </w:r>
      <w:proofErr w:type="spellStart"/>
      <w:r w:rsidRPr="00771821">
        <w:rPr>
          <w:rFonts w:eastAsia="SimSun"/>
          <w:lang w:eastAsia="zh-CN"/>
        </w:rPr>
        <w:t>QoS</w:t>
      </w:r>
      <w:proofErr w:type="spellEnd"/>
      <w:r w:rsidRPr="00771821">
        <w:rPr>
          <w:rFonts w:eastAsia="SimSun"/>
          <w:lang w:eastAsia="zh-CN"/>
        </w:rPr>
        <w:t xml:space="preserve"> needs to consider </w:t>
      </w:r>
      <w:proofErr w:type="spellStart"/>
      <w:r w:rsidRPr="00771821">
        <w:rPr>
          <w:rFonts w:eastAsia="SimSun"/>
          <w:lang w:eastAsia="zh-CN"/>
        </w:rPr>
        <w:t>QoS</w:t>
      </w:r>
      <w:proofErr w:type="spellEnd"/>
      <w:r w:rsidRPr="00771821">
        <w:rPr>
          <w:rFonts w:eastAsia="SimSun"/>
          <w:lang w:eastAsia="zh-CN"/>
        </w:rPr>
        <w:t xml:space="preserve"> in RAN, Backhaul, CN, &amp; Backbone.</w:t>
      </w:r>
    </w:p>
    <w:p w:rsidR="00030727" w:rsidRPr="004115A1" w:rsidRDefault="00030727" w:rsidP="0094766F">
      <w:pPr>
        <w:rPr>
          <w:rFonts w:eastAsia="SimSun"/>
          <w:lang w:eastAsia="ko-KR"/>
        </w:rPr>
      </w:pPr>
    </w:p>
    <w:p w:rsidR="005F378D" w:rsidRPr="00414670" w:rsidRDefault="005F378D" w:rsidP="005F378D">
      <w:pPr>
        <w:pStyle w:val="Heading1"/>
      </w:pPr>
      <w:bookmarkStart w:id="3010" w:name="_Toc408371056"/>
      <w:bookmarkStart w:id="3011" w:name="_Toc434174960"/>
      <w:bookmarkStart w:id="3012" w:name="_Toc436299575"/>
      <w:bookmarkStart w:id="3013" w:name="_Toc436300620"/>
      <w:bookmarkStart w:id="3014" w:name="_Toc442341236"/>
      <w:bookmarkStart w:id="3015" w:name="_Toc442345427"/>
      <w:bookmarkStart w:id="3016" w:name="_Toc442345807"/>
      <w:bookmarkStart w:id="3017" w:name="_Toc442346188"/>
      <w:bookmarkStart w:id="3018" w:name="_Toc442346569"/>
      <w:r w:rsidRPr="00414670">
        <w:t>6</w:t>
      </w:r>
      <w:r w:rsidRPr="00414670">
        <w:tab/>
        <w:t>Considerations</w:t>
      </w:r>
      <w:bookmarkEnd w:id="3010"/>
      <w:bookmarkEnd w:id="3011"/>
      <w:bookmarkEnd w:id="3012"/>
      <w:bookmarkEnd w:id="3013"/>
      <w:bookmarkEnd w:id="3014"/>
      <w:bookmarkEnd w:id="3015"/>
      <w:bookmarkEnd w:id="3016"/>
      <w:bookmarkEnd w:id="3017"/>
      <w:bookmarkEnd w:id="3018"/>
    </w:p>
    <w:p w:rsidR="005F378D" w:rsidRPr="00030727" w:rsidRDefault="005F378D" w:rsidP="005F378D">
      <w:pPr>
        <w:pStyle w:val="Heading2"/>
      </w:pPr>
      <w:bookmarkStart w:id="3019" w:name="_Toc408371057"/>
      <w:bookmarkStart w:id="3020" w:name="_Toc434174961"/>
      <w:bookmarkStart w:id="3021" w:name="_Toc436299576"/>
      <w:bookmarkStart w:id="3022" w:name="_Toc436300621"/>
      <w:bookmarkStart w:id="3023" w:name="_Toc442341237"/>
      <w:bookmarkStart w:id="3024" w:name="_Toc442345428"/>
      <w:bookmarkStart w:id="3025" w:name="_Toc442345808"/>
      <w:bookmarkStart w:id="3026" w:name="_Toc442346189"/>
      <w:bookmarkStart w:id="3027" w:name="_Toc442346570"/>
      <w:r w:rsidRPr="00030727">
        <w:t>6.1</w:t>
      </w:r>
      <w:r w:rsidRPr="00030727">
        <w:tab/>
        <w:t>Considerations on security</w:t>
      </w:r>
      <w:bookmarkEnd w:id="3019"/>
      <w:bookmarkEnd w:id="3020"/>
      <w:bookmarkEnd w:id="3021"/>
      <w:bookmarkEnd w:id="3022"/>
      <w:bookmarkEnd w:id="3023"/>
      <w:bookmarkEnd w:id="3024"/>
      <w:bookmarkEnd w:id="3025"/>
      <w:bookmarkEnd w:id="3026"/>
      <w:bookmarkEnd w:id="3027"/>
    </w:p>
    <w:p w:rsidR="00A520A0" w:rsidRPr="00921407" w:rsidRDefault="00A520A0" w:rsidP="00921407">
      <w:pPr>
        <w:rPr>
          <w:rFonts w:eastAsia="MS Mincho"/>
          <w:lang w:eastAsia="ja-JP"/>
        </w:rPr>
      </w:pPr>
      <w:r w:rsidRPr="00921407">
        <w:rPr>
          <w:rFonts w:eastAsia="MS Mincho"/>
          <w:lang w:eastAsia="ja-JP"/>
        </w:rPr>
        <w:t>Considerations on security can be found in TR 22.861 [x1], TR 22.862 [x2], TR 22.863 [x3], and TR 22.864 [x4], and consolidated into TR 22.864 [x4].</w:t>
      </w:r>
    </w:p>
    <w:p w:rsidR="00A520A0" w:rsidRPr="00921407" w:rsidRDefault="00A520A0" w:rsidP="00921407">
      <w:pPr>
        <w:pStyle w:val="NO"/>
      </w:pPr>
      <w:r w:rsidRPr="00921407">
        <w:t>NOTE:</w:t>
      </w:r>
      <w:r w:rsidRPr="00921407">
        <w:tab/>
        <w:t xml:space="preserve">The use cases related to eV2X have not been included in the listed TRs. The documentation of security considerations related to them is </w:t>
      </w:r>
      <w:r w:rsidRPr="00921407">
        <w:t>for further study</w:t>
      </w:r>
      <w:r w:rsidRPr="00921407">
        <w:t>.</w:t>
      </w:r>
    </w:p>
    <w:p w:rsidR="005F378D" w:rsidRPr="009E0B4C" w:rsidRDefault="001831DD" w:rsidP="001831DD">
      <w:pPr>
        <w:pStyle w:val="Heading2"/>
      </w:pPr>
      <w:bookmarkStart w:id="3028" w:name="_Toc408371058"/>
      <w:bookmarkStart w:id="3029" w:name="_Toc434174962"/>
      <w:bookmarkStart w:id="3030" w:name="_Toc436299577"/>
      <w:bookmarkStart w:id="3031" w:name="_Toc436300622"/>
      <w:bookmarkStart w:id="3032" w:name="_Toc442341238"/>
      <w:bookmarkStart w:id="3033" w:name="_Toc442345429"/>
      <w:bookmarkStart w:id="3034" w:name="_Toc442345809"/>
      <w:bookmarkStart w:id="3035" w:name="_Toc442346190"/>
      <w:bookmarkStart w:id="3036" w:name="_Toc442346571"/>
      <w:r>
        <w:t>6.2</w:t>
      </w:r>
      <w:r w:rsidR="00715145">
        <w:tab/>
      </w:r>
      <w:r w:rsidR="005F378D" w:rsidRPr="002F4248">
        <w:t xml:space="preserve">Considerations on </w:t>
      </w:r>
      <w:r w:rsidR="0056284B" w:rsidRPr="009E0B4C">
        <w:t>grouping of use cases</w:t>
      </w:r>
      <w:bookmarkEnd w:id="3028"/>
      <w:bookmarkEnd w:id="3029"/>
      <w:bookmarkEnd w:id="3030"/>
      <w:bookmarkEnd w:id="3031"/>
      <w:bookmarkEnd w:id="3032"/>
      <w:bookmarkEnd w:id="3033"/>
      <w:bookmarkEnd w:id="3034"/>
      <w:bookmarkEnd w:id="3035"/>
      <w:bookmarkEnd w:id="3036"/>
    </w:p>
    <w:p w:rsidR="00F824BE" w:rsidRDefault="00F824BE" w:rsidP="00832F04">
      <w:r w:rsidRPr="00707D25">
        <w:t>The use case</w:t>
      </w:r>
      <w:r>
        <w:t>s</w:t>
      </w:r>
      <w:r w:rsidRPr="00707D25">
        <w:t xml:space="preserve"> in Clause 5 can be grouped in the following </w:t>
      </w:r>
      <w:r>
        <w:t>categories;</w:t>
      </w:r>
    </w:p>
    <w:p w:rsidR="00F824BE" w:rsidRPr="00F824BE" w:rsidRDefault="00F824BE" w:rsidP="00F824BE">
      <w:pPr>
        <w:pStyle w:val="List"/>
        <w:ind w:left="284" w:hanging="1"/>
        <w:rPr>
          <w:b/>
          <w:sz w:val="28"/>
          <w:szCs w:val="28"/>
        </w:rPr>
      </w:pPr>
      <w:r w:rsidRPr="00F824BE">
        <w:rPr>
          <w:b/>
          <w:sz w:val="28"/>
          <w:szCs w:val="28"/>
        </w:rPr>
        <w:t>enhanced Mobile Broadband (</w:t>
      </w:r>
      <w:proofErr w:type="spellStart"/>
      <w:r w:rsidRPr="00F824BE">
        <w:rPr>
          <w:b/>
          <w:sz w:val="28"/>
          <w:szCs w:val="28"/>
        </w:rPr>
        <w:t>eMBB</w:t>
      </w:r>
      <w:proofErr w:type="spellEnd"/>
      <w:r w:rsidRPr="00F824BE">
        <w:rPr>
          <w:b/>
          <w:sz w:val="28"/>
          <w:szCs w:val="28"/>
        </w:rPr>
        <w:t>)</w:t>
      </w:r>
    </w:p>
    <w:p w:rsidR="00F824BE" w:rsidRPr="009A003F" w:rsidRDefault="00F824BE" w:rsidP="00F824BE">
      <w:pPr>
        <w:pStyle w:val="List"/>
        <w:ind w:left="284" w:hanging="1"/>
        <w:rPr>
          <w:b/>
        </w:rPr>
      </w:pPr>
      <w:r w:rsidRPr="009A003F">
        <w:rPr>
          <w:b/>
        </w:rPr>
        <w:t xml:space="preserve">Higher </w:t>
      </w:r>
      <w:r w:rsidR="00087AC3">
        <w:rPr>
          <w:b/>
        </w:rPr>
        <w:t>Data Rates</w:t>
      </w:r>
    </w:p>
    <w:p w:rsidR="00F824BE" w:rsidRPr="00DD230C" w:rsidRDefault="00F824BE" w:rsidP="00DD230C">
      <w:pPr>
        <w:pStyle w:val="List"/>
      </w:pPr>
      <w:r w:rsidRPr="00DD230C">
        <w:lastRenderedPageBreak/>
        <w:t>5.5 Mobile broadband for indoor scenario</w:t>
      </w:r>
    </w:p>
    <w:p w:rsidR="00F824BE" w:rsidRPr="00DD230C" w:rsidRDefault="00F824BE" w:rsidP="00DD230C">
      <w:pPr>
        <w:pStyle w:val="List"/>
      </w:pPr>
      <w:r w:rsidRPr="00DD230C">
        <w:t xml:space="preserve">5.6 Mobile broadband for hotspots scenario </w:t>
      </w:r>
      <w:r w:rsidR="003107A9" w:rsidRPr="00DD230C">
        <w:rPr>
          <w:rFonts w:hint="eastAsia"/>
        </w:rPr>
        <w:t>(duplicate with NEO)</w:t>
      </w:r>
    </w:p>
    <w:p w:rsidR="00715ED7" w:rsidRPr="00DD230C" w:rsidRDefault="00EF5709" w:rsidP="00DD230C">
      <w:pPr>
        <w:pStyle w:val="List"/>
      </w:pPr>
      <w:r w:rsidRPr="00DD230C" w:rsidDel="00715ED7">
        <w:t>5.56 Broadcasting Support (duplicate with NEO)</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Default="0078067B" w:rsidP="00EF5709">
      <w:pPr>
        <w:pStyle w:val="List"/>
        <w:ind w:left="284" w:hanging="1"/>
        <w:rPr>
          <w:lang w:eastAsia="zh-CN"/>
        </w:rPr>
      </w:pPr>
    </w:p>
    <w:p w:rsidR="00715ED7" w:rsidRPr="00715ED7" w:rsidRDefault="00715ED7" w:rsidP="00F824BE">
      <w:pPr>
        <w:pStyle w:val="List"/>
        <w:ind w:left="284" w:hanging="1"/>
        <w:rPr>
          <w:b/>
        </w:rPr>
      </w:pPr>
      <w:r w:rsidRPr="00715ED7">
        <w:rPr>
          <w:b/>
        </w:rPr>
        <w:t>Higher Density</w:t>
      </w:r>
    </w:p>
    <w:p w:rsidR="00EF5709" w:rsidRPr="00DD230C" w:rsidRDefault="00EF5709" w:rsidP="00DD230C">
      <w:pPr>
        <w:pStyle w:val="List"/>
      </w:pPr>
      <w:r w:rsidRPr="00DD230C">
        <w:t>5.5 Mobile broadband for indoor scenario</w:t>
      </w:r>
    </w:p>
    <w:p w:rsidR="00EF5709" w:rsidRPr="00DD230C" w:rsidRDefault="00EF5709" w:rsidP="00DD230C">
      <w:pPr>
        <w:pStyle w:val="List"/>
      </w:pPr>
      <w:r w:rsidRPr="00DD230C">
        <w:t xml:space="preserve">5.6 Mobile broadband for hotspots scenario </w:t>
      </w:r>
      <w:r w:rsidRPr="00DD230C">
        <w:rPr>
          <w:rFonts w:hint="eastAsia"/>
        </w:rPr>
        <w:t>(duplicate with NEO)</w:t>
      </w:r>
    </w:p>
    <w:p w:rsidR="00F824BE" w:rsidRPr="00DD230C" w:rsidRDefault="00F824BE" w:rsidP="00DD230C">
      <w:pPr>
        <w:pStyle w:val="List"/>
      </w:pPr>
      <w:r w:rsidRPr="00DD230C">
        <w:t>5.7 On-demand networking (duplicate with NEO)</w:t>
      </w:r>
    </w:p>
    <w:p w:rsidR="009A200F" w:rsidRPr="00DD230C" w:rsidRDefault="009A200F" w:rsidP="00DD230C">
      <w:pPr>
        <w:pStyle w:val="List"/>
      </w:pPr>
      <w:r w:rsidRPr="00DD230C">
        <w:t>5.32 Improvement of network capabilities for vehicular case (duplicate with eV2X)</w:t>
      </w:r>
    </w:p>
    <w:p w:rsidR="009A200F" w:rsidRDefault="009A200F" w:rsidP="00F824BE">
      <w:pPr>
        <w:pStyle w:val="List"/>
        <w:ind w:left="284" w:hanging="1"/>
      </w:pPr>
    </w:p>
    <w:p w:rsidR="00EF5709" w:rsidRDefault="00EF5709" w:rsidP="00F824BE">
      <w:pPr>
        <w:pStyle w:val="List"/>
        <w:ind w:left="284" w:hanging="1"/>
      </w:pPr>
      <w:r>
        <w:rPr>
          <w:b/>
        </w:rPr>
        <w:t>Deployment and Coverage</w:t>
      </w:r>
    </w:p>
    <w:p w:rsidR="00EF5709" w:rsidRPr="00DD230C" w:rsidRDefault="00EF5709" w:rsidP="00DD230C">
      <w:pPr>
        <w:pStyle w:val="List"/>
      </w:pPr>
      <w:r w:rsidRPr="00DD230C">
        <w:t>5.5 Mobile broadband for indoor scenario</w:t>
      </w:r>
    </w:p>
    <w:p w:rsidR="00F824BE" w:rsidRPr="00DD230C" w:rsidRDefault="00F824BE" w:rsidP="00DD230C">
      <w:pPr>
        <w:pStyle w:val="List"/>
      </w:pPr>
      <w:r w:rsidRPr="00DD230C">
        <w:t>5.10 Mobile broadband services with seamless wide-area coverage (duplicate with eV2X)</w:t>
      </w:r>
    </w:p>
    <w:p w:rsidR="00EF5709" w:rsidRPr="00DD230C" w:rsidRDefault="00F824BE" w:rsidP="00DD230C">
      <w:pPr>
        <w:pStyle w:val="List"/>
      </w:pPr>
      <w:r w:rsidRPr="00DD230C">
        <w:t xml:space="preserve">5.11 Virtual presence (duplicate in </w:t>
      </w:r>
      <w:proofErr w:type="spellStart"/>
      <w:r w:rsidRPr="00DD230C">
        <w:t>CriC</w:t>
      </w:r>
      <w:proofErr w:type="spellEnd"/>
      <w:r w:rsidRPr="00DD230C">
        <w:t xml:space="preserve">) </w:t>
      </w:r>
    </w:p>
    <w:p w:rsidR="00EF5709" w:rsidRPr="00DD230C" w:rsidRDefault="00EF5709" w:rsidP="00DD230C">
      <w:pPr>
        <w:pStyle w:val="List"/>
      </w:pPr>
      <w:r w:rsidRPr="00DD230C">
        <w:t>5.30 Connectivity Everywhere</w:t>
      </w:r>
    </w:p>
    <w:p w:rsidR="0078067B" w:rsidRPr="00DD230C" w:rsidRDefault="0078067B" w:rsidP="00DD230C">
      <w:pPr>
        <w:pStyle w:val="List"/>
      </w:pPr>
      <w:r w:rsidRPr="00DD230C">
        <w:t>5.66 Broadband Direct Air to Ground Communications (DA2GC)</w:t>
      </w:r>
    </w:p>
    <w:p w:rsidR="0078067B" w:rsidRPr="00DD230C" w:rsidRDefault="0078067B" w:rsidP="00DD230C">
      <w:pPr>
        <w:pStyle w:val="List"/>
      </w:pPr>
      <w:r w:rsidRPr="00DD230C">
        <w:t xml:space="preserve">5.71 Wireless Local Loop </w:t>
      </w:r>
      <w:r w:rsidRPr="00DD230C">
        <w:rPr>
          <w:rFonts w:eastAsia="PMingLiU"/>
        </w:rPr>
        <w:t>(</w:t>
      </w:r>
      <w:r w:rsidRPr="00DD230C">
        <w:t>duplicate with NEO)</w:t>
      </w:r>
    </w:p>
    <w:p w:rsidR="0078067B" w:rsidRPr="00DD230C" w:rsidRDefault="0078067B" w:rsidP="00DD230C">
      <w:pPr>
        <w:pStyle w:val="List"/>
      </w:pPr>
      <w:r w:rsidRPr="00DD230C">
        <w:rPr>
          <w:rFonts w:eastAsia="PMingLiU"/>
        </w:rPr>
        <w:t>5.72 5G Connectivity Using Satellites (</w:t>
      </w:r>
      <w:r w:rsidRPr="00DD230C">
        <w:t xml:space="preserve">duplicate with NEO &amp; </w:t>
      </w:r>
      <w:proofErr w:type="spellStart"/>
      <w:r w:rsidRPr="00DD230C">
        <w:t>CriC</w:t>
      </w:r>
      <w:proofErr w:type="spellEnd"/>
      <w:r w:rsidRPr="00DD230C">
        <w:rPr>
          <w:rFonts w:eastAsia="PMingLiU"/>
        </w:rPr>
        <w:t>)</w:t>
      </w:r>
    </w:p>
    <w:p w:rsidR="0078067B" w:rsidRDefault="0078067B" w:rsidP="00EF5709">
      <w:pPr>
        <w:pStyle w:val="List"/>
        <w:ind w:left="284" w:hanging="1"/>
      </w:pPr>
    </w:p>
    <w:p w:rsidR="00EF5709" w:rsidRPr="00A520A0" w:rsidRDefault="00EF5709" w:rsidP="00A520A0">
      <w:pPr>
        <w:pStyle w:val="List"/>
        <w:ind w:left="567"/>
        <w:rPr>
          <w:b/>
        </w:rPr>
      </w:pPr>
      <w:r w:rsidRPr="009A003F">
        <w:rPr>
          <w:b/>
        </w:rPr>
        <w:t>High</w:t>
      </w:r>
      <w:r>
        <w:rPr>
          <w:b/>
        </w:rPr>
        <w:t>er</w:t>
      </w:r>
      <w:r w:rsidRPr="009A003F">
        <w:rPr>
          <w:b/>
        </w:rPr>
        <w:t xml:space="preserve"> User Mobility</w:t>
      </w:r>
    </w:p>
    <w:p w:rsidR="00EF5709" w:rsidRPr="00DD230C" w:rsidRDefault="00EF5709" w:rsidP="00DD230C">
      <w:pPr>
        <w:pStyle w:val="List"/>
      </w:pPr>
      <w:r w:rsidRPr="00DD230C">
        <w:t xml:space="preserve">5.6 Mobile broadband for hotspots scenario </w:t>
      </w:r>
    </w:p>
    <w:p w:rsidR="00EF5709" w:rsidRPr="00DD230C" w:rsidRDefault="00EF5709" w:rsidP="00DD230C">
      <w:pPr>
        <w:pStyle w:val="List"/>
      </w:pPr>
      <w:r w:rsidRPr="00DD230C">
        <w:t>5.10 Mobile broadband services with seamless wide-area coverage (duplicate with eV2X)</w:t>
      </w:r>
    </w:p>
    <w:p w:rsidR="00EF5709" w:rsidRPr="00DD230C" w:rsidRDefault="00EF5709" w:rsidP="00DD230C">
      <w:pPr>
        <w:pStyle w:val="List"/>
      </w:pPr>
      <w:r w:rsidRPr="00DD230C">
        <w:t>5.29 Higher User Mobility</w:t>
      </w:r>
    </w:p>
    <w:p w:rsidR="00F824BE" w:rsidRPr="00DC23D9" w:rsidRDefault="00F824BE" w:rsidP="00DD230C">
      <w:pPr>
        <w:pStyle w:val="List"/>
      </w:pPr>
      <w:r w:rsidRPr="00DC23D9">
        <w:t>5.53 Vehicular Internet &amp; Infotainment</w:t>
      </w:r>
    </w:p>
    <w:p w:rsidR="00EF5709" w:rsidRPr="00DD230C" w:rsidRDefault="00EF5709" w:rsidP="00DD230C">
      <w:pPr>
        <w:pStyle w:val="List"/>
      </w:pPr>
      <w:r w:rsidRPr="00DD230C">
        <w:t>5.66 Broadband Direct Air to Ground Communications (DA2GC)</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Critical communications (</w:t>
      </w:r>
      <w:proofErr w:type="spellStart"/>
      <w:r w:rsidRPr="00F824BE">
        <w:rPr>
          <w:b/>
          <w:sz w:val="28"/>
          <w:szCs w:val="28"/>
        </w:rPr>
        <w:t>CriC</w:t>
      </w:r>
      <w:proofErr w:type="spellEnd"/>
      <w:r w:rsidRPr="00F824BE">
        <w:rPr>
          <w:b/>
          <w:sz w:val="28"/>
          <w:szCs w:val="28"/>
        </w:rPr>
        <w:t>)</w:t>
      </w:r>
    </w:p>
    <w:p w:rsidR="00F824BE" w:rsidRPr="00C158E4" w:rsidRDefault="00F824BE" w:rsidP="00F824BE">
      <w:pPr>
        <w:pStyle w:val="List"/>
        <w:rPr>
          <w:b/>
        </w:rPr>
      </w:pPr>
      <w:r w:rsidRPr="00C158E4">
        <w:rPr>
          <w:b/>
        </w:rPr>
        <w:t>Higher reliability and lower latency</w:t>
      </w:r>
    </w:p>
    <w:p w:rsidR="00F824BE" w:rsidRDefault="00F824BE" w:rsidP="00F824BE">
      <w:pPr>
        <w:pStyle w:val="List"/>
      </w:pPr>
      <w:r>
        <w:t>5.1 Ultra reliable communication</w:t>
      </w:r>
    </w:p>
    <w:p w:rsidR="00F824BE" w:rsidRDefault="00F824BE" w:rsidP="00F824BE">
      <w:pPr>
        <w:pStyle w:val="List"/>
      </w:pPr>
      <w:r>
        <w:t xml:space="preserve">5.11 Virtual presence (duplicate in </w:t>
      </w:r>
      <w:proofErr w:type="spellStart"/>
      <w:r>
        <w:t>eMBB</w:t>
      </w:r>
      <w:proofErr w:type="spellEnd"/>
      <w:r>
        <w:t>)</w:t>
      </w:r>
    </w:p>
    <w:p w:rsidR="00F824BE" w:rsidRDefault="00F824BE" w:rsidP="00F824BE">
      <w:pPr>
        <w:pStyle w:val="List"/>
      </w:pPr>
      <w:r w:rsidRPr="00790800">
        <w:rPr>
          <w:lang w:val="fi-FI"/>
        </w:rPr>
        <w:t>5.18 Remote control</w:t>
      </w:r>
    </w:p>
    <w:p w:rsidR="00F824BE" w:rsidRDefault="00F824BE" w:rsidP="00F824BE">
      <w:pPr>
        <w:pStyle w:val="List"/>
      </w:pPr>
      <w:r w:rsidRPr="00790800">
        <w:t>5.44</w:t>
      </w:r>
      <w:r>
        <w:t xml:space="preserve"> </w:t>
      </w:r>
      <w:r w:rsidRPr="00790800">
        <w:t>Cloud Robotics</w:t>
      </w:r>
    </w:p>
    <w:p w:rsidR="00F824BE" w:rsidRDefault="00F824BE" w:rsidP="00F824BE">
      <w:pPr>
        <w:pStyle w:val="List"/>
      </w:pPr>
      <w:r w:rsidRPr="00790800">
        <w:t>5.45</w:t>
      </w:r>
      <w:r>
        <w:t xml:space="preserve"> </w:t>
      </w:r>
      <w:r w:rsidRPr="00790800">
        <w:t>Industrial Factory Automation</w:t>
      </w:r>
    </w:p>
    <w:p w:rsidR="00F824BE" w:rsidRDefault="00F824BE" w:rsidP="00F824BE">
      <w:pPr>
        <w:pStyle w:val="List"/>
      </w:pPr>
      <w:r w:rsidRPr="00790800">
        <w:t>5.46</w:t>
      </w:r>
      <w:r>
        <w:t xml:space="preserve"> </w:t>
      </w:r>
      <w:r w:rsidRPr="00790800">
        <w:t>Industrial Process Automation</w:t>
      </w:r>
      <w:r w:rsidRPr="009A0E8C">
        <w:t xml:space="preserve"> </w:t>
      </w:r>
    </w:p>
    <w:p w:rsidR="00F824BE" w:rsidRDefault="00F824BE" w:rsidP="00F824BE">
      <w:pPr>
        <w:pStyle w:val="List"/>
      </w:pPr>
      <w:r w:rsidRPr="0085107D">
        <w:lastRenderedPageBreak/>
        <w:t>5.50</w:t>
      </w:r>
      <w:r>
        <w:t xml:space="preserve"> </w:t>
      </w:r>
      <w:r w:rsidRPr="0085107D">
        <w:t>Low-delay speech coding</w:t>
      </w:r>
    </w:p>
    <w:p w:rsidR="00F824BE" w:rsidRDefault="00F824BE" w:rsidP="00F824BE">
      <w:pPr>
        <w:pStyle w:val="List"/>
      </w:pPr>
      <w:r w:rsidRPr="009A0E8C">
        <w:t>5.54</w:t>
      </w:r>
      <w:r>
        <w:t xml:space="preserve"> </w:t>
      </w:r>
      <w:r w:rsidRPr="009A0E8C">
        <w:t>Local UAV Collaboration</w:t>
      </w:r>
    </w:p>
    <w:p w:rsidR="002D0C70" w:rsidRDefault="002D0C70" w:rsidP="00F824BE">
      <w:pPr>
        <w:pStyle w:val="List"/>
      </w:pPr>
      <w:r>
        <w:t xml:space="preserve">5.68 </w:t>
      </w:r>
      <w:r w:rsidRPr="004B00B7">
        <w:t>Telemedicine Support</w:t>
      </w:r>
    </w:p>
    <w:p w:rsidR="0020503C" w:rsidRDefault="0020503C" w:rsidP="00F824BE">
      <w:pPr>
        <w:pStyle w:val="List"/>
      </w:pPr>
    </w:p>
    <w:p w:rsidR="00F824BE" w:rsidRPr="00C158E4" w:rsidRDefault="00F824BE" w:rsidP="00F824BE">
      <w:pPr>
        <w:pStyle w:val="List"/>
        <w:rPr>
          <w:b/>
        </w:rPr>
      </w:pPr>
      <w:r w:rsidRPr="00C158E4">
        <w:rPr>
          <w:b/>
        </w:rPr>
        <w:t xml:space="preserve">Higher reliability, </w:t>
      </w:r>
      <w:r>
        <w:rPr>
          <w:b/>
        </w:rPr>
        <w:t xml:space="preserve">higher </w:t>
      </w:r>
      <w:r w:rsidRPr="00C158E4">
        <w:rPr>
          <w:b/>
        </w:rPr>
        <w:t>availability and lower latency</w:t>
      </w:r>
    </w:p>
    <w:p w:rsidR="00F824BE" w:rsidRDefault="00F824BE" w:rsidP="00F824BE">
      <w:pPr>
        <w:pStyle w:val="List"/>
      </w:pPr>
      <w:r>
        <w:t>5.12 Connectivity for drones</w:t>
      </w:r>
    </w:p>
    <w:p w:rsidR="00F824BE" w:rsidRDefault="00F824BE" w:rsidP="00F824BE">
      <w:pPr>
        <w:pStyle w:val="List"/>
      </w:pPr>
      <w:r>
        <w:t>5.13 Industrial control</w:t>
      </w:r>
    </w:p>
    <w:p w:rsidR="002D0C70" w:rsidRDefault="002D0C70" w:rsidP="00F824BE">
      <w:pPr>
        <w:pStyle w:val="List"/>
      </w:pPr>
      <w:r>
        <w:t xml:space="preserve">5.65 </w:t>
      </w:r>
      <w:r w:rsidRPr="00EB221F">
        <w:t>Moving ambulance and bio-connectivity</w:t>
      </w:r>
    </w:p>
    <w:p w:rsidR="0020503C" w:rsidRDefault="0020503C" w:rsidP="00F824BE">
      <w:pPr>
        <w:pStyle w:val="List"/>
      </w:pPr>
    </w:p>
    <w:p w:rsidR="00F824BE" w:rsidRPr="00626049" w:rsidRDefault="00F824BE" w:rsidP="00F824BE">
      <w:pPr>
        <w:pStyle w:val="List"/>
        <w:rPr>
          <w:b/>
        </w:rPr>
      </w:pPr>
      <w:r w:rsidRPr="00626049">
        <w:rPr>
          <w:b/>
        </w:rPr>
        <w:t>Very low latency</w:t>
      </w:r>
    </w:p>
    <w:p w:rsidR="00F824BE" w:rsidRDefault="00F824BE" w:rsidP="00F824BE">
      <w:pPr>
        <w:pStyle w:val="List"/>
      </w:pPr>
      <w:r>
        <w:t xml:space="preserve">5.14 </w:t>
      </w:r>
      <w:r w:rsidRPr="009824BB">
        <w:t>Tactile internet</w:t>
      </w:r>
    </w:p>
    <w:p w:rsidR="00F824BE" w:rsidRDefault="00F824BE" w:rsidP="00F824BE">
      <w:pPr>
        <w:pStyle w:val="List"/>
      </w:pPr>
      <w:r>
        <w:t>5.15 Localized real-time control</w:t>
      </w:r>
    </w:p>
    <w:p w:rsidR="00F824BE" w:rsidRDefault="00F824BE" w:rsidP="00261200">
      <w:pPr>
        <w:pStyle w:val="List"/>
      </w:pPr>
      <w:r>
        <w:t xml:space="preserve">5.17 </w:t>
      </w:r>
      <w:r w:rsidRPr="006E7E7F">
        <w:t>Extreme real-time communications and the tactile Internet</w:t>
      </w:r>
    </w:p>
    <w:p w:rsidR="0020503C" w:rsidRDefault="0020503C" w:rsidP="00F824BE">
      <w:pPr>
        <w:pStyle w:val="List"/>
        <w:rPr>
          <w:b/>
        </w:rPr>
      </w:pPr>
    </w:p>
    <w:p w:rsidR="00F824BE" w:rsidRPr="00C158E4" w:rsidRDefault="00F824BE" w:rsidP="00F824BE">
      <w:pPr>
        <w:pStyle w:val="List"/>
      </w:pPr>
      <w:r w:rsidRPr="00C158E4">
        <w:rPr>
          <w:b/>
        </w:rPr>
        <w:t>Higher accuracy positioning</w:t>
      </w:r>
    </w:p>
    <w:p w:rsidR="003107A9" w:rsidRDefault="003107A9" w:rsidP="003107A9">
      <w:pPr>
        <w:pStyle w:val="List"/>
      </w:pPr>
      <w:r>
        <w:t>5.12 Connectivity for drones</w:t>
      </w:r>
    </w:p>
    <w:p w:rsidR="003107A9" w:rsidRDefault="003107A9" w:rsidP="003107A9">
      <w:pPr>
        <w:pStyle w:val="List"/>
        <w:rPr>
          <w:lang w:val="fi-FI"/>
        </w:rPr>
      </w:pPr>
      <w:r>
        <w:rPr>
          <w:lang w:val="fi-FI"/>
        </w:rPr>
        <w:t>5.18 Remote control</w:t>
      </w:r>
    </w:p>
    <w:p w:rsidR="003107A9" w:rsidRDefault="003107A9" w:rsidP="003107A9">
      <w:pPr>
        <w:pStyle w:val="List"/>
      </w:pPr>
      <w:r>
        <w:t xml:space="preserve">5.43 Materials and inventory management and location tracking </w:t>
      </w:r>
      <w:r>
        <w:rPr>
          <w:lang w:eastAsia="zh-CN"/>
        </w:rPr>
        <w:t xml:space="preserve">(duplicate with </w:t>
      </w:r>
      <w:proofErr w:type="spellStart"/>
      <w:r>
        <w:rPr>
          <w:lang w:eastAsia="zh-CN"/>
        </w:rPr>
        <w:t>mIoT</w:t>
      </w:r>
      <w:proofErr w:type="spellEnd"/>
      <w:r>
        <w:rPr>
          <w:lang w:eastAsia="zh-CN"/>
        </w:rPr>
        <w:t>)</w:t>
      </w:r>
    </w:p>
    <w:p w:rsidR="003107A9" w:rsidRDefault="003107A9" w:rsidP="003107A9">
      <w:pPr>
        <w:pStyle w:val="List"/>
      </w:pPr>
      <w:r>
        <w:t>5.54 Local UAV Collaboration</w:t>
      </w:r>
    </w:p>
    <w:p w:rsidR="00261200" w:rsidRDefault="00F824BE" w:rsidP="003107A9">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NEO)</w:t>
      </w:r>
    </w:p>
    <w:p w:rsidR="0020503C" w:rsidRDefault="0020503C" w:rsidP="00DD230C">
      <w:pPr>
        <w:pStyle w:val="List"/>
        <w:rPr>
          <w:b/>
          <w:bCs/>
        </w:rPr>
      </w:pPr>
    </w:p>
    <w:p w:rsidR="002D0C70" w:rsidRPr="00DD230C" w:rsidRDefault="00D44C6C" w:rsidP="00DD230C">
      <w:pPr>
        <w:pStyle w:val="List"/>
        <w:rPr>
          <w:b/>
          <w:bCs/>
        </w:rPr>
      </w:pPr>
      <w:r w:rsidRPr="00DD230C">
        <w:rPr>
          <w:b/>
          <w:bCs/>
        </w:rPr>
        <w:t>H</w:t>
      </w:r>
      <w:r w:rsidR="002D0C70" w:rsidRPr="00DD230C">
        <w:rPr>
          <w:b/>
          <w:bCs/>
        </w:rPr>
        <w:t xml:space="preserve">igher availability </w:t>
      </w:r>
    </w:p>
    <w:p w:rsidR="00F824BE" w:rsidRDefault="002D0C70" w:rsidP="00F824BE">
      <w:pPr>
        <w:pStyle w:val="List"/>
        <w:rPr>
          <w:rFonts w:eastAsia="PMingLiU"/>
        </w:rPr>
      </w:pPr>
      <w:r w:rsidRPr="002D0C70">
        <w:rPr>
          <w:rFonts w:eastAsia="PMingLiU"/>
        </w:rPr>
        <w:t>5.72</w:t>
      </w:r>
      <w:r>
        <w:rPr>
          <w:rFonts w:eastAsia="PMingLiU"/>
        </w:rPr>
        <w:t xml:space="preserve"> </w:t>
      </w:r>
      <w:r w:rsidRPr="00A520A0">
        <w:rPr>
          <w:rFonts w:eastAsia="PMingLiU"/>
        </w:rPr>
        <w:t>5G Connectivity Using Satellites (</w:t>
      </w:r>
      <w:r w:rsidRPr="00A520A0">
        <w:t xml:space="preserve">duplicate with </w:t>
      </w:r>
      <w:proofErr w:type="spellStart"/>
      <w:r w:rsidRPr="00A520A0">
        <w:t>eMBB</w:t>
      </w:r>
      <w:proofErr w:type="spellEnd"/>
      <w:r w:rsidRPr="00A520A0">
        <w:t xml:space="preserve"> &amp; NEO</w:t>
      </w:r>
      <w:r w:rsidRPr="00A520A0">
        <w:rPr>
          <w:rFonts w:eastAsia="PMingLiU"/>
        </w:rPr>
        <w:t>)</w:t>
      </w:r>
    </w:p>
    <w:p w:rsidR="0020503C" w:rsidRDefault="0020503C" w:rsidP="0020503C">
      <w:pPr>
        <w:pStyle w:val="List"/>
        <w:rPr>
          <w:b/>
        </w:rPr>
      </w:pPr>
    </w:p>
    <w:p w:rsidR="0020503C" w:rsidRPr="00FD1B87" w:rsidRDefault="0020503C" w:rsidP="0020503C">
      <w:pPr>
        <w:pStyle w:val="List"/>
        <w:rPr>
          <w:b/>
        </w:rPr>
      </w:pPr>
      <w:r w:rsidRPr="004067B5">
        <w:rPr>
          <w:b/>
        </w:rPr>
        <w:t>Mission critical</w:t>
      </w:r>
      <w:r>
        <w:rPr>
          <w:b/>
        </w:rPr>
        <w:t xml:space="preserve"> </w:t>
      </w:r>
      <w:r w:rsidRPr="00FD1B87">
        <w:rPr>
          <w:b/>
        </w:rPr>
        <w:t>services</w:t>
      </w:r>
    </w:p>
    <w:p w:rsidR="0020503C" w:rsidRDefault="0020503C" w:rsidP="0020503C">
      <w:pPr>
        <w:pStyle w:val="List"/>
      </w:pPr>
      <w:r>
        <w:t>5.1 Ultra reliable communication</w:t>
      </w:r>
    </w:p>
    <w:p w:rsidR="0020503C" w:rsidRDefault="0020503C" w:rsidP="0020503C">
      <w:pPr>
        <w:pStyle w:val="List"/>
      </w:pPr>
      <w:r>
        <w:t>5.2 Network Slicing</w:t>
      </w:r>
    </w:p>
    <w:p w:rsidR="0020503C" w:rsidRDefault="0020503C" w:rsidP="0020503C">
      <w:pPr>
        <w:pStyle w:val="List"/>
      </w:pPr>
      <w:r>
        <w:t>5.3 Lifeline communications / natural disaster</w:t>
      </w:r>
    </w:p>
    <w:p w:rsidR="0020503C" w:rsidRDefault="0020503C" w:rsidP="0020503C">
      <w:pPr>
        <w:pStyle w:val="List"/>
      </w:pPr>
      <w:r>
        <w:t>5.12 Connectivity for drones</w:t>
      </w:r>
    </w:p>
    <w:p w:rsidR="0020503C" w:rsidRDefault="0020503C" w:rsidP="0020503C">
      <w:pPr>
        <w:pStyle w:val="List"/>
      </w:pPr>
      <w:r>
        <w:t>5.31 Temporary Service for Users of Other Operators in Emergency Case</w:t>
      </w:r>
    </w:p>
    <w:p w:rsidR="0020503C" w:rsidRDefault="0020503C" w:rsidP="0020503C">
      <w:pPr>
        <w:pStyle w:val="List"/>
      </w:pPr>
      <w:r>
        <w:t>5.54 Local UAV Collaboration</w:t>
      </w:r>
    </w:p>
    <w:p w:rsidR="0020503C" w:rsidRDefault="0020503C" w:rsidP="0020503C">
      <w:pPr>
        <w:pStyle w:val="List"/>
      </w:pPr>
      <w:r>
        <w:t>5.65 Moving ambulance and bio-connectivity</w:t>
      </w:r>
    </w:p>
    <w:p w:rsidR="0020503C" w:rsidRDefault="0020503C" w:rsidP="0020503C">
      <w:pPr>
        <w:pStyle w:val="List"/>
      </w:pPr>
      <w:r>
        <w:t>5.68 Telemedicine Support</w:t>
      </w:r>
    </w:p>
    <w:p w:rsidR="0020503C" w:rsidRPr="002C5102" w:rsidRDefault="0020503C" w:rsidP="0020503C">
      <w:pPr>
        <w:pStyle w:val="List"/>
      </w:pPr>
      <w:r>
        <w:t>5.72 5G Connectivity Using Satellites</w:t>
      </w:r>
    </w:p>
    <w:p w:rsidR="0020503C" w:rsidRDefault="0020503C" w:rsidP="00F824BE">
      <w:pPr>
        <w:pStyle w:val="List"/>
      </w:pPr>
    </w:p>
    <w:p w:rsidR="00F824BE" w:rsidRPr="00F824BE" w:rsidRDefault="00F824BE" w:rsidP="00F824BE">
      <w:pPr>
        <w:pStyle w:val="List"/>
        <w:rPr>
          <w:b/>
          <w:sz w:val="28"/>
          <w:szCs w:val="28"/>
        </w:rPr>
      </w:pPr>
      <w:r w:rsidRPr="00F824BE">
        <w:rPr>
          <w:b/>
          <w:sz w:val="28"/>
          <w:szCs w:val="28"/>
        </w:rPr>
        <w:lastRenderedPageBreak/>
        <w:t>Massive Internet of Things (</w:t>
      </w:r>
      <w:proofErr w:type="spellStart"/>
      <w:r w:rsidRPr="00F824BE">
        <w:rPr>
          <w:b/>
          <w:sz w:val="28"/>
          <w:szCs w:val="28"/>
        </w:rPr>
        <w:t>MIoT</w:t>
      </w:r>
      <w:proofErr w:type="spellEnd"/>
      <w:r w:rsidRPr="00F824BE">
        <w:rPr>
          <w:b/>
          <w:sz w:val="28"/>
          <w:szCs w:val="28"/>
        </w:rPr>
        <w:t>)</w:t>
      </w:r>
    </w:p>
    <w:p w:rsidR="00F824BE" w:rsidRPr="009A003F" w:rsidRDefault="00715ED7" w:rsidP="00F824BE">
      <w:pPr>
        <w:pStyle w:val="List"/>
        <w:rPr>
          <w:b/>
        </w:rPr>
      </w:pPr>
      <w:r w:rsidRPr="00A520A0">
        <w:rPr>
          <w:b/>
          <w:lang w:val="en-US"/>
        </w:rPr>
        <w:t>Operational Aspects</w:t>
      </w:r>
    </w:p>
    <w:p w:rsidR="00F824BE" w:rsidRPr="00707D25" w:rsidRDefault="00F824BE" w:rsidP="00F824BE">
      <w:pPr>
        <w:pStyle w:val="List"/>
      </w:pPr>
      <w:r>
        <w:rPr>
          <w:lang w:val="en-US"/>
        </w:rPr>
        <w:t xml:space="preserve">5.19 </w:t>
      </w:r>
      <w:r w:rsidRPr="009824BB">
        <w:rPr>
          <w:lang w:val="en-US"/>
        </w:rPr>
        <w:t>Light weight device configuration</w:t>
      </w:r>
    </w:p>
    <w:p w:rsidR="00F824BE" w:rsidRDefault="00F824BE" w:rsidP="00F824BE">
      <w:pPr>
        <w:pStyle w:val="List"/>
      </w:pPr>
      <w:r w:rsidRPr="009A0E8C">
        <w:t>5.21</w:t>
      </w:r>
      <w:r>
        <w:t xml:space="preserve"> </w:t>
      </w:r>
      <w:proofErr w:type="spellStart"/>
      <w:r w:rsidRPr="009A0E8C">
        <w:t>IoT</w:t>
      </w:r>
      <w:proofErr w:type="spellEnd"/>
      <w:r w:rsidRPr="009A0E8C">
        <w:t xml:space="preserve"> Device Initialization</w:t>
      </w:r>
    </w:p>
    <w:p w:rsidR="00F824BE" w:rsidRDefault="00F824BE" w:rsidP="00F824BE">
      <w:pPr>
        <w:pStyle w:val="List"/>
      </w:pPr>
      <w:r w:rsidRPr="009A0E8C">
        <w:t>5.22</w:t>
      </w:r>
      <w:r>
        <w:t xml:space="preserve"> </w:t>
      </w:r>
      <w:r w:rsidRPr="009A0E8C">
        <w:t>Subscription security credentials update</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F824BE" w:rsidRDefault="00F824BE" w:rsidP="00F824BE">
      <w:pPr>
        <w:pStyle w:val="List"/>
      </w:pPr>
      <w:r w:rsidRPr="002F1A2F">
        <w:t>5.40</w:t>
      </w:r>
      <w:r>
        <w:t xml:space="preserve"> </w:t>
      </w:r>
      <w:r w:rsidRPr="002F1A2F">
        <w:t>Devices with variable data</w:t>
      </w:r>
    </w:p>
    <w:p w:rsidR="00F824BE" w:rsidRDefault="00F824BE" w:rsidP="00F824BE">
      <w:pPr>
        <w:pStyle w:val="List"/>
      </w:pPr>
      <w:r w:rsidRPr="009A0E8C">
        <w:t>5.41</w:t>
      </w:r>
      <w:r>
        <w:t xml:space="preserve"> </w:t>
      </w:r>
      <w:r w:rsidRPr="009A0E8C">
        <w:t>Domestic Home Monitoring</w:t>
      </w:r>
    </w:p>
    <w:p w:rsidR="00F824BE" w:rsidRDefault="00F824BE" w:rsidP="00F824BE">
      <w:pPr>
        <w:pStyle w:val="List"/>
        <w:rPr>
          <w:lang w:val="en-US"/>
        </w:rPr>
      </w:pPr>
      <w:r w:rsidRPr="009A0E8C">
        <w:rPr>
          <w:lang w:val="en-US"/>
        </w:rPr>
        <w:t>5.59</w:t>
      </w:r>
      <w:r>
        <w:rPr>
          <w:lang w:val="en-US"/>
        </w:rPr>
        <w:t xml:space="preserve"> </w:t>
      </w:r>
      <w:r w:rsidRPr="009A0E8C">
        <w:rPr>
          <w:lang w:val="en-US"/>
        </w:rPr>
        <w:t>Massive Internet of Things M2M and device identification</w:t>
      </w:r>
    </w:p>
    <w:p w:rsidR="002D0C70" w:rsidRDefault="002D0C70" w:rsidP="002D0C70">
      <w:pPr>
        <w:pStyle w:val="List"/>
        <w:rPr>
          <w:lang w:val="en-US" w:eastAsia="zh-CN"/>
        </w:rPr>
      </w:pPr>
    </w:p>
    <w:p w:rsidR="002D0C70" w:rsidRDefault="002D0C70" w:rsidP="002D0C70">
      <w:pPr>
        <w:pStyle w:val="List"/>
        <w:rPr>
          <w:lang w:eastAsia="zh-CN"/>
        </w:rPr>
      </w:pPr>
      <w:r>
        <w:rPr>
          <w:lang w:val="x-none" w:eastAsia="zh-CN"/>
        </w:rPr>
        <w:t>5.63</w:t>
      </w:r>
      <w:r>
        <w:rPr>
          <w:lang w:eastAsia="zh-CN"/>
        </w:rPr>
        <w:t xml:space="preserve"> </w:t>
      </w:r>
      <w:r w:rsidRPr="00B01BBF">
        <w:rPr>
          <w:lang w:val="x-none" w:eastAsia="zh-CN"/>
        </w:rPr>
        <w:t>Diversified Connectivity</w:t>
      </w:r>
    </w:p>
    <w:p w:rsidR="006141F3" w:rsidRPr="00C876DA" w:rsidRDefault="006141F3" w:rsidP="00DD230C">
      <w:pPr>
        <w:pStyle w:val="List"/>
      </w:pPr>
      <w:r w:rsidRPr="00C876DA">
        <w:t>5.67 Wearable Device Charging</w:t>
      </w:r>
    </w:p>
    <w:p w:rsidR="0020503C" w:rsidRDefault="0020503C" w:rsidP="00F824BE">
      <w:pPr>
        <w:pStyle w:val="List"/>
        <w:rPr>
          <w:b/>
        </w:rPr>
      </w:pPr>
    </w:p>
    <w:p w:rsidR="00F824BE" w:rsidRPr="009A003F" w:rsidRDefault="00715ED7" w:rsidP="00F824BE">
      <w:pPr>
        <w:pStyle w:val="List"/>
        <w:rPr>
          <w:b/>
        </w:rPr>
      </w:pPr>
      <w:r w:rsidRPr="00715ED7">
        <w:rPr>
          <w:b/>
        </w:rPr>
        <w:t>Connectivity Aspects</w:t>
      </w:r>
    </w:p>
    <w:p w:rsidR="00F824BE" w:rsidRDefault="00F824BE" w:rsidP="00F824BE">
      <w:pPr>
        <w:pStyle w:val="List"/>
      </w:pPr>
      <w:r w:rsidRPr="009A0E8C">
        <w:t>5.24</w:t>
      </w:r>
      <w:r>
        <w:t xml:space="preserve"> </w:t>
      </w:r>
      <w:r w:rsidRPr="009A0E8C">
        <w:t>Bio-connectivity</w:t>
      </w:r>
    </w:p>
    <w:p w:rsidR="00F824BE" w:rsidRDefault="00F824BE" w:rsidP="00F824BE">
      <w:pPr>
        <w:pStyle w:val="List"/>
      </w:pPr>
      <w:r w:rsidRPr="009A0E8C">
        <w:t>5.25</w:t>
      </w:r>
      <w:r>
        <w:t xml:space="preserve"> </w:t>
      </w:r>
      <w:r w:rsidRPr="009A0E8C">
        <w:t>Wearable Device Communication</w:t>
      </w:r>
    </w:p>
    <w:p w:rsidR="002D0C70" w:rsidRDefault="002D0C70" w:rsidP="00F824BE">
      <w:pPr>
        <w:pStyle w:val="List"/>
      </w:pPr>
    </w:p>
    <w:p w:rsidR="0020503C" w:rsidRDefault="0020503C" w:rsidP="00F824BE">
      <w:pPr>
        <w:pStyle w:val="List"/>
        <w:rPr>
          <w:b/>
        </w:rPr>
      </w:pPr>
    </w:p>
    <w:p w:rsidR="00F824BE" w:rsidRPr="009A003F" w:rsidRDefault="00715ED7" w:rsidP="00F824BE">
      <w:pPr>
        <w:pStyle w:val="List"/>
        <w:rPr>
          <w:b/>
        </w:rPr>
      </w:pPr>
      <w:r w:rsidRPr="00715ED7">
        <w:rPr>
          <w:b/>
        </w:rPr>
        <w:t>Resource Efficiency Aspects</w:t>
      </w:r>
    </w:p>
    <w:p w:rsidR="00F824BE" w:rsidRDefault="00F824BE" w:rsidP="00F824BE">
      <w:pPr>
        <w:pStyle w:val="List"/>
        <w:rPr>
          <w:lang w:val="en-US"/>
        </w:rPr>
      </w:pPr>
      <w:r>
        <w:rPr>
          <w:lang w:val="en-US"/>
        </w:rPr>
        <w:t xml:space="preserve">5.20 </w:t>
      </w:r>
      <w:r w:rsidRPr="009824BB">
        <w:rPr>
          <w:lang w:val="en-US"/>
        </w:rPr>
        <w:t>Wide area monitoring and event driven alarms</w:t>
      </w:r>
    </w:p>
    <w:p w:rsidR="006141F3" w:rsidRPr="00C876DA" w:rsidRDefault="006141F3" w:rsidP="00DD230C">
      <w:pPr>
        <w:pStyle w:val="List"/>
      </w:pPr>
      <w:r w:rsidRPr="00C876DA">
        <w:t>5.24 Bio-connectivity</w:t>
      </w:r>
    </w:p>
    <w:p w:rsidR="006141F3" w:rsidRPr="00C876DA" w:rsidRDefault="006141F3" w:rsidP="00DD230C">
      <w:pPr>
        <w:pStyle w:val="List"/>
      </w:pPr>
      <w:r w:rsidRPr="00C876DA">
        <w:t>5.25 Wearable Device Communication</w:t>
      </w:r>
    </w:p>
    <w:p w:rsidR="006141F3" w:rsidRPr="00C876DA" w:rsidRDefault="006141F3" w:rsidP="00DD230C">
      <w:pPr>
        <w:pStyle w:val="List"/>
      </w:pPr>
      <w:r w:rsidRPr="00C876DA">
        <w:t>5.40 Devices with variable data</w:t>
      </w:r>
    </w:p>
    <w:p w:rsidR="006141F3" w:rsidRPr="00C876DA" w:rsidRDefault="006141F3" w:rsidP="00DD230C">
      <w:pPr>
        <w:pStyle w:val="List"/>
      </w:pPr>
      <w:r w:rsidRPr="00C876DA">
        <w:t>5.41 Domestic Home Monitoring</w:t>
      </w:r>
    </w:p>
    <w:p w:rsidR="00F824BE" w:rsidRDefault="00F824BE" w:rsidP="00F824BE">
      <w:pPr>
        <w:pStyle w:val="List"/>
      </w:pPr>
      <w:r w:rsidRPr="009A0E8C">
        <w:t>5.42</w:t>
      </w:r>
      <w:r>
        <w:t xml:space="preserve"> </w:t>
      </w:r>
      <w:r w:rsidRPr="009A0E8C">
        <w:t>Low mobility devices</w:t>
      </w:r>
      <w:r>
        <w:t xml:space="preserve"> (duplicate with NEO)</w:t>
      </w:r>
    </w:p>
    <w:p w:rsidR="00F824BE" w:rsidRDefault="00F824BE" w:rsidP="00F824BE">
      <w:pPr>
        <w:pStyle w:val="List"/>
      </w:pPr>
      <w:r w:rsidRPr="009A0E8C">
        <w:t>5.43</w:t>
      </w:r>
      <w:r>
        <w:t xml:space="preserve"> </w:t>
      </w:r>
      <w:r w:rsidRPr="009A0E8C">
        <w:t>Materials and inventory management and location tracking</w:t>
      </w:r>
    </w:p>
    <w:p w:rsidR="006141F3" w:rsidRPr="00C876DA" w:rsidRDefault="006141F3" w:rsidP="00DD230C">
      <w:pPr>
        <w:pStyle w:val="List"/>
      </w:pPr>
      <w:r w:rsidRPr="00C876DA">
        <w:rPr>
          <w:lang w:val="en-US"/>
        </w:rPr>
        <w:t>5.60 Light weight device communication</w:t>
      </w:r>
    </w:p>
    <w:p w:rsidR="00F824BE" w:rsidRDefault="00F824BE" w:rsidP="00F824BE">
      <w:pPr>
        <w:pStyle w:val="List"/>
      </w:pPr>
    </w:p>
    <w:p w:rsidR="00F824BE" w:rsidRPr="00F824BE" w:rsidRDefault="00F824BE" w:rsidP="00F824BE">
      <w:pPr>
        <w:pStyle w:val="List"/>
        <w:rPr>
          <w:b/>
          <w:sz w:val="28"/>
          <w:szCs w:val="28"/>
        </w:rPr>
      </w:pPr>
      <w:r w:rsidRPr="00F824BE">
        <w:rPr>
          <w:b/>
          <w:sz w:val="28"/>
          <w:szCs w:val="28"/>
        </w:rPr>
        <w:t>Network operation (NEO)</w:t>
      </w:r>
    </w:p>
    <w:p w:rsidR="00F824BE" w:rsidRPr="00C158E4" w:rsidRDefault="00F824BE" w:rsidP="00F824BE">
      <w:pPr>
        <w:pStyle w:val="List"/>
        <w:rPr>
          <w:b/>
        </w:rPr>
      </w:pPr>
      <w:r w:rsidRPr="00C158E4">
        <w:rPr>
          <w:b/>
        </w:rPr>
        <w:t>System flexibility</w:t>
      </w:r>
    </w:p>
    <w:p w:rsidR="00F824BE" w:rsidRDefault="00F824BE" w:rsidP="00F824BE">
      <w:pPr>
        <w:pStyle w:val="List"/>
      </w:pPr>
      <w:r>
        <w:t>5.2 Network slicing</w:t>
      </w:r>
    </w:p>
    <w:p w:rsidR="00F824BE" w:rsidRDefault="00F824BE" w:rsidP="00F824BE">
      <w:pPr>
        <w:pStyle w:val="List"/>
      </w:pPr>
      <w:r>
        <w:t>5.8 Flexible application traffic routing</w:t>
      </w:r>
    </w:p>
    <w:p w:rsidR="00F824BE" w:rsidRDefault="00F824BE" w:rsidP="00F824BE">
      <w:pPr>
        <w:pStyle w:val="List"/>
      </w:pPr>
      <w:r w:rsidRPr="0085107D">
        <w:t>5.37</w:t>
      </w:r>
      <w:r>
        <w:t xml:space="preserve"> </w:t>
      </w:r>
      <w:r w:rsidRPr="0085107D">
        <w:t>Routing path optimization when server changes</w:t>
      </w:r>
    </w:p>
    <w:p w:rsidR="00F824BE" w:rsidRPr="009E476C" w:rsidRDefault="00F824BE" w:rsidP="00F824BE">
      <w:pPr>
        <w:pStyle w:val="List"/>
      </w:pPr>
      <w:r w:rsidRPr="009E476C">
        <w:lastRenderedPageBreak/>
        <w:t>5.48  Provision of essential services for very low-ARPU areas</w:t>
      </w:r>
    </w:p>
    <w:p w:rsidR="00F824BE" w:rsidRDefault="00F824BE" w:rsidP="00F824BE">
      <w:pPr>
        <w:pStyle w:val="List"/>
      </w:pPr>
      <w:r w:rsidRPr="00B1747A">
        <w:t>5.49</w:t>
      </w:r>
      <w:r>
        <w:t xml:space="preserve"> </w:t>
      </w:r>
      <w:r w:rsidRPr="00B1747A">
        <w:t>Network capability exposure</w:t>
      </w:r>
    </w:p>
    <w:p w:rsidR="00F824BE" w:rsidRDefault="00F824BE" w:rsidP="00F824BE">
      <w:pPr>
        <w:pStyle w:val="List"/>
      </w:pPr>
      <w:r w:rsidRPr="009E476C">
        <w:t>5.56</w:t>
      </w:r>
      <w:r>
        <w:t xml:space="preserve"> </w:t>
      </w:r>
      <w:r w:rsidRPr="009E476C">
        <w:t>Broadcasting Support</w:t>
      </w:r>
      <w:r>
        <w:t xml:space="preserve"> (duplicate with </w:t>
      </w:r>
      <w:proofErr w:type="spellStart"/>
      <w:r>
        <w:t>eMBB</w:t>
      </w:r>
      <w:proofErr w:type="spellEnd"/>
      <w:r>
        <w:t>)</w:t>
      </w:r>
      <w:r w:rsidDel="002F1A2F">
        <w:t xml:space="preserve"> </w:t>
      </w:r>
    </w:p>
    <w:p w:rsidR="00F824BE" w:rsidRDefault="00F824BE" w:rsidP="00F824BE">
      <w:pPr>
        <w:pStyle w:val="List"/>
      </w:pPr>
      <w:r w:rsidRPr="002F1A2F">
        <w:t>5.57</w:t>
      </w:r>
      <w:r>
        <w:t xml:space="preserve"> </w:t>
      </w:r>
      <w:r w:rsidRPr="002F1A2F">
        <w:t>Ad-Hoc Broadcasting</w:t>
      </w:r>
    </w:p>
    <w:p w:rsidR="002D0C70" w:rsidRDefault="002D0C70" w:rsidP="002D0C70">
      <w:pPr>
        <w:pStyle w:val="List"/>
        <w:rPr>
          <w:lang w:eastAsia="zh-CN"/>
        </w:rPr>
      </w:pPr>
      <w:r>
        <w:t xml:space="preserve">5.64 </w:t>
      </w:r>
      <w:r w:rsidRPr="005E0398">
        <w:t>User Multi-Connectivity across operators</w:t>
      </w:r>
    </w:p>
    <w:p w:rsidR="002D0C70" w:rsidRDefault="002D0C70" w:rsidP="002D0C70">
      <w:pPr>
        <w:pStyle w:val="List"/>
        <w:rPr>
          <w:lang w:eastAsia="zh-CN"/>
        </w:rPr>
      </w:pPr>
      <w:r w:rsidRPr="001D6553">
        <w:rPr>
          <w:lang w:eastAsia="zh-CN"/>
        </w:rPr>
        <w:t>5.69</w:t>
      </w:r>
      <w:r>
        <w:rPr>
          <w:lang w:eastAsia="zh-CN"/>
        </w:rPr>
        <w:t xml:space="preserve"> </w:t>
      </w:r>
      <w:r w:rsidRPr="001D6553">
        <w:rPr>
          <w:lang w:eastAsia="zh-CN"/>
        </w:rPr>
        <w:t>Network Slicing – Roaming</w:t>
      </w:r>
    </w:p>
    <w:p w:rsidR="002D0C70" w:rsidRDefault="002D0C70" w:rsidP="002D0C70">
      <w:pPr>
        <w:pStyle w:val="List"/>
      </w:pPr>
      <w:r w:rsidRPr="00657B33">
        <w:rPr>
          <w:lang w:val="x-none"/>
        </w:rPr>
        <w:t>5.70</w:t>
      </w:r>
      <w:r>
        <w:t xml:space="preserve"> </w:t>
      </w:r>
      <w:r w:rsidRPr="00657B33">
        <w:rPr>
          <w:lang w:val="x-none"/>
        </w:rPr>
        <w:t>Broadcast/Multicast Services using a Dedicated Radio Carrier</w:t>
      </w:r>
    </w:p>
    <w:p w:rsidR="0020503C" w:rsidRDefault="0020503C" w:rsidP="00F824BE">
      <w:pPr>
        <w:pStyle w:val="List"/>
        <w:rPr>
          <w:b/>
        </w:rPr>
      </w:pPr>
    </w:p>
    <w:p w:rsidR="00F824BE" w:rsidRPr="00C158E4" w:rsidRDefault="00F824BE" w:rsidP="00F824BE">
      <w:pPr>
        <w:pStyle w:val="List"/>
        <w:rPr>
          <w:b/>
        </w:rPr>
      </w:pPr>
      <w:r w:rsidRPr="00C158E4">
        <w:rPr>
          <w:b/>
        </w:rPr>
        <w:t>Scalability</w:t>
      </w:r>
    </w:p>
    <w:p w:rsidR="003107A9" w:rsidRDefault="003107A9" w:rsidP="00F824BE">
      <w:pPr>
        <w:pStyle w:val="List"/>
      </w:pPr>
      <w:r w:rsidRPr="00BA5DCA">
        <w:t>5.7 On-demand networking</w:t>
      </w:r>
      <w:r>
        <w:t xml:space="preserve"> (duplicate with </w:t>
      </w:r>
      <w:proofErr w:type="spellStart"/>
      <w:r>
        <w:t>eMBB</w:t>
      </w:r>
      <w:proofErr w:type="spellEnd"/>
      <w:r>
        <w:t>)</w:t>
      </w:r>
    </w:p>
    <w:p w:rsidR="00F824BE" w:rsidRDefault="00F824BE" w:rsidP="00F824BE">
      <w:pPr>
        <w:pStyle w:val="List"/>
      </w:pPr>
      <w:r>
        <w:t>5.9 Flexibility and scalability</w:t>
      </w:r>
    </w:p>
    <w:p w:rsidR="00F824BE" w:rsidRDefault="00F824BE" w:rsidP="00F824BE">
      <w:pPr>
        <w:pStyle w:val="List"/>
      </w:pPr>
      <w:r w:rsidRPr="00B1747A">
        <w:t>5.35</w:t>
      </w:r>
      <w:r>
        <w:t xml:space="preserve"> </w:t>
      </w:r>
      <w:r w:rsidRPr="00B1747A">
        <w:t>Context Awareness to support network elasticity</w:t>
      </w:r>
    </w:p>
    <w:p w:rsidR="003107A9" w:rsidRDefault="00F824BE" w:rsidP="003107A9">
      <w:pPr>
        <w:pStyle w:val="List"/>
      </w:pPr>
      <w:r w:rsidRPr="00854EDD">
        <w:t>5.51 Network enhancements to support scalability and automation</w:t>
      </w:r>
    </w:p>
    <w:p w:rsidR="0020503C" w:rsidRDefault="0020503C" w:rsidP="00F824BE">
      <w:pPr>
        <w:pStyle w:val="List"/>
        <w:rPr>
          <w:b/>
        </w:rPr>
      </w:pPr>
    </w:p>
    <w:p w:rsidR="00F824BE" w:rsidRPr="00C158E4" w:rsidRDefault="00F824BE" w:rsidP="00F824BE">
      <w:pPr>
        <w:pStyle w:val="List"/>
        <w:rPr>
          <w:b/>
        </w:rPr>
      </w:pPr>
      <w:r w:rsidRPr="00C158E4">
        <w:rPr>
          <w:b/>
        </w:rPr>
        <w:t>Mobility support</w:t>
      </w:r>
    </w:p>
    <w:p w:rsidR="00F824BE" w:rsidRDefault="00F824BE" w:rsidP="00F824BE">
      <w:pPr>
        <w:pStyle w:val="List"/>
      </w:pPr>
      <w:r w:rsidRPr="00A8036A">
        <w:t>5.34</w:t>
      </w:r>
      <w:r>
        <w:t xml:space="preserve"> </w:t>
      </w:r>
      <w:r w:rsidRPr="00A8036A">
        <w:t>Mobility on demand</w:t>
      </w:r>
    </w:p>
    <w:p w:rsidR="00F824BE" w:rsidRDefault="00F824BE" w:rsidP="00F824BE">
      <w:pPr>
        <w:pStyle w:val="List"/>
      </w:pPr>
      <w:r w:rsidRPr="0085107D">
        <w:t>5.47</w:t>
      </w:r>
      <w:r>
        <w:t xml:space="preserve"> </w:t>
      </w:r>
      <w:r w:rsidRPr="0085107D">
        <w:t>SMARTER Service Continuity</w:t>
      </w:r>
    </w:p>
    <w:p w:rsidR="00F824BE" w:rsidRDefault="00F824BE" w:rsidP="00F824BE">
      <w:pPr>
        <w:pStyle w:val="List"/>
      </w:pPr>
      <w:r w:rsidRPr="00E67D5E">
        <w:t>5.42 Low mob</w:t>
      </w:r>
      <w:r>
        <w:t>ility devices (duplicate with Machine-to-machine and sensors</w:t>
      </w:r>
      <w:r w:rsidRPr="00E67D5E">
        <w:t>)</w:t>
      </w:r>
    </w:p>
    <w:p w:rsidR="0020503C" w:rsidRDefault="0020503C" w:rsidP="00F824BE">
      <w:pPr>
        <w:pStyle w:val="List"/>
        <w:rPr>
          <w:b/>
        </w:rPr>
      </w:pPr>
    </w:p>
    <w:p w:rsidR="00F824BE" w:rsidRPr="00C158E4" w:rsidRDefault="00F824BE" w:rsidP="00F824BE">
      <w:pPr>
        <w:pStyle w:val="List"/>
        <w:rPr>
          <w:b/>
        </w:rPr>
      </w:pPr>
      <w:r>
        <w:rPr>
          <w:b/>
        </w:rPr>
        <w:t>Efficient content delivery</w:t>
      </w:r>
    </w:p>
    <w:p w:rsidR="00F824BE" w:rsidRDefault="00F824BE" w:rsidP="00F824BE">
      <w:pPr>
        <w:pStyle w:val="List"/>
      </w:pPr>
      <w:r w:rsidRPr="00A8036A">
        <w:t>5.36</w:t>
      </w:r>
      <w:r>
        <w:t xml:space="preserve"> </w:t>
      </w:r>
      <w:r w:rsidRPr="00A8036A">
        <w:t xml:space="preserve">In-network </w:t>
      </w:r>
      <w:r w:rsidR="002D0C70" w:rsidRPr="00A520A0">
        <w:t>&amp; device</w:t>
      </w:r>
      <w:r w:rsidR="002D0C70">
        <w:t xml:space="preserve"> </w:t>
      </w:r>
      <w:r w:rsidRPr="00A8036A">
        <w:t>caching</w:t>
      </w:r>
    </w:p>
    <w:p w:rsidR="00F824BE" w:rsidRDefault="00F824BE" w:rsidP="00F824BE">
      <w:pPr>
        <w:pStyle w:val="List"/>
      </w:pPr>
      <w:r w:rsidRPr="0085107D">
        <w:t>5.38</w:t>
      </w:r>
      <w:r>
        <w:t xml:space="preserve"> </w:t>
      </w:r>
      <w:r w:rsidRPr="0085107D">
        <w:t>ICN Based Content Retrieval</w:t>
      </w:r>
    </w:p>
    <w:p w:rsidR="00F824BE" w:rsidRDefault="00F824BE" w:rsidP="00F824BE">
      <w:pPr>
        <w:pStyle w:val="List"/>
      </w:pPr>
      <w:r w:rsidRPr="0085107D">
        <w:t>5.39</w:t>
      </w:r>
      <w:r>
        <w:t xml:space="preserve"> </w:t>
      </w:r>
      <w:r w:rsidRPr="0085107D">
        <w:t>Wireless Briefcase</w:t>
      </w:r>
    </w:p>
    <w:p w:rsidR="00F824BE" w:rsidRDefault="00F824BE" w:rsidP="00F824BE">
      <w:pPr>
        <w:pStyle w:val="List"/>
      </w:pPr>
    </w:p>
    <w:p w:rsidR="00F824BE" w:rsidRPr="009B34B7" w:rsidRDefault="00F824BE" w:rsidP="00F824BE">
      <w:pPr>
        <w:pStyle w:val="List"/>
        <w:rPr>
          <w:b/>
        </w:rPr>
      </w:pPr>
      <w:r w:rsidRPr="009B34B7">
        <w:rPr>
          <w:b/>
        </w:rPr>
        <w:t>Self-backhauling</w:t>
      </w:r>
    </w:p>
    <w:p w:rsidR="003107A9" w:rsidRDefault="003107A9" w:rsidP="003107A9">
      <w:pPr>
        <w:pStyle w:val="List"/>
      </w:pPr>
      <w:r>
        <w:t xml:space="preserve">5.6 Mobile broadband for hotspots scenario </w:t>
      </w:r>
      <w:r>
        <w:rPr>
          <w:rFonts w:hint="eastAsia"/>
          <w:lang w:eastAsia="zh-CN"/>
        </w:rPr>
        <w:t xml:space="preserve">(duplicate with </w:t>
      </w:r>
      <w:proofErr w:type="spellStart"/>
      <w:r>
        <w:rPr>
          <w:rFonts w:hint="eastAsia"/>
          <w:lang w:eastAsia="zh-CN"/>
        </w:rPr>
        <w:t>eMBB</w:t>
      </w:r>
      <w:proofErr w:type="spellEnd"/>
      <w:r>
        <w:rPr>
          <w:rFonts w:hint="eastAsia"/>
          <w:lang w:eastAsia="zh-CN"/>
        </w:rPr>
        <w:t>)</w:t>
      </w:r>
    </w:p>
    <w:p w:rsidR="003107A9" w:rsidRDefault="00F824BE" w:rsidP="003107A9">
      <w:pPr>
        <w:pStyle w:val="List"/>
      </w:pPr>
      <w:r w:rsidRPr="0085107D">
        <w:t>5.52</w:t>
      </w:r>
      <w:r>
        <w:t xml:space="preserve"> </w:t>
      </w:r>
      <w:r w:rsidRPr="0085107D">
        <w:t>Wireless Self-Backhauling</w:t>
      </w:r>
    </w:p>
    <w:p w:rsidR="002D0C70" w:rsidRDefault="002D0C70" w:rsidP="003107A9">
      <w:pPr>
        <w:pStyle w:val="List"/>
      </w:pPr>
      <w:r w:rsidRPr="004115A1">
        <w:rPr>
          <w:rFonts w:eastAsia="Arial Unicode MS"/>
          <w:u w:color="000000"/>
          <w:bdr w:val="nil"/>
        </w:rPr>
        <w:t>5.61</w:t>
      </w:r>
      <w:r>
        <w:rPr>
          <w:rFonts w:eastAsia="Arial Unicode MS"/>
          <w:u w:color="000000"/>
          <w:bdr w:val="nil"/>
        </w:rPr>
        <w:t xml:space="preserve"> </w:t>
      </w:r>
      <w:proofErr w:type="spellStart"/>
      <w:r w:rsidRPr="004115A1">
        <w:rPr>
          <w:rFonts w:eastAsia="Arial Unicode MS"/>
          <w:u w:color="000000"/>
          <w:bdr w:val="nil"/>
        </w:rPr>
        <w:t>Fronthaul</w:t>
      </w:r>
      <w:proofErr w:type="spellEnd"/>
      <w:r w:rsidRPr="004115A1">
        <w:rPr>
          <w:rFonts w:eastAsia="Arial Unicode MS"/>
          <w:u w:color="000000"/>
          <w:bdr w:val="nil"/>
        </w:rPr>
        <w:t>/Backhaul Network Sharing</w:t>
      </w:r>
    </w:p>
    <w:p w:rsidR="0020503C" w:rsidRDefault="0020503C" w:rsidP="00F824BE">
      <w:pPr>
        <w:pStyle w:val="List"/>
        <w:rPr>
          <w:b/>
        </w:rPr>
      </w:pPr>
    </w:p>
    <w:p w:rsidR="00F824BE" w:rsidRPr="00C158E4" w:rsidRDefault="00F824BE" w:rsidP="00F824BE">
      <w:pPr>
        <w:pStyle w:val="List"/>
        <w:rPr>
          <w:b/>
        </w:rPr>
      </w:pPr>
      <w:r w:rsidRPr="00C158E4">
        <w:rPr>
          <w:b/>
        </w:rPr>
        <w:t>Access</w:t>
      </w:r>
    </w:p>
    <w:p w:rsidR="009D6CE7" w:rsidRDefault="009D6CE7" w:rsidP="009D6CE7">
      <w:pPr>
        <w:pStyle w:val="List"/>
      </w:pPr>
      <w:r>
        <w:t>5.3 Lifeline communications / natural disaster</w:t>
      </w:r>
    </w:p>
    <w:p w:rsidR="00F824BE" w:rsidRDefault="00F824BE" w:rsidP="00F824BE">
      <w:pPr>
        <w:pStyle w:val="List"/>
      </w:pPr>
      <w:r w:rsidRPr="009A0E8C">
        <w:t>5.23</w:t>
      </w:r>
      <w:r>
        <w:t xml:space="preserve"> </w:t>
      </w:r>
      <w:r w:rsidRPr="009A0E8C">
        <w:t>Access from less trusted networks</w:t>
      </w:r>
    </w:p>
    <w:p w:rsidR="00F824BE" w:rsidRDefault="00F824BE" w:rsidP="00F824BE">
      <w:pPr>
        <w:pStyle w:val="List"/>
      </w:pPr>
      <w:r w:rsidRPr="00B1747A">
        <w:t>5.26</w:t>
      </w:r>
      <w:r>
        <w:t xml:space="preserve"> </w:t>
      </w:r>
      <w:r w:rsidRPr="00B1747A">
        <w:t>Best Connection per Traffic Type</w:t>
      </w:r>
    </w:p>
    <w:p w:rsidR="00F824BE" w:rsidRDefault="00F824BE" w:rsidP="00F824BE">
      <w:pPr>
        <w:pStyle w:val="List"/>
      </w:pPr>
      <w:r w:rsidRPr="00B1747A">
        <w:t>5.27</w:t>
      </w:r>
      <w:r>
        <w:t xml:space="preserve"> </w:t>
      </w:r>
      <w:r w:rsidRPr="00B1747A">
        <w:t>Multi Access network integration</w:t>
      </w:r>
    </w:p>
    <w:p w:rsidR="00F824BE" w:rsidRDefault="00F824BE" w:rsidP="00F824BE">
      <w:pPr>
        <w:pStyle w:val="List"/>
      </w:pPr>
      <w:r w:rsidRPr="00B1747A">
        <w:t>5.28</w:t>
      </w:r>
      <w:r>
        <w:t xml:space="preserve"> </w:t>
      </w:r>
      <w:r w:rsidRPr="00B1747A">
        <w:t>Multiple RAT connectivity and RAT selection</w:t>
      </w:r>
    </w:p>
    <w:p w:rsidR="00F824BE" w:rsidRDefault="00F824BE" w:rsidP="00F824BE">
      <w:pPr>
        <w:pStyle w:val="List"/>
      </w:pPr>
      <w:r w:rsidRPr="00A8036A">
        <w:lastRenderedPageBreak/>
        <w:t>5.31</w:t>
      </w:r>
      <w:r>
        <w:t xml:space="preserve"> </w:t>
      </w:r>
      <w:r w:rsidRPr="00A8036A">
        <w:t>Temporary Service for Users of Other Operators in Emergency Case</w:t>
      </w:r>
    </w:p>
    <w:p w:rsidR="00F824BE" w:rsidRDefault="00F824BE" w:rsidP="00F824BE">
      <w:pPr>
        <w:pStyle w:val="List"/>
      </w:pPr>
      <w:r w:rsidRPr="0085107D">
        <w:t>5.55</w:t>
      </w:r>
      <w:r>
        <w:t xml:space="preserve"> </w:t>
      </w:r>
      <w:r w:rsidRPr="0085107D">
        <w:t>High Accuracy Enhanced Positioning (</w:t>
      </w:r>
      <w:proofErr w:type="spellStart"/>
      <w:r w:rsidRPr="0085107D">
        <w:t>ePositioning</w:t>
      </w:r>
      <w:proofErr w:type="spellEnd"/>
      <w:r w:rsidRPr="0085107D">
        <w:t>)</w:t>
      </w:r>
      <w:r>
        <w:t xml:space="preserve"> (duplicate with </w:t>
      </w:r>
      <w:proofErr w:type="spellStart"/>
      <w:r>
        <w:t>CriC</w:t>
      </w:r>
      <w:proofErr w:type="spellEnd"/>
      <w:r>
        <w:t>)</w:t>
      </w:r>
    </w:p>
    <w:p w:rsidR="00F824BE" w:rsidRDefault="00F824BE" w:rsidP="00F824BE">
      <w:pPr>
        <w:pStyle w:val="List"/>
      </w:pPr>
      <w:r>
        <w:t xml:space="preserve">5.58 </w:t>
      </w:r>
      <w:r w:rsidRPr="00483D02">
        <w:t>Use Case for Green Radio</w:t>
      </w:r>
    </w:p>
    <w:p w:rsidR="002D0C70" w:rsidRPr="00B97120" w:rsidRDefault="002D0C70" w:rsidP="002D0C70">
      <w:pPr>
        <w:pStyle w:val="List"/>
        <w:rPr>
          <w:lang w:val="en-US" w:eastAsia="zh-CN"/>
        </w:rPr>
      </w:pPr>
      <w:r w:rsidRPr="00657B33">
        <w:rPr>
          <w:lang w:val="x-none" w:eastAsia="zh-CN"/>
        </w:rPr>
        <w:t>5.71</w:t>
      </w:r>
      <w:r w:rsidRPr="00657B33">
        <w:rPr>
          <w:lang w:val="x-none" w:eastAsia="zh-CN"/>
        </w:rPr>
        <w:tab/>
        <w:t>Wireless Local Loop</w:t>
      </w:r>
      <w:r>
        <w:rPr>
          <w:lang w:val="en-US" w:eastAsia="zh-CN"/>
        </w:rPr>
        <w:t xml:space="preserve"> </w:t>
      </w:r>
      <w:r w:rsidRPr="00A520A0">
        <w:rPr>
          <w:rFonts w:eastAsia="PMingLiU"/>
        </w:rPr>
        <w:t>(</w:t>
      </w:r>
      <w:r w:rsidRPr="00A520A0">
        <w:t xml:space="preserve">duplicate with </w:t>
      </w:r>
      <w:proofErr w:type="spellStart"/>
      <w:r w:rsidRPr="00A520A0">
        <w:t>eMBB</w:t>
      </w:r>
      <w:proofErr w:type="spellEnd"/>
      <w:r w:rsidRPr="00A520A0">
        <w:t>)</w:t>
      </w:r>
    </w:p>
    <w:p w:rsidR="002D0C70" w:rsidRDefault="002D0C70" w:rsidP="002D0C70">
      <w:pPr>
        <w:pStyle w:val="List"/>
        <w:rPr>
          <w:rFonts w:eastAsia="PMingLiU"/>
        </w:rPr>
      </w:pPr>
      <w:r w:rsidRPr="00B43693">
        <w:rPr>
          <w:rFonts w:eastAsia="PMingLiU"/>
        </w:rPr>
        <w:t>5.</w:t>
      </w:r>
      <w:r>
        <w:rPr>
          <w:rFonts w:eastAsia="PMingLiU"/>
        </w:rPr>
        <w:t>72</w:t>
      </w:r>
      <w:r>
        <w:rPr>
          <w:rFonts w:eastAsia="PMingLiU"/>
        </w:rPr>
        <w:tab/>
        <w:t xml:space="preserve">5G </w:t>
      </w:r>
      <w:r w:rsidRPr="00B43693">
        <w:rPr>
          <w:rFonts w:eastAsia="PMingLiU"/>
        </w:rPr>
        <w:t xml:space="preserve">Connectivity </w:t>
      </w:r>
      <w:r>
        <w:rPr>
          <w:rFonts w:eastAsia="PMingLiU"/>
        </w:rPr>
        <w:t>Using</w:t>
      </w:r>
      <w:r w:rsidRPr="00B43693">
        <w:rPr>
          <w:rFonts w:eastAsia="PMingLiU"/>
        </w:rPr>
        <w:t xml:space="preserve"> Satellites</w:t>
      </w:r>
      <w:r>
        <w:rPr>
          <w:rFonts w:eastAsia="PMingLiU"/>
        </w:rPr>
        <w:t xml:space="preserve"> (</w:t>
      </w:r>
      <w:r>
        <w:t xml:space="preserve">duplicate with </w:t>
      </w:r>
      <w:proofErr w:type="spellStart"/>
      <w:r>
        <w:t>eMBB</w:t>
      </w:r>
      <w:proofErr w:type="spellEnd"/>
      <w:r>
        <w:t xml:space="preserve"> </w:t>
      </w:r>
      <w:r w:rsidRPr="00A520A0">
        <w:t xml:space="preserve">&amp; </w:t>
      </w:r>
      <w:proofErr w:type="spellStart"/>
      <w:r w:rsidRPr="00A520A0">
        <w:t>CriC</w:t>
      </w:r>
      <w:proofErr w:type="spellEnd"/>
      <w:r>
        <w:rPr>
          <w:rFonts w:eastAsia="PMingLiU"/>
        </w:rPr>
        <w:t>)</w:t>
      </w:r>
    </w:p>
    <w:p w:rsidR="0020503C" w:rsidRDefault="0020503C" w:rsidP="002D0C70">
      <w:pPr>
        <w:pStyle w:val="List"/>
        <w:rPr>
          <w:b/>
        </w:rPr>
      </w:pPr>
    </w:p>
    <w:p w:rsidR="002D0C70" w:rsidRPr="00A520A0" w:rsidRDefault="002D0C70" w:rsidP="002D0C70">
      <w:pPr>
        <w:pStyle w:val="List"/>
        <w:rPr>
          <w:b/>
        </w:rPr>
      </w:pPr>
      <w:r w:rsidRPr="00A520A0">
        <w:rPr>
          <w:b/>
        </w:rPr>
        <w:t>Security</w:t>
      </w:r>
    </w:p>
    <w:p w:rsidR="002D0C70" w:rsidRDefault="002D0C70" w:rsidP="002D0C70">
      <w:pPr>
        <w:pStyle w:val="List"/>
        <w:rPr>
          <w:lang w:val="x-none" w:eastAsia="zh-CN"/>
        </w:rPr>
      </w:pPr>
      <w:r w:rsidRPr="00A520A0">
        <w:rPr>
          <w:lang w:val="x-none" w:eastAsia="zh-CN"/>
        </w:rPr>
        <w:t>5.62</w:t>
      </w:r>
      <w:r w:rsidRPr="00A520A0">
        <w:rPr>
          <w:lang w:val="x-none" w:eastAsia="zh-CN"/>
        </w:rPr>
        <w:tab/>
        <w:t>Device Theft Preventions / Stolen Device Recovery</w:t>
      </w:r>
    </w:p>
    <w:p w:rsidR="002D0C70" w:rsidRPr="00A520A0" w:rsidRDefault="002D0C70" w:rsidP="002D0C70">
      <w:pPr>
        <w:pStyle w:val="List"/>
        <w:rPr>
          <w:lang w:val="x-none"/>
        </w:rPr>
      </w:pPr>
    </w:p>
    <w:p w:rsidR="00F824BE" w:rsidRPr="00C158E4" w:rsidRDefault="00F824BE" w:rsidP="00F824BE">
      <w:pPr>
        <w:pStyle w:val="List"/>
        <w:rPr>
          <w:b/>
        </w:rPr>
      </w:pPr>
      <w:bookmarkStart w:id="3037" w:name="_GoBack"/>
      <w:bookmarkEnd w:id="3037"/>
      <w:r w:rsidRPr="00C158E4">
        <w:rPr>
          <w:b/>
        </w:rPr>
        <w:t>Migration and interworking</w:t>
      </w:r>
    </w:p>
    <w:p w:rsidR="00F824BE" w:rsidRPr="00B4128C" w:rsidRDefault="00F824BE" w:rsidP="00F824BE">
      <w:pPr>
        <w:pStyle w:val="List"/>
      </w:pPr>
      <w:r>
        <w:t>5.4 Migration of services from earlier generations</w:t>
      </w:r>
    </w:p>
    <w:p w:rsidR="00F824BE" w:rsidRDefault="00F824BE" w:rsidP="00F824BE">
      <w:pPr>
        <w:pStyle w:val="List"/>
      </w:pPr>
      <w:r>
        <w:t>5.16 Coexistence with legacy systems</w:t>
      </w:r>
    </w:p>
    <w:p w:rsidR="0020503C" w:rsidRDefault="0020503C" w:rsidP="00F824BE">
      <w:pPr>
        <w:pStyle w:val="List"/>
        <w:rPr>
          <w:b/>
          <w:sz w:val="28"/>
          <w:szCs w:val="28"/>
        </w:rPr>
      </w:pPr>
    </w:p>
    <w:p w:rsidR="00F824BE" w:rsidRPr="00F824BE" w:rsidRDefault="00F824BE" w:rsidP="00F824BE">
      <w:pPr>
        <w:pStyle w:val="List"/>
        <w:rPr>
          <w:b/>
          <w:sz w:val="28"/>
          <w:szCs w:val="28"/>
        </w:rPr>
      </w:pPr>
      <w:r w:rsidRPr="00F824BE">
        <w:rPr>
          <w:b/>
          <w:sz w:val="28"/>
          <w:szCs w:val="28"/>
        </w:rPr>
        <w:t>eV2X</w:t>
      </w:r>
    </w:p>
    <w:p w:rsidR="00F824BE" w:rsidRDefault="00F824BE" w:rsidP="00F824BE">
      <w:pPr>
        <w:pStyle w:val="List"/>
      </w:pPr>
      <w:r w:rsidRPr="00BA5DCA">
        <w:t>5.10 Mobile broadband services with seamless wide-area coverage</w:t>
      </w:r>
      <w:r>
        <w:t xml:space="preserve"> (duplicate with </w:t>
      </w:r>
      <w:proofErr w:type="spellStart"/>
      <w:r>
        <w:t>eMBB</w:t>
      </w:r>
      <w:proofErr w:type="spellEnd"/>
      <w:r>
        <w:t>)</w:t>
      </w:r>
    </w:p>
    <w:p w:rsidR="00F824BE" w:rsidRPr="00B4128C" w:rsidRDefault="00F824BE" w:rsidP="00F824BE">
      <w:pPr>
        <w:pStyle w:val="List"/>
      </w:pPr>
      <w:r w:rsidRPr="002F1A2F">
        <w:t>5.32</w:t>
      </w:r>
      <w:r>
        <w:t xml:space="preserve"> </w:t>
      </w:r>
      <w:r w:rsidRPr="002F1A2F">
        <w:t>Improvement of network capabilities for vehicular case</w:t>
      </w:r>
      <w:r>
        <w:t xml:space="preserve"> (duplicate with </w:t>
      </w:r>
      <w:proofErr w:type="spellStart"/>
      <w:r w:rsidR="00E724BD">
        <w:t>eMBB</w:t>
      </w:r>
      <w:proofErr w:type="spellEnd"/>
      <w:r>
        <w:t>)</w:t>
      </w:r>
    </w:p>
    <w:p w:rsidR="00F824BE" w:rsidRDefault="00F824BE" w:rsidP="00F824BE">
      <w:pPr>
        <w:pStyle w:val="List"/>
      </w:pPr>
      <w:r w:rsidRPr="00790800">
        <w:t>5.33</w:t>
      </w:r>
      <w:r>
        <w:t xml:space="preserve"> </w:t>
      </w:r>
      <w:r w:rsidRPr="00790800">
        <w:t>Connected vehicles</w:t>
      </w:r>
    </w:p>
    <w:p w:rsidR="00F824BE" w:rsidRPr="008E0B30" w:rsidRDefault="00F824BE" w:rsidP="005F378D"/>
    <w:p w:rsidR="0056284B" w:rsidRPr="0095398B" w:rsidRDefault="0056284B" w:rsidP="0056284B">
      <w:pPr>
        <w:pStyle w:val="Heading2"/>
      </w:pPr>
      <w:bookmarkStart w:id="3038" w:name="_Toc434174963"/>
      <w:bookmarkStart w:id="3039" w:name="_Toc436299578"/>
      <w:bookmarkStart w:id="3040" w:name="_Toc436300623"/>
      <w:bookmarkStart w:id="3041" w:name="_Toc442341239"/>
      <w:bookmarkStart w:id="3042" w:name="_Toc442345430"/>
      <w:bookmarkStart w:id="3043" w:name="_Toc442345810"/>
      <w:bookmarkStart w:id="3044" w:name="_Toc442346191"/>
      <w:bookmarkStart w:id="3045" w:name="_Toc442346572"/>
      <w:r w:rsidRPr="008B67E3">
        <w:t>6.3</w:t>
      </w:r>
      <w:r w:rsidRPr="008B67E3">
        <w:tab/>
        <w:t xml:space="preserve">Considerations on </w:t>
      </w:r>
      <w:r w:rsidR="00DD6FA7" w:rsidRPr="008B67E3">
        <w:t xml:space="preserve">grouping of </w:t>
      </w:r>
      <w:r w:rsidR="00B42956">
        <w:t xml:space="preserve">potential </w:t>
      </w:r>
      <w:r w:rsidR="00DD6FA7" w:rsidRPr="008B67E3">
        <w:t>requirements</w:t>
      </w:r>
      <w:bookmarkEnd w:id="3038"/>
      <w:bookmarkEnd w:id="3039"/>
      <w:bookmarkEnd w:id="3040"/>
      <w:bookmarkEnd w:id="3041"/>
      <w:bookmarkEnd w:id="3042"/>
      <w:bookmarkEnd w:id="3043"/>
      <w:bookmarkEnd w:id="3044"/>
      <w:bookmarkEnd w:id="3045"/>
    </w:p>
    <w:p w:rsidR="00DD6FA7" w:rsidRDefault="00DD6FA7" w:rsidP="00DD6FA7">
      <w:pPr>
        <w:pStyle w:val="Heading3"/>
      </w:pPr>
      <w:bookmarkStart w:id="3046" w:name="_Toc434174964"/>
      <w:bookmarkStart w:id="3047" w:name="_Toc436299579"/>
      <w:bookmarkStart w:id="3048" w:name="_Toc436300624"/>
      <w:bookmarkStart w:id="3049" w:name="_Toc442341240"/>
      <w:bookmarkStart w:id="3050" w:name="_Toc442345431"/>
      <w:bookmarkStart w:id="3051" w:name="_Toc442345811"/>
      <w:bookmarkStart w:id="3052" w:name="_Toc442346192"/>
      <w:bookmarkStart w:id="3053" w:name="_Toc442346573"/>
      <w:r w:rsidRPr="0095398B">
        <w:t>6.3.1</w:t>
      </w:r>
      <w:r w:rsidRPr="0095398B">
        <w:tab/>
      </w:r>
      <w:r w:rsidR="00B42956">
        <w:t>Overview</w:t>
      </w:r>
      <w:bookmarkEnd w:id="3046"/>
      <w:bookmarkEnd w:id="3047"/>
      <w:bookmarkEnd w:id="3048"/>
      <w:bookmarkEnd w:id="3049"/>
      <w:bookmarkEnd w:id="3050"/>
      <w:bookmarkEnd w:id="3051"/>
      <w:bookmarkEnd w:id="3052"/>
      <w:bookmarkEnd w:id="3053"/>
    </w:p>
    <w:p w:rsidR="00B42956" w:rsidRPr="00B42956" w:rsidRDefault="00B42956" w:rsidP="00B42956">
      <w:r w:rsidRPr="00B42956">
        <w:t xml:space="preserve">In </w:t>
      </w:r>
      <w:proofErr w:type="spellStart"/>
      <w:r w:rsidRPr="00B42956">
        <w:t>subclause</w:t>
      </w:r>
      <w:proofErr w:type="spellEnd"/>
      <w:r w:rsidRPr="00B42956">
        <w:t xml:space="preserve"> 6.2, the use cases in this TR have been grouped into </w:t>
      </w:r>
      <w:r w:rsidR="00E724BD">
        <w:t>five</w:t>
      </w:r>
      <w:r w:rsidRPr="00B42956">
        <w:t xml:space="preserve"> groups, which have been further </w:t>
      </w:r>
      <w:proofErr w:type="spellStart"/>
      <w:r w:rsidRPr="00B42956">
        <w:t>subgrouped</w:t>
      </w:r>
      <w:proofErr w:type="spellEnd"/>
      <w:r w:rsidRPr="00B42956">
        <w:t xml:space="preserve"> into related families based on similar requirements.  In a few cases, use cases have been identified as being relevant to more than one of the primary groups.  The potential requirements associated with the use cases can be considered as mapping to the same groupings, such that in those cases where a use case maps to multiple primary groups, the requirements may be split between the primary groups.</w:t>
      </w:r>
    </w:p>
    <w:p w:rsidR="00B42956" w:rsidRPr="00B42956" w:rsidRDefault="00B42956" w:rsidP="00B42956">
      <w:pPr>
        <w:rPr>
          <w:lang w:eastAsia="zh-CN"/>
        </w:rPr>
      </w:pPr>
      <w:r w:rsidRPr="00B42956">
        <w:rPr>
          <w:lang w:eastAsia="zh-CN"/>
        </w:rPr>
        <w:t xml:space="preserve">The first three groups, </w:t>
      </w:r>
      <w:proofErr w:type="spellStart"/>
      <w:r w:rsidRPr="00B42956">
        <w:rPr>
          <w:lang w:eastAsia="zh-CN"/>
        </w:rPr>
        <w:t>eMBB</w:t>
      </w:r>
      <w:proofErr w:type="spellEnd"/>
      <w:r w:rsidRPr="00B42956">
        <w:rPr>
          <w:lang w:eastAsia="zh-CN"/>
        </w:rPr>
        <w:t xml:space="preserve">, </w:t>
      </w:r>
      <w:proofErr w:type="spellStart"/>
      <w:r w:rsidRPr="00B42956">
        <w:rPr>
          <w:lang w:eastAsia="zh-CN"/>
        </w:rPr>
        <w:t>C</w:t>
      </w:r>
      <w:r w:rsidR="00E724BD">
        <w:rPr>
          <w:lang w:eastAsia="zh-CN"/>
        </w:rPr>
        <w:t>ri</w:t>
      </w:r>
      <w:r w:rsidRPr="00B42956">
        <w:rPr>
          <w:lang w:eastAsia="zh-CN"/>
        </w:rPr>
        <w:t>C</w:t>
      </w:r>
      <w:proofErr w:type="spellEnd"/>
      <w:r w:rsidRPr="00B42956">
        <w:rPr>
          <w:lang w:eastAsia="zh-CN"/>
        </w:rPr>
        <w:t xml:space="preserve">, and </w:t>
      </w:r>
      <w:proofErr w:type="spellStart"/>
      <w:r w:rsidR="00E724BD">
        <w:rPr>
          <w:lang w:eastAsia="zh-CN"/>
        </w:rPr>
        <w:t>M</w:t>
      </w:r>
      <w:r w:rsidRPr="00B42956">
        <w:rPr>
          <w:lang w:eastAsia="zh-CN"/>
        </w:rPr>
        <w:t>IoT</w:t>
      </w:r>
      <w:proofErr w:type="spellEnd"/>
      <w:r w:rsidRPr="00B42956">
        <w:rPr>
          <w:lang w:eastAsia="zh-CN"/>
        </w:rPr>
        <w:t>, are based on commonality of requirements in support of a vertical service or market.  The group N</w:t>
      </w:r>
      <w:r w:rsidR="00E724BD">
        <w:rPr>
          <w:lang w:eastAsia="zh-CN"/>
        </w:rPr>
        <w:t>E</w:t>
      </w:r>
      <w:r w:rsidRPr="00B42956">
        <w:rPr>
          <w:lang w:eastAsia="zh-CN"/>
        </w:rPr>
        <w:t>O includes requirements for the horizontal system aspects for the new 5G System.  The families reflect the variances in each group relative to the spider diagram found in [2] and other industry white papers.  These spider diagrams illustrate the need for a 5G system to be able to support optimized configurations for a diverse set of requirements, which may be in opposition.  For example, some configurations require support for high reliability and low latency while other configurations require support for support for low reliability and high latency.</w:t>
      </w:r>
    </w:p>
    <w:p w:rsidR="00B42956" w:rsidRPr="00CC13D8" w:rsidRDefault="00B42956" w:rsidP="00CC13D8">
      <w:pPr>
        <w:rPr>
          <w:lang w:eastAsia="zh-CN"/>
        </w:rPr>
      </w:pPr>
      <w:r w:rsidRPr="00B42956">
        <w:rPr>
          <w:lang w:eastAsia="zh-CN"/>
        </w:rPr>
        <w:t xml:space="preserve">Unlike previous 3GPP systems which attempted to provide a 'one size fits all' system, the 5G system is expected to be able to simultaneously provide optimized support for these different configurations through various means such as NFV, SDN, and network slicing.  This flexibility and adaptability is a key distinguishing feature of a 5G system.  </w:t>
      </w:r>
    </w:p>
    <w:p w:rsidR="00DD6FA7" w:rsidRPr="0095398B" w:rsidRDefault="00DD6FA7" w:rsidP="00832F04">
      <w:pPr>
        <w:pStyle w:val="Heading4"/>
      </w:pPr>
      <w:bookmarkStart w:id="3054" w:name="_Toc434174965"/>
      <w:bookmarkStart w:id="3055" w:name="_Toc436299580"/>
      <w:bookmarkStart w:id="3056" w:name="_Toc436300625"/>
      <w:bookmarkStart w:id="3057" w:name="_Toc442341241"/>
      <w:bookmarkStart w:id="3058" w:name="_Toc442345432"/>
      <w:bookmarkStart w:id="3059" w:name="_Toc442345812"/>
      <w:bookmarkStart w:id="3060" w:name="_Toc442346193"/>
      <w:bookmarkStart w:id="3061" w:name="_Toc442346574"/>
      <w:r w:rsidRPr="0095398B">
        <w:t>6.3.1.1</w:t>
      </w:r>
      <w:r w:rsidRPr="0095398B">
        <w:tab/>
        <w:t>Potential requirements</w:t>
      </w:r>
      <w:r w:rsidR="00D768BC" w:rsidRPr="00D768BC">
        <w:t xml:space="preserve"> </w:t>
      </w:r>
      <w:r w:rsidR="00D768BC">
        <w:t>for</w:t>
      </w:r>
      <w:r w:rsidR="00D768BC" w:rsidRPr="00502789">
        <w:t xml:space="preserve"> </w:t>
      </w:r>
      <w:r w:rsidR="00D768BC">
        <w:t>vertical groups (</w:t>
      </w:r>
      <w:proofErr w:type="spellStart"/>
      <w:r w:rsidR="00D768BC">
        <w:t>eMBB</w:t>
      </w:r>
      <w:proofErr w:type="spellEnd"/>
      <w:r w:rsidR="00D768BC">
        <w:t xml:space="preserve">, </w:t>
      </w:r>
      <w:r w:rsidR="00E724BD">
        <w:t>M</w:t>
      </w:r>
      <w:r w:rsidR="00D768BC">
        <w:t xml:space="preserve">IOT, </w:t>
      </w:r>
      <w:proofErr w:type="spellStart"/>
      <w:r w:rsidR="00D768BC">
        <w:t>CriC</w:t>
      </w:r>
      <w:proofErr w:type="spellEnd"/>
      <w:r w:rsidR="00D768BC">
        <w:t>, eV2X)</w:t>
      </w:r>
      <w:bookmarkEnd w:id="3054"/>
      <w:bookmarkEnd w:id="3055"/>
      <w:bookmarkEnd w:id="3056"/>
      <w:bookmarkEnd w:id="3057"/>
      <w:bookmarkEnd w:id="3058"/>
      <w:bookmarkEnd w:id="3059"/>
      <w:bookmarkEnd w:id="3060"/>
      <w:bookmarkEnd w:id="3061"/>
    </w:p>
    <w:p w:rsidR="00D768BC" w:rsidRDefault="00DD6FA7" w:rsidP="00D768BC">
      <w:r w:rsidRPr="0095398B">
        <w:t xml:space="preserve">The following table collects potential service requirements </w:t>
      </w:r>
      <w:r w:rsidR="00D768BC">
        <w:t>from</w:t>
      </w:r>
      <w:r w:rsidRPr="0095398B">
        <w:t xml:space="preserve"> use case</w:t>
      </w:r>
      <w:r w:rsidR="00D768BC">
        <w:t>s</w:t>
      </w:r>
      <w:r w:rsidR="00D768BC" w:rsidRPr="00D768BC">
        <w:t xml:space="preserve"> </w:t>
      </w:r>
      <w:r w:rsidR="00D768BC">
        <w:t>related to verticals as examples to illustrate the main difference between verticals.</w:t>
      </w:r>
    </w:p>
    <w:p w:rsidR="00D768BC" w:rsidRDefault="00D768BC" w:rsidP="00DD6FA7"/>
    <w:p w:rsidR="00D768BC" w:rsidRDefault="00D768BC">
      <w:pPr>
        <w:spacing w:after="0"/>
      </w:pPr>
      <w:r>
        <w:br w:type="page"/>
      </w:r>
    </w:p>
    <w:p w:rsidR="00D768BC" w:rsidRPr="0095398B" w:rsidRDefault="00D768BC" w:rsidP="00DD6FA7"/>
    <w:tbl>
      <w:tblPr>
        <w:tblW w:w="9639" w:type="dxa"/>
        <w:tblInd w:w="108" w:type="dxa"/>
        <w:tblLayout w:type="fixed"/>
        <w:tblLook w:val="04A0" w:firstRow="1" w:lastRow="0" w:firstColumn="1" w:lastColumn="0" w:noHBand="0" w:noVBand="1"/>
      </w:tblPr>
      <w:tblGrid>
        <w:gridCol w:w="851"/>
        <w:gridCol w:w="1134"/>
        <w:gridCol w:w="850"/>
        <w:gridCol w:w="993"/>
        <w:gridCol w:w="992"/>
        <w:gridCol w:w="850"/>
        <w:gridCol w:w="851"/>
        <w:gridCol w:w="850"/>
        <w:gridCol w:w="993"/>
        <w:gridCol w:w="1275"/>
      </w:tblGrid>
      <w:tr w:rsidR="00D768BC" w:rsidRPr="00660013" w:rsidTr="00A520A0">
        <w:trPr>
          <w:trHeight w:val="442"/>
        </w:trPr>
        <w:tc>
          <w:tcPr>
            <w:tcW w:w="851"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D768BC" w:rsidRPr="00E36081" w:rsidRDefault="00D768BC" w:rsidP="003B1CC5">
            <w:pPr>
              <w:rPr>
                <w:rFonts w:ascii="Arial Narrow" w:hAnsi="Arial Narrow" w:cs="Arial"/>
                <w:b/>
                <w:sz w:val="18"/>
                <w:szCs w:val="18"/>
              </w:rPr>
            </w:pPr>
            <w:r w:rsidRPr="003D1E64">
              <w:rPr>
                <w:rFonts w:ascii="Arial Narrow" w:hAnsi="Arial Narrow" w:cs="Arial"/>
                <w:b/>
                <w:sz w:val="18"/>
                <w:szCs w:val="18"/>
              </w:rPr>
              <w:t>Vertical</w:t>
            </w:r>
            <w:r>
              <w:rPr>
                <w:rFonts w:ascii="Arial Narrow" w:hAnsi="Arial Narrow" w:cs="Arial"/>
                <w:b/>
                <w:sz w:val="18"/>
                <w:szCs w:val="18"/>
              </w:rPr>
              <w:t xml:space="preserve"> group</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Data Rate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Reliability</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eastAsia="SimSun" w:hAnsi="Arial Narrow" w:cs="Arial"/>
                <w:b/>
                <w:bCs/>
                <w:sz w:val="18"/>
                <w:szCs w:val="18"/>
                <w:lang w:eastAsia="zh-CN"/>
              </w:rPr>
              <w:t>Comm. efficiency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eastAsiaTheme="minorEastAsia" w:hAnsi="Arial Narrow" w:cs="Arial"/>
                <w:b/>
                <w:sz w:val="18"/>
                <w:szCs w:val="18"/>
                <w:lang w:eastAsia="zh-CN"/>
              </w:rPr>
            </w:pPr>
            <w:r w:rsidRPr="003D1E64">
              <w:rPr>
                <w:rFonts w:ascii="Arial Narrow" w:eastAsiaTheme="minorEastAsia" w:hAnsi="Arial Narrow" w:cs="Arial"/>
                <w:b/>
                <w:sz w:val="18"/>
                <w:szCs w:val="18"/>
                <w:lang w:eastAsia="zh-CN"/>
              </w:rPr>
              <w:t>Traffic density</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Conn</w:t>
            </w:r>
            <w:r>
              <w:rPr>
                <w:rFonts w:ascii="Arial Narrow" w:hAnsi="Arial Narrow" w:cs="Arial"/>
                <w:b/>
                <w:sz w:val="18"/>
                <w:szCs w:val="18"/>
              </w:rPr>
              <w:t>.</w:t>
            </w:r>
            <w:r w:rsidRPr="003D1E64">
              <w:rPr>
                <w:rFonts w:ascii="Arial Narrow" w:hAnsi="Arial Narrow" w:cs="Arial"/>
                <w:b/>
                <w:sz w:val="18"/>
                <w:szCs w:val="18"/>
              </w:rPr>
              <w:t xml:space="preserve"> density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87D43" w:rsidP="003B1CC5">
            <w:pPr>
              <w:rPr>
                <w:rFonts w:ascii="Arial Narrow" w:hAnsi="Arial Narrow" w:cs="Arial"/>
                <w:b/>
                <w:sz w:val="18"/>
                <w:szCs w:val="18"/>
              </w:rPr>
            </w:pPr>
            <w:r w:rsidRPr="00D87D43">
              <w:rPr>
                <w:rFonts w:ascii="Arial Narrow" w:hAnsi="Arial Narrow" w:cs="Arial"/>
                <w:b/>
                <w:sz w:val="18"/>
                <w:szCs w:val="18"/>
              </w:rPr>
              <w:t>Mobility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D1E64" w:rsidRDefault="00D768BC" w:rsidP="003B1CC5">
            <w:pPr>
              <w:rPr>
                <w:rFonts w:ascii="Arial Narrow" w:hAnsi="Arial Narrow" w:cs="Arial"/>
                <w:b/>
                <w:sz w:val="18"/>
                <w:szCs w:val="18"/>
              </w:rPr>
            </w:pPr>
            <w:r w:rsidRPr="003D1E64">
              <w:rPr>
                <w:rFonts w:ascii="Arial Narrow" w:hAnsi="Arial Narrow" w:cs="Arial"/>
                <w:b/>
                <w:sz w:val="18"/>
                <w:szCs w:val="18"/>
              </w:rPr>
              <w:t>Position accuracy</w:t>
            </w:r>
          </w:p>
        </w:tc>
        <w:tc>
          <w:tcPr>
            <w:tcW w:w="1275"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D768BC" w:rsidRPr="003D1E64" w:rsidRDefault="00D768BC" w:rsidP="003B1CC5">
            <w:pPr>
              <w:rPr>
                <w:rFonts w:ascii="Arial Narrow" w:hAnsi="Arial Narrow" w:cs="Arial"/>
                <w:b/>
                <w:color w:val="FF0000"/>
                <w:sz w:val="18"/>
                <w:szCs w:val="18"/>
              </w:rPr>
            </w:pPr>
            <w:r w:rsidRPr="00DD230C">
              <w:rPr>
                <w:rFonts w:ascii="Arial Narrow" w:hAnsi="Arial Narrow" w:cs="Arial"/>
                <w:b/>
                <w:sz w:val="18"/>
                <w:szCs w:val="18"/>
              </w:rPr>
              <w:t>Remarks</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Default="00D768BC" w:rsidP="003B1CC5">
            <w:pPr>
              <w:rPr>
                <w:rFonts w:ascii="Arial Narrow" w:hAnsi="Arial Narrow" w:cs="Arial"/>
                <w:b/>
              </w:rPr>
            </w:pPr>
            <w:proofErr w:type="spellStart"/>
            <w:r w:rsidRPr="00660013">
              <w:rPr>
                <w:rFonts w:ascii="Arial Narrow" w:hAnsi="Arial Narrow" w:cs="Arial"/>
                <w:b/>
              </w:rPr>
              <w:t>eMBB</w:t>
            </w:r>
            <w:proofErr w:type="spellEnd"/>
          </w:p>
          <w:p w:rsidR="00D768BC" w:rsidRPr="00660013" w:rsidRDefault="00D768BC" w:rsidP="003B1CC5">
            <w:pPr>
              <w:rPr>
                <w:rFonts w:ascii="Arial Narrow" w:hAnsi="Arial Narrow" w:cs="Arial"/>
                <w:b/>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bCs/>
                <w:sz w:val="16"/>
                <w:szCs w:val="16"/>
                <w:lang w:eastAsia="zh-CN"/>
              </w:rPr>
              <w:t xml:space="preserve">Very High data rate (e.g. peak rate 10 </w:t>
            </w:r>
            <w:proofErr w:type="spellStart"/>
            <w:r w:rsidRPr="00366F88">
              <w:rPr>
                <w:rFonts w:ascii="Arial Narrow" w:eastAsia="SimSun" w:hAnsi="Arial Narrow"/>
                <w:bCs/>
                <w:sz w:val="16"/>
                <w:szCs w:val="16"/>
                <w:lang w:eastAsia="zh-CN"/>
              </w:rPr>
              <w:t>Gbps</w:t>
            </w:r>
            <w:proofErr w:type="spellEnd"/>
            <w:r w:rsidRPr="00366F88">
              <w:rPr>
                <w:rFonts w:ascii="Arial Narrow" w:eastAsia="SimSun" w:hAnsi="Arial Narrow"/>
                <w:bCs/>
                <w:sz w:val="16"/>
                <w:szCs w:val="16"/>
                <w:lang w:eastAsia="zh-CN"/>
              </w:rPr>
              <w:t xml:space="preserve">, up to 10 </w:t>
            </w:r>
            <w:proofErr w:type="spellStart"/>
            <w:r w:rsidRPr="00366F88">
              <w:rPr>
                <w:rFonts w:ascii="Arial Narrow" w:eastAsia="SimSun" w:hAnsi="Arial Narrow"/>
                <w:bCs/>
                <w:sz w:val="16"/>
                <w:szCs w:val="16"/>
                <w:lang w:eastAsia="zh-CN"/>
              </w:rPr>
              <w:t>Gbps</w:t>
            </w:r>
            <w:proofErr w:type="spellEnd"/>
            <w:r w:rsidRPr="00366F88">
              <w:rPr>
                <w:rFonts w:ascii="Arial Narrow" w:eastAsia="SimSun" w:hAnsi="Arial Narrow"/>
                <w:bCs/>
                <w:sz w:val="16"/>
                <w:szCs w:val="16"/>
                <w:lang w:eastAsia="zh-CN"/>
              </w:rPr>
              <w:t xml:space="preserve"> when the user is moving slowly, DL 300Mbps with DL 50Mbps, 100Mbps)</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hAnsi="Arial Narrow" w:cs="Arial"/>
                <w:sz w:val="16"/>
                <w:szCs w:val="16"/>
              </w:rPr>
            </w:pPr>
            <w:r w:rsidRPr="00366F88">
              <w:rPr>
                <w:rFonts w:ascii="Arial Narrow" w:eastAsia="SimSun" w:hAnsi="Arial Narrow" w:cs="Arial"/>
                <w:bCs/>
                <w:sz w:val="16"/>
                <w:szCs w:val="16"/>
                <w:lang w:eastAsia="zh-CN"/>
              </w:rPr>
              <w:t xml:space="preserve">Very low latency, low latency for high speed, </w:t>
            </w:r>
            <w:r w:rsidRPr="00366F88">
              <w:rPr>
                <w:rFonts w:ascii="Arial Narrow" w:eastAsia="SimSun" w:hAnsi="Arial Narrow"/>
                <w:sz w:val="16"/>
                <w:szCs w:val="16"/>
                <w:lang w:eastAsia="zh-CN"/>
              </w:rPr>
              <w:t>reliable low-latency connectivity between aerial objects</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hAnsi="Arial Narrow" w:cs="Arial"/>
                <w:sz w:val="16"/>
                <w:szCs w:val="16"/>
              </w:rPr>
            </w:pP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High traffic density (</w:t>
            </w:r>
            <w:proofErr w:type="spellStart"/>
            <w:r w:rsidRPr="00366F88">
              <w:rPr>
                <w:rFonts w:ascii="Arial Narrow" w:eastAsia="SimSun" w:hAnsi="Arial Narrow" w:cs="Arial"/>
                <w:bCs/>
                <w:sz w:val="16"/>
                <w:szCs w:val="16"/>
                <w:lang w:eastAsia="zh-CN"/>
              </w:rPr>
              <w:t>e.g</w:t>
            </w:r>
            <w:proofErr w:type="spellEnd"/>
          </w:p>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Tbps</w:t>
            </w:r>
            <w:proofErr w:type="spellEnd"/>
            <w:r w:rsidRPr="00366F88">
              <w:rPr>
                <w:rFonts w:ascii="Arial Narrow" w:eastAsia="SimSun" w:hAnsi="Arial Narrow" w:cs="Arial"/>
                <w:bCs/>
                <w:sz w:val="16"/>
                <w:szCs w:val="16"/>
                <w:lang w:eastAsia="zh-CN"/>
              </w:rPr>
              <w:t>/ km2</w:t>
            </w:r>
            <w:r w:rsidRPr="00366F88">
              <w:rPr>
                <w:rFonts w:ascii="Arial Narrow" w:eastAsia="SimSun" w:hAnsi="Arial Narrow" w:cs="Arial"/>
                <w:bCs/>
                <w:sz w:val="16"/>
                <w:szCs w:val="16"/>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hAnsi="Arial Narrow" w:cs="Arial"/>
                <w:sz w:val="16"/>
                <w:szCs w:val="16"/>
              </w:rPr>
            </w:pPr>
            <w:r w:rsidRPr="00227CA7">
              <w:rPr>
                <w:rFonts w:ascii="Arial Narrow" w:eastAsia="SimSun" w:hAnsi="Arial Narrow" w:cs="Arial"/>
                <w:bCs/>
                <w:sz w:val="16"/>
                <w:szCs w:val="16"/>
                <w:lang w:eastAsia="zh-CN"/>
              </w:rPr>
              <w:t>High density for UE</w:t>
            </w:r>
            <w:r>
              <w:rPr>
                <w:rFonts w:ascii="Arial Narrow" w:eastAsia="SimSun" w:hAnsi="Arial Narrow" w:cs="Arial"/>
                <w:bCs/>
                <w:sz w:val="16"/>
                <w:szCs w:val="16"/>
                <w:lang w:eastAsia="zh-CN"/>
              </w:rPr>
              <w:t xml:space="preserve"> (e.g.</w:t>
            </w:r>
            <w:r w:rsidRPr="00912F90">
              <w:rPr>
                <w:rFonts w:ascii="Arial Narrow" w:eastAsia="SimSun" w:hAnsi="Arial Narrow"/>
                <w:sz w:val="16"/>
                <w:szCs w:val="16"/>
                <w:lang w:eastAsia="zh-CN"/>
              </w:rPr>
              <w:t xml:space="preserve"> 200-2500 /km2</w:t>
            </w:r>
            <w:r>
              <w:rPr>
                <w:rFonts w:ascii="Arial Narrow" w:eastAsia="SimSun" w:hAnsi="Arial Narrow"/>
                <w:sz w:val="16"/>
                <w:szCs w:val="16"/>
                <w:lang w:eastAsia="zh-CN"/>
              </w:rPr>
              <w:t>, 2000/km2, 50 active UEs simultaneously</w:t>
            </w:r>
            <w:r>
              <w:rPr>
                <w:rFonts w:ascii="Arial Narrow" w:eastAsia="SimSun" w:hAnsi="Arial Narrow" w:cs="Arial"/>
                <w:bCs/>
                <w:sz w:val="16"/>
                <w:szCs w:val="16"/>
                <w:lang w:eastAsia="zh-CN"/>
              </w:rPr>
              <w:t xml:space="preserve"> )</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715ED7" w:rsidP="003B1CC5">
            <w:pPr>
              <w:rPr>
                <w:rFonts w:ascii="Arial Narrow" w:hAnsi="Arial Narrow" w:cs="Arial"/>
                <w:sz w:val="16"/>
                <w:szCs w:val="16"/>
              </w:rPr>
            </w:pPr>
            <w:r>
              <w:rPr>
                <w:rFonts w:ascii="Arial Narrow" w:hAnsi="Arial Narrow" w:cs="Arial"/>
                <w:sz w:val="16"/>
                <w:szCs w:val="16"/>
              </w:rPr>
              <w:t>0km/h to 500km/h ([1000km/h])</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Del="00863711" w:rsidRDefault="00D768BC" w:rsidP="003B1CC5">
            <w:pPr>
              <w:rPr>
                <w:rFonts w:ascii="Arial Narrow" w:hAnsi="Arial Narrow" w:cs="Arial"/>
                <w:sz w:val="16"/>
                <w:szCs w:val="16"/>
              </w:rPr>
            </w:pP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Characterised by very high traffic, high bit rate. </w:t>
            </w:r>
          </w:p>
          <w:p w:rsidR="00D768BC" w:rsidRPr="00366F88" w:rsidDel="00863711" w:rsidRDefault="00D768BC" w:rsidP="003B1CC5">
            <w:pPr>
              <w:rPr>
                <w:rFonts w:ascii="Arial Narrow" w:hAnsi="Arial Narrow" w:cs="Arial"/>
                <w:color w:val="FF0000"/>
                <w:sz w:val="16"/>
                <w:szCs w:val="16"/>
              </w:rPr>
            </w:pPr>
            <w:r w:rsidRPr="00366F88">
              <w:rPr>
                <w:rFonts w:ascii="Arial Narrow" w:eastAsia="SimSun" w:hAnsi="Arial Narrow" w:cs="Arial"/>
                <w:bCs/>
                <w:sz w:val="16"/>
                <w:szCs w:val="16"/>
                <w:lang w:eastAsia="zh-CN"/>
              </w:rPr>
              <w:t>No Reliability needed, no accuracy need</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B050"/>
            <w:vAlign w:val="center"/>
            <w:hideMark/>
          </w:tcPr>
          <w:p w:rsidR="00D768BC" w:rsidRPr="00660013" w:rsidRDefault="00D768BC" w:rsidP="003B1CC5">
            <w:pPr>
              <w:rPr>
                <w:rFonts w:ascii="Arial Narrow" w:hAnsi="Arial Narrow" w:cs="Arial"/>
                <w:b/>
              </w:rPr>
            </w:pPr>
            <w:r>
              <w:rPr>
                <w:rFonts w:ascii="Arial Narrow" w:hAnsi="Arial Narrow" w:cs="Arial"/>
                <w:b/>
              </w:rPr>
              <w:t>Group</w:t>
            </w:r>
          </w:p>
          <w:p w:rsidR="00D768BC" w:rsidRPr="00660013" w:rsidRDefault="00D768BC" w:rsidP="003B1CC5">
            <w:pPr>
              <w:rPr>
                <w:rFonts w:ascii="Arial Narrow" w:hAnsi="Arial Narrow" w:cs="Arial"/>
                <w:b/>
              </w:rPr>
            </w:pPr>
            <w:proofErr w:type="spellStart"/>
            <w:r w:rsidRPr="00660013">
              <w:rPr>
                <w:rFonts w:ascii="Arial Narrow" w:hAnsi="Arial Narrow" w:cs="Arial"/>
                <w:b/>
              </w:rPr>
              <w:t>Cri</w:t>
            </w:r>
            <w:r>
              <w:rPr>
                <w:rFonts w:ascii="Arial Narrow" w:hAnsi="Arial Narrow" w:cs="Arial"/>
                <w:b/>
              </w:rPr>
              <w:t>C</w:t>
            </w:r>
            <w:proofErr w:type="spellEnd"/>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3B1CC5">
            <w:pPr>
              <w:rPr>
                <w:rFonts w:ascii="Arial Narrow" w:eastAsia="SimSun" w:hAnsi="Arial Narrow" w:cs="Arial"/>
                <w:bCs/>
                <w:sz w:val="16"/>
                <w:szCs w:val="16"/>
                <w:lang w:eastAsia="zh-CN"/>
              </w:rPr>
            </w:pPr>
            <w:proofErr w:type="spellStart"/>
            <w:r w:rsidRPr="00366F88">
              <w:rPr>
                <w:rFonts w:ascii="Arial Narrow" w:eastAsia="SimSun" w:hAnsi="Arial Narrow" w:cs="Arial"/>
                <w:bCs/>
                <w:sz w:val="16"/>
                <w:szCs w:val="16"/>
                <w:lang w:eastAsia="zh-CN"/>
              </w:rPr>
              <w:t>Realtime</w:t>
            </w:r>
            <w:proofErr w:type="spellEnd"/>
          </w:p>
          <w:p w:rsidR="00D768BC" w:rsidRPr="00366F88" w:rsidRDefault="00D768BC" w:rsidP="003B1CC5">
            <w:pPr>
              <w:rPr>
                <w:rFonts w:ascii="Arial Narrow" w:eastAsiaTheme="minorEastAsia" w:hAnsi="Arial Narrow"/>
                <w:sz w:val="16"/>
                <w:szCs w:val="16"/>
                <w:lang w:eastAsia="zh-CN"/>
              </w:rPr>
            </w:pPr>
            <w:r w:rsidRPr="00366F88">
              <w:rPr>
                <w:rFonts w:ascii="Arial Narrow" w:eastAsia="SimSun" w:hAnsi="Arial Narrow" w:cs="Arial"/>
                <w:bCs/>
                <w:sz w:val="16"/>
                <w:szCs w:val="16"/>
                <w:lang w:eastAsia="zh-CN"/>
              </w:rPr>
              <w:t xml:space="preserve">low latency (e.g. </w:t>
            </w:r>
            <w:r w:rsidRPr="00366F88">
              <w:rPr>
                <w:rFonts w:ascii="Arial Narrow" w:eastAsiaTheme="minorEastAsia" w:hAnsi="Arial Narrow"/>
                <w:sz w:val="16"/>
                <w:szCs w:val="16"/>
                <w:lang w:eastAsia="zh-CN"/>
              </w:rPr>
              <w:t xml:space="preserve">as low as 1 </w:t>
            </w:r>
            <w:proofErr w:type="spellStart"/>
            <w:r w:rsidRPr="00366F88">
              <w:rPr>
                <w:rFonts w:ascii="Arial Narrow" w:eastAsiaTheme="minorEastAsia" w:hAnsi="Arial Narrow"/>
                <w:sz w:val="16"/>
                <w:szCs w:val="16"/>
                <w:lang w:eastAsia="zh-CN"/>
              </w:rPr>
              <w:t>ms</w:t>
            </w:r>
            <w:proofErr w:type="spellEnd"/>
            <w:r w:rsidRPr="00366F88">
              <w:rPr>
                <w:rFonts w:ascii="Arial Narrow" w:eastAsiaTheme="minorEastAsia" w:hAnsi="Arial Narrow"/>
                <w:sz w:val="16"/>
                <w:szCs w:val="16"/>
                <w:lang w:eastAsia="zh-CN"/>
              </w:rPr>
              <w:t xml:space="preserve"> end-to-end</w:t>
            </w:r>
            <w:r w:rsidRPr="00366F88">
              <w:rPr>
                <w:rFonts w:ascii="Arial Narrow" w:eastAsiaTheme="minorEastAsia" w:hAnsi="Arial Narrow" w:hint="eastAsia"/>
                <w:sz w:val="16"/>
                <w:szCs w:val="16"/>
                <w:lang w:eastAsia="zh-CN"/>
              </w:rPr>
              <w:t>;</w:t>
            </w:r>
          </w:p>
          <w:p w:rsidR="00D768BC" w:rsidRPr="00366F88" w:rsidRDefault="00D768BC" w:rsidP="003B1CC5">
            <w:pPr>
              <w:rPr>
                <w:rFonts w:ascii="Arial Narrow" w:eastAsia="SimSun" w:hAnsi="Arial Narrow" w:cs="Arial"/>
                <w:bCs/>
                <w:sz w:val="16"/>
                <w:szCs w:val="16"/>
                <w:lang w:eastAsia="zh-CN"/>
              </w:rPr>
            </w:pPr>
            <w:r w:rsidRPr="00366F88">
              <w:rPr>
                <w:rFonts w:ascii="Arial Narrow" w:eastAsiaTheme="minorEastAsia" w:hAnsi="Arial Narrow" w:hint="eastAsia"/>
                <w:sz w:val="16"/>
                <w:szCs w:val="16"/>
                <w:lang w:eastAsia="zh-CN"/>
              </w:rPr>
              <w:t xml:space="preserve">the case </w:t>
            </w:r>
            <w:r w:rsidRPr="00366F88">
              <w:rPr>
                <w:rFonts w:ascii="Arial Narrow" w:eastAsiaTheme="minorEastAsia" w:hAnsi="Arial Narrow"/>
                <w:sz w:val="16"/>
                <w:szCs w:val="16"/>
                <w:lang w:eastAsia="zh-CN"/>
              </w:rPr>
              <w:t>“Smart grid system”</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less than 8 </w:t>
            </w:r>
            <w:proofErr w:type="spellStart"/>
            <w:r w:rsidRPr="00366F88">
              <w:rPr>
                <w:rFonts w:ascii="Arial Narrow" w:eastAsiaTheme="minorEastAsia" w:hAnsi="Arial Narrow"/>
                <w:sz w:val="16"/>
                <w:szCs w:val="16"/>
                <w:lang w:eastAsia="zh-CN"/>
              </w:rPr>
              <w:t>ms</w:t>
            </w:r>
            <w:proofErr w:type="spellEnd"/>
            <w:r w:rsidRPr="00366F88">
              <w:rPr>
                <w:rFonts w:ascii="Arial Narrow" w:eastAsiaTheme="minorEastAsia" w:hAnsi="Arial Narrow"/>
                <w:sz w:val="16"/>
                <w:szCs w:val="16"/>
                <w:lang w:eastAsia="zh-CN"/>
              </w:rPr>
              <w:t xml:space="preserve">, </w:t>
            </w:r>
            <w:r w:rsidRPr="00366F88">
              <w:rPr>
                <w:rFonts w:ascii="Arial Narrow" w:eastAsia="SimSun" w:hAnsi="Arial Narrow"/>
                <w:sz w:val="16"/>
                <w:szCs w:val="16"/>
                <w:lang w:eastAsia="zh-CN"/>
              </w:rPr>
              <w:t xml:space="preserve">Round trip latency less than [150 </w:t>
            </w:r>
            <w:proofErr w:type="spellStart"/>
            <w:r w:rsidRPr="00366F88">
              <w:rPr>
                <w:rFonts w:ascii="Arial Narrow" w:eastAsia="SimSun" w:hAnsi="Arial Narrow"/>
                <w:sz w:val="16"/>
                <w:szCs w:val="16"/>
                <w:lang w:eastAsia="zh-CN"/>
              </w:rPr>
              <w:t>ms</w:t>
            </w:r>
            <w:proofErr w:type="spellEnd"/>
            <w:r w:rsidRPr="00366F88">
              <w:rPr>
                <w:rFonts w:ascii="Arial Narrow" w:eastAsia="SimSun" w:hAnsi="Arial Narrow"/>
                <w:sz w:val="16"/>
                <w:szCs w:val="16"/>
                <w:lang w:eastAsia="zh-CN"/>
              </w:rPr>
              <w:t xml:space="preserve">], low latency (~1 </w:t>
            </w:r>
            <w:proofErr w:type="spellStart"/>
            <w:r w:rsidRPr="00366F88">
              <w:rPr>
                <w:rFonts w:ascii="Arial Narrow" w:eastAsia="SimSun" w:hAnsi="Arial Narrow"/>
                <w:sz w:val="16"/>
                <w:szCs w:val="16"/>
                <w:lang w:eastAsia="zh-CN"/>
              </w:rPr>
              <w:t>ms</w:t>
            </w:r>
            <w:proofErr w:type="spellEnd"/>
            <w:r w:rsidRPr="00366F88">
              <w:rPr>
                <w:rFonts w:ascii="Arial Narrow" w:eastAsia="SimSun" w:hAnsi="Arial Narrow"/>
                <w:sz w:val="16"/>
                <w:szCs w:val="16"/>
                <w:lang w:eastAsia="zh-CN"/>
              </w:rPr>
              <w:t xml:space="preserve">), UE-UE latency: low latency [1-10 </w:t>
            </w:r>
            <w:proofErr w:type="spellStart"/>
            <w:r w:rsidRPr="00366F88">
              <w:rPr>
                <w:rFonts w:ascii="Arial Narrow" w:eastAsia="SimSun" w:hAnsi="Arial Narrow"/>
                <w:sz w:val="16"/>
                <w:szCs w:val="16"/>
                <w:lang w:eastAsia="zh-CN"/>
              </w:rPr>
              <w:t>ms</w:t>
            </w:r>
            <w:proofErr w:type="spellEnd"/>
            <w:r w:rsidRPr="00366F88">
              <w:rPr>
                <w:rFonts w:ascii="Arial Narrow" w:eastAsia="SimSun" w:hAnsi="Arial Narrow"/>
                <w:sz w:val="16"/>
                <w:szCs w:val="16"/>
                <w:lang w:eastAsia="zh-CN"/>
              </w:rPr>
              <w:t xml:space="preserve">], 0.5ms one-way delay, Round trip latency less than [150 </w:t>
            </w:r>
            <w:proofErr w:type="spellStart"/>
            <w:r w:rsidRPr="00366F88">
              <w:rPr>
                <w:rFonts w:ascii="Arial Narrow" w:eastAsia="SimSun" w:hAnsi="Arial Narrow"/>
                <w:sz w:val="16"/>
                <w:szCs w:val="16"/>
                <w:lang w:eastAsia="zh-CN"/>
              </w:rPr>
              <w:t>ms</w:t>
            </w:r>
            <w:proofErr w:type="spellEnd"/>
            <w:r w:rsidRPr="00366F88">
              <w:rPr>
                <w:rFonts w:ascii="Arial Narrow" w:eastAsia="SimSun" w:hAnsi="Arial Narrow"/>
                <w:sz w:val="16"/>
                <w:szCs w:val="16"/>
                <w:lang w:eastAsia="zh-CN"/>
              </w:rPr>
              <w:t>])</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RDefault="00D768BC" w:rsidP="00D87D43">
            <w:pPr>
              <w:rPr>
                <w:rFonts w:ascii="Arial Narrow" w:hAnsi="Arial Narrow" w:cs="Arial"/>
                <w:sz w:val="16"/>
                <w:szCs w:val="16"/>
              </w:rPr>
            </w:pPr>
            <w:r w:rsidRPr="00366F88">
              <w:rPr>
                <w:rFonts w:ascii="Arial Narrow" w:eastAsia="SimSun" w:hAnsi="Arial Narrow" w:cs="Arial"/>
                <w:bCs/>
                <w:sz w:val="16"/>
                <w:szCs w:val="16"/>
                <w:lang w:eastAsia="zh-CN"/>
              </w:rPr>
              <w:t xml:space="preserve">Ultra high  Reliability, </w:t>
            </w:r>
            <w:r w:rsidRPr="00366F88">
              <w:rPr>
                <w:rFonts w:ascii="Arial Narrow" w:eastAsia="SimSun" w:hAnsi="Arial Narrow"/>
                <w:sz w:val="16"/>
                <w:szCs w:val="16"/>
                <w:lang w:eastAsia="zh-CN"/>
              </w:rPr>
              <w:t>high availability</w:t>
            </w:r>
            <w:r w:rsidRPr="00366F88">
              <w:rPr>
                <w:rFonts w:ascii="Arial Narrow" w:eastAsia="SimSun" w:hAnsi="Arial Narrow" w:cs="Arial"/>
                <w:bCs/>
                <w:sz w:val="16"/>
                <w:szCs w:val="16"/>
                <w:lang w:eastAsia="zh-CN"/>
              </w:rPr>
              <w:t xml:space="preserve"> (e.g. </w:t>
            </w:r>
            <w:r w:rsidRPr="00366F88">
              <w:rPr>
                <w:rFonts w:ascii="Arial Narrow" w:eastAsia="SimSun" w:hAnsi="Arial Narrow"/>
                <w:sz w:val="16"/>
                <w:szCs w:val="16"/>
                <w:lang w:eastAsia="zh-CN"/>
              </w:rPr>
              <w:t>limit the duration of service  interruption for mission critical traffic,</w:t>
            </w:r>
            <w:r w:rsidRPr="00366F88">
              <w:rPr>
                <w:rFonts w:ascii="Arial Narrow" w:eastAsiaTheme="minorEastAsia" w:hAnsi="Arial Narrow"/>
                <w:sz w:val="16"/>
                <w:szCs w:val="16"/>
                <w:lang w:eastAsia="zh-CN"/>
              </w:rPr>
              <w:t xml:space="preserve"> Packet loss rate: as low as 1e-04</w:t>
            </w:r>
            <w:r w:rsidRPr="00366F88">
              <w:rPr>
                <w:rFonts w:ascii="Arial Narrow" w:eastAsiaTheme="minorEastAsia" w:hAnsi="Arial Narrow" w:hint="eastAsia"/>
                <w:sz w:val="16"/>
                <w:szCs w:val="16"/>
                <w:lang w:eastAsia="zh-CN"/>
              </w:rPr>
              <w:t xml:space="preserve">; </w:t>
            </w:r>
            <w:r w:rsidRPr="00366F88">
              <w:rPr>
                <w:rFonts w:ascii="Arial Narrow" w:eastAsiaTheme="minorEastAsia" w:hAnsi="Arial Narrow"/>
                <w:sz w:val="16"/>
                <w:szCs w:val="16"/>
                <w:lang w:eastAsia="zh-CN"/>
              </w:rPr>
              <w:t xml:space="preserve">delivered in 8 </w:t>
            </w:r>
            <w:proofErr w:type="spellStart"/>
            <w:r w:rsidRPr="00366F88">
              <w:rPr>
                <w:rFonts w:ascii="Arial Narrow" w:eastAsiaTheme="minorEastAsia" w:hAnsi="Arial Narrow"/>
                <w:sz w:val="16"/>
                <w:szCs w:val="16"/>
                <w:lang w:eastAsia="zh-CN"/>
              </w:rPr>
              <w:t>ms</w:t>
            </w:r>
            <w:proofErr w:type="spellEnd"/>
            <w:r w:rsidRPr="00366F88">
              <w:rPr>
                <w:rFonts w:ascii="Arial Narrow" w:eastAsia="SimSun" w:hAnsi="Arial Narrow"/>
                <w:sz w:val="16"/>
                <w:szCs w:val="16"/>
                <w:lang w:eastAsia="zh-CN"/>
              </w:rPr>
              <w:t>, Re</w:t>
            </w:r>
            <w:r w:rsidR="00D87D43">
              <w:rPr>
                <w:rFonts w:ascii="Arial Narrow" w:eastAsia="SimSun" w:hAnsi="Arial Narrow"/>
                <w:sz w:val="16"/>
                <w:szCs w:val="16"/>
                <w:lang w:eastAsia="zh-CN"/>
              </w:rPr>
              <w:t>liability</w:t>
            </w:r>
            <w:r w:rsidRPr="00366F88">
              <w:rPr>
                <w:rFonts w:ascii="Arial Narrow" w:eastAsia="SimSun" w:hAnsi="Arial Narrow"/>
                <w:sz w:val="16"/>
                <w:szCs w:val="16"/>
                <w:lang w:eastAsia="zh-CN"/>
              </w:rPr>
              <w:t xml:space="preserve"> with Priority, Precedence, </w:t>
            </w:r>
            <w:proofErr w:type="spellStart"/>
            <w:r w:rsidRPr="00366F88">
              <w:rPr>
                <w:rFonts w:ascii="Arial Narrow" w:eastAsia="SimSun" w:hAnsi="Arial Narrow"/>
                <w:sz w:val="16"/>
                <w:szCs w:val="16"/>
                <w:lang w:eastAsia="zh-CN"/>
              </w:rPr>
              <w:t>Preemption</w:t>
            </w:r>
            <w:proofErr w:type="spellEnd"/>
            <w:r w:rsidRPr="00366F88">
              <w:rPr>
                <w:rFonts w:ascii="Arial Narrow" w:eastAsia="SimSun" w:hAnsi="Arial Narrow"/>
                <w:sz w:val="16"/>
                <w:szCs w:val="16"/>
                <w:lang w:eastAsia="zh-CN"/>
              </w:rPr>
              <w:t xml:space="preserve"> (PPP) mechanisms)</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Del="00C77CAF" w:rsidRDefault="00D768BC" w:rsidP="003B1CC5">
            <w:pPr>
              <w:ind w:left="80" w:hangingChars="50" w:hanging="80"/>
              <w:rPr>
                <w:rFonts w:ascii="Arial Narrow" w:hAnsi="Arial Narrow" w:cs="Arial"/>
                <w:sz w:val="16"/>
                <w:szCs w:val="16"/>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Theme="minorEastAsia" w:hAnsi="Arial Narrow" w:cs="Arial"/>
                <w:bCs/>
                <w:sz w:val="16"/>
                <w:szCs w:val="16"/>
                <w:lang w:eastAsia="zh-CN"/>
              </w:rPr>
            </w:pPr>
            <w:r w:rsidRPr="00366F88">
              <w:rPr>
                <w:rFonts w:ascii="Arial Narrow" w:eastAsia="SimSun" w:hAnsi="Arial Narrow"/>
                <w:sz w:val="16"/>
                <w:szCs w:val="16"/>
                <w:lang w:eastAsia="zh-CN"/>
              </w:rPr>
              <w:t>high density distribution (e.g. 10k sensor /10sqkm)</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Del="00863711" w:rsidRDefault="00D768BC" w:rsidP="003B1CC5">
            <w:pPr>
              <w:rPr>
                <w:rFonts w:ascii="Arial Narrow" w:hAnsi="Arial Narrow" w:cs="Arial"/>
                <w:sz w:val="16"/>
                <w:szCs w:val="16"/>
              </w:rPr>
            </w:pPr>
            <w:r w:rsidRPr="00227CA7">
              <w:rPr>
                <w:rFonts w:ascii="Arial Narrow" w:eastAsiaTheme="minorEastAsia" w:hAnsi="Arial Narrow" w:cs="Arial"/>
                <w:bCs/>
                <w:sz w:val="16"/>
                <w:szCs w:val="16"/>
                <w:lang w:eastAsia="zh-CN"/>
              </w:rPr>
              <w:t xml:space="preserve">Precise position </w:t>
            </w:r>
            <w:r w:rsidRPr="00227CA7">
              <w:rPr>
                <w:rFonts w:ascii="Arial Narrow" w:eastAsia="SimSun" w:hAnsi="Arial Narrow" w:cs="Arial"/>
                <w:bCs/>
                <w:sz w:val="16"/>
                <w:szCs w:val="16"/>
                <w:lang w:eastAsia="zh-CN"/>
              </w:rPr>
              <w:t>within [10 cm]</w:t>
            </w:r>
            <w:r w:rsidRPr="00912F90">
              <w:rPr>
                <w:rFonts w:ascii="Arial Narrow" w:eastAsia="SimSun" w:hAnsi="Arial Narrow"/>
                <w:sz w:val="16"/>
                <w:szCs w:val="16"/>
                <w:lang w:eastAsia="zh-CN"/>
              </w:rPr>
              <w:t xml:space="preserve"> in densely populated areas.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Theme="minorEastAsia" w:hAnsi="Arial Narrow" w:cs="Arial"/>
                <w:bCs/>
                <w:sz w:val="16"/>
                <w:szCs w:val="16"/>
                <w:lang w:eastAsia="zh-CN"/>
              </w:rPr>
            </w:pPr>
            <w:r w:rsidRPr="00366F88">
              <w:rPr>
                <w:rFonts w:ascii="Arial Narrow" w:eastAsiaTheme="minorEastAsia" w:hAnsi="Arial Narrow" w:cs="Arial"/>
                <w:bCs/>
                <w:sz w:val="16"/>
                <w:szCs w:val="16"/>
                <w:lang w:eastAsia="zh-CN"/>
              </w:rPr>
              <w:t xml:space="preserve">Characterised by low latency, </w:t>
            </w:r>
            <w:proofErr w:type="spellStart"/>
            <w:r w:rsidRPr="00366F88">
              <w:rPr>
                <w:rFonts w:ascii="Arial Narrow" w:eastAsiaTheme="minorEastAsia" w:hAnsi="Arial Narrow" w:cs="Arial"/>
                <w:bCs/>
                <w:sz w:val="16"/>
                <w:szCs w:val="16"/>
                <w:lang w:eastAsia="zh-CN"/>
              </w:rPr>
              <w:t>ultra high</w:t>
            </w:r>
            <w:proofErr w:type="spellEnd"/>
            <w:r w:rsidRPr="00366F88">
              <w:rPr>
                <w:rFonts w:ascii="Arial Narrow" w:eastAsiaTheme="minorEastAsia" w:hAnsi="Arial Narrow" w:cs="Arial"/>
                <w:bCs/>
                <w:sz w:val="16"/>
                <w:szCs w:val="16"/>
                <w:lang w:eastAsia="zh-CN"/>
              </w:rPr>
              <w:t xml:space="preserve"> reliability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87104D" w:rsidRDefault="00D768BC" w:rsidP="003B1CC5">
            <w:pPr>
              <w:rPr>
                <w:rFonts w:ascii="Arial Narrow" w:eastAsiaTheme="minorEastAsia" w:hAnsi="Arial Narrow" w:cs="Arial"/>
                <w:b/>
                <w:lang w:eastAsia="zh-CN"/>
              </w:rPr>
            </w:pPr>
            <w:r>
              <w:rPr>
                <w:rFonts w:ascii="Arial Narrow" w:hAnsi="Arial Narrow" w:cs="Arial"/>
                <w:b/>
              </w:rPr>
              <w:t>Group</w:t>
            </w:r>
          </w:p>
          <w:p w:rsidR="00D768BC" w:rsidRPr="00660013" w:rsidRDefault="00E724BD" w:rsidP="003B1CC5">
            <w:pPr>
              <w:rPr>
                <w:rFonts w:ascii="Arial Narrow" w:hAnsi="Arial Narrow" w:cs="Arial"/>
                <w:b/>
              </w:rPr>
            </w:pPr>
            <w:r>
              <w:rPr>
                <w:rFonts w:ascii="Arial Narrow" w:hAnsi="Arial Narrow" w:cs="Arial"/>
                <w:b/>
              </w:rPr>
              <w:t>M</w:t>
            </w:r>
            <w:r w:rsidR="00D768BC">
              <w:rPr>
                <w:rFonts w:ascii="Arial Narrow" w:eastAsiaTheme="minorEastAsia" w:hAnsi="Arial Narrow" w:cs="Arial"/>
                <w:b/>
                <w:lang w:eastAsia="zh-CN"/>
              </w:rPr>
              <w:t>IOT</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366F88" w:rsidRDefault="00D768BC" w:rsidP="003B1CC5">
            <w:pPr>
              <w:rPr>
                <w:rFonts w:ascii="Arial Narrow" w:eastAsia="SimSun" w:hAnsi="Arial Narrow" w:cs="Arial"/>
                <w:bCs/>
                <w:sz w:val="16"/>
                <w:szCs w:val="16"/>
                <w:lang w:eastAsia="zh-CN"/>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366F88" w:rsidDel="00C77CAF" w:rsidRDefault="00D768BC" w:rsidP="003B1CC5">
            <w:pPr>
              <w:rPr>
                <w:rFonts w:ascii="Arial Narrow" w:eastAsia="SimSun" w:hAnsi="Arial Narrow" w:cs="Arial"/>
                <w:bCs/>
                <w:sz w:val="16"/>
                <w:szCs w:val="16"/>
                <w:lang w:eastAsia="zh-CN"/>
              </w:rPr>
            </w:pPr>
            <w:r w:rsidRPr="00366F88">
              <w:rPr>
                <w:rFonts w:ascii="Arial Narrow" w:eastAsia="SimSun" w:hAnsi="Arial Narrow" w:cs="Arial"/>
                <w:bCs/>
                <w:sz w:val="16"/>
                <w:szCs w:val="16"/>
                <w:lang w:eastAsia="zh-CN"/>
              </w:rPr>
              <w:t xml:space="preserve">Coverage enhancement, Efficient resource and signalling to support low power, </w:t>
            </w:r>
            <w:r w:rsidRPr="00366F88">
              <w:rPr>
                <w:rFonts w:ascii="Arial Narrow" w:eastAsia="SimSun" w:hAnsi="Arial Narrow"/>
                <w:sz w:val="16"/>
                <w:szCs w:val="16"/>
                <w:lang w:eastAsia="zh-CN"/>
              </w:rPr>
              <w:t>support devices (e.g., smart meter) with limited communication requirements and capabilities</w:t>
            </w: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jc w:val="center"/>
              <w:rPr>
                <w:rFonts w:ascii="Arial Narrow" w:eastAsia="SimSun" w:hAnsi="Arial Narrow" w:cs="Arial"/>
                <w:bCs/>
                <w:sz w:val="16"/>
                <w:szCs w:val="16"/>
                <w:lang w:eastAsia="zh-CN"/>
              </w:rPr>
            </w:pPr>
            <w:r w:rsidRPr="00366F88">
              <w:rPr>
                <w:rFonts w:ascii="Arial Narrow" w:eastAsia="SimSun" w:hAnsi="Arial Narrow"/>
                <w:sz w:val="16"/>
                <w:szCs w:val="16"/>
                <w:lang w:eastAsia="zh-CN"/>
              </w:rPr>
              <w:t>High density massive connections (e.g.1 million connections per square kilometre), to accept information from large numbers of locally dense devices, possibly simultaneously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SimSun" w:hAnsi="Arial Narrow" w:cs="Arial"/>
                <w:bCs/>
                <w:sz w:val="16"/>
                <w:szCs w:val="16"/>
                <w:lang w:eastAsia="zh-CN"/>
              </w:rPr>
            </w:pPr>
            <w:r w:rsidRPr="00227CA7">
              <w:rPr>
                <w:rFonts w:ascii="Arial Narrow" w:eastAsia="SimSun" w:hAnsi="Arial Narrow" w:cs="Arial"/>
                <w:bCs/>
                <w:sz w:val="16"/>
                <w:szCs w:val="16"/>
                <w:lang w:eastAsia="zh-CN"/>
              </w:rPr>
              <w:t>Low mobility (for majority of MTC cases except for inventory)</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227CA7" w:rsidRDefault="00D768BC" w:rsidP="003B1CC5">
            <w:pPr>
              <w:rPr>
                <w:rFonts w:ascii="Arial Narrow" w:eastAsiaTheme="minorEastAsia" w:hAnsi="Arial Narrow" w:cs="Arial"/>
                <w:b/>
                <w:bCs/>
                <w:sz w:val="16"/>
                <w:szCs w:val="16"/>
                <w:lang w:eastAsia="zh-CN"/>
              </w:rPr>
            </w:pP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227CA7" w:rsidRDefault="00D768BC" w:rsidP="003B1CC5">
            <w:pPr>
              <w:rPr>
                <w:rFonts w:ascii="Arial Narrow" w:eastAsiaTheme="minorEastAsia" w:hAnsi="Arial Narrow" w:cs="Arial"/>
                <w:bCs/>
                <w:sz w:val="16"/>
                <w:szCs w:val="16"/>
                <w:lang w:eastAsia="zh-CN"/>
              </w:rPr>
            </w:pPr>
            <w:r>
              <w:rPr>
                <w:rFonts w:ascii="Arial Narrow" w:eastAsia="SimSun" w:hAnsi="Arial Narrow"/>
                <w:sz w:val="16"/>
                <w:szCs w:val="16"/>
                <w:lang w:eastAsia="zh-CN"/>
              </w:rPr>
              <w:t>H</w:t>
            </w:r>
            <w:r w:rsidRPr="00912F90">
              <w:rPr>
                <w:rFonts w:ascii="Arial Narrow" w:eastAsia="SimSun" w:hAnsi="Arial Narrow"/>
                <w:sz w:val="16"/>
                <w:szCs w:val="16"/>
                <w:lang w:eastAsia="zh-CN"/>
              </w:rPr>
              <w:t>igh positioning accuracy in both outdoor and indoor scenarios (e.g., 0.5m)</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366F88" w:rsidRDefault="00D768BC" w:rsidP="003B1CC5">
            <w:pPr>
              <w:rPr>
                <w:rFonts w:ascii="Arial Narrow" w:eastAsia="SimSun" w:hAnsi="Arial Narrow" w:cs="Arial"/>
                <w:bCs/>
                <w:sz w:val="16"/>
                <w:szCs w:val="16"/>
                <w:lang w:eastAsia="zh-CN"/>
              </w:rPr>
            </w:pPr>
            <w:r>
              <w:rPr>
                <w:rFonts w:ascii="Arial Narrow" w:eastAsia="SimSun" w:hAnsi="Arial Narrow" w:cs="Arial"/>
                <w:bCs/>
                <w:sz w:val="16"/>
                <w:szCs w:val="16"/>
                <w:lang w:eastAsia="zh-CN"/>
              </w:rPr>
              <w:t>D</w:t>
            </w:r>
            <w:r w:rsidRPr="00366F88">
              <w:rPr>
                <w:rFonts w:ascii="Arial Narrow" w:eastAsia="SimSun" w:hAnsi="Arial Narrow" w:cs="Arial"/>
                <w:bCs/>
                <w:sz w:val="16"/>
                <w:szCs w:val="16"/>
                <w:lang w:eastAsia="zh-CN"/>
              </w:rPr>
              <w:t xml:space="preserve">ifference with CC is: No </w:t>
            </w:r>
            <w:r>
              <w:rPr>
                <w:rFonts w:ascii="Arial Narrow" w:eastAsia="SimSun" w:hAnsi="Arial Narrow" w:cs="Arial"/>
                <w:bCs/>
                <w:sz w:val="16"/>
                <w:szCs w:val="16"/>
                <w:lang w:eastAsia="zh-CN"/>
              </w:rPr>
              <w:t xml:space="preserve">low </w:t>
            </w:r>
            <w:r w:rsidRPr="00366F88">
              <w:rPr>
                <w:rFonts w:ascii="Arial Narrow" w:eastAsia="SimSun" w:hAnsi="Arial Narrow" w:cs="Arial"/>
                <w:bCs/>
                <w:sz w:val="16"/>
                <w:szCs w:val="16"/>
                <w:lang w:eastAsia="zh-CN"/>
              </w:rPr>
              <w:t>Latency</w:t>
            </w:r>
          </w:p>
        </w:tc>
      </w:tr>
      <w:tr w:rsidR="00D768BC" w:rsidRPr="00660013" w:rsidTr="00A520A0">
        <w:trPr>
          <w:trHeight w:val="601"/>
        </w:trPr>
        <w:tc>
          <w:tcPr>
            <w:tcW w:w="851" w:type="dxa"/>
            <w:tcBorders>
              <w:top w:val="single" w:sz="4" w:space="0" w:color="auto"/>
              <w:left w:val="single" w:sz="4" w:space="0" w:color="auto"/>
              <w:bottom w:val="single" w:sz="4" w:space="0" w:color="auto"/>
              <w:right w:val="single" w:sz="4" w:space="0" w:color="auto"/>
            </w:tcBorders>
            <w:shd w:val="clear" w:color="auto" w:fill="0070C0"/>
            <w:vAlign w:val="center"/>
            <w:hideMark/>
          </w:tcPr>
          <w:p w:rsidR="00D768BC" w:rsidRPr="00660013" w:rsidRDefault="00D768BC" w:rsidP="003B1CC5">
            <w:pPr>
              <w:rPr>
                <w:rFonts w:ascii="Arial Narrow" w:hAnsi="Arial Narrow" w:cs="Arial"/>
                <w:b/>
              </w:rPr>
            </w:pPr>
            <w:r>
              <w:rPr>
                <w:rFonts w:ascii="Arial Narrow" w:hAnsi="Arial Narrow" w:cs="Arial"/>
                <w:b/>
              </w:rPr>
              <w:lastRenderedPageBreak/>
              <w:t>Group</w:t>
            </w:r>
          </w:p>
          <w:p w:rsidR="00D768BC" w:rsidRDefault="00D768BC" w:rsidP="003B1CC5">
            <w:pPr>
              <w:rPr>
                <w:rFonts w:ascii="Arial Narrow" w:hAnsi="Arial Narrow" w:cs="Arial"/>
                <w:b/>
              </w:rPr>
            </w:pPr>
            <w:r>
              <w:rPr>
                <w:rFonts w:ascii="Arial Narrow" w:hAnsi="Arial Narrow" w:cs="Arial"/>
                <w:b/>
              </w:rPr>
              <w:t>e</w:t>
            </w:r>
            <w:r w:rsidRPr="00660013">
              <w:rPr>
                <w:rFonts w:ascii="Arial Narrow" w:hAnsi="Arial Narrow" w:cs="Arial"/>
                <w:b/>
              </w:rPr>
              <w:t>V2X</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Medium Rate</w:t>
            </w:r>
            <w:r w:rsidRPr="00D14D56">
              <w:rPr>
                <w:rFonts w:ascii="Arial Narrow" w:eastAsiaTheme="minorEastAsia" w:hAnsi="Arial Narrow" w:cs="Arial"/>
                <w:bCs/>
                <w:sz w:val="16"/>
                <w:szCs w:val="16"/>
                <w:lang w:eastAsia="zh-CN"/>
              </w:rPr>
              <w:t xml:space="preserve"> (10 of Mbps per device)</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Low latency (e.g. </w:t>
            </w:r>
            <w:r w:rsidRPr="00D14D56">
              <w:rPr>
                <w:rFonts w:ascii="Arial Narrow" w:eastAsia="SimSun" w:hAnsi="Arial Narrow"/>
                <w:sz w:val="16"/>
                <w:szCs w:val="16"/>
                <w:lang w:eastAsia="zh-CN"/>
              </w:rPr>
              <w:t>1 millisecond end-to-end latency)</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High Reliability (</w:t>
            </w:r>
            <w:r w:rsidRPr="00D14D56">
              <w:rPr>
                <w:rFonts w:ascii="Arial Narrow" w:eastAsia="SimSun" w:hAnsi="Arial Narrow"/>
                <w:sz w:val="16"/>
                <w:szCs w:val="16"/>
                <w:lang w:eastAsia="zh-CN"/>
              </w:rPr>
              <w:t>nearly 100%</w:t>
            </w:r>
            <w:r w:rsidRPr="00D14D56">
              <w:rPr>
                <w:rFonts w:ascii="Arial Narrow" w:eastAsia="SimSun" w:hAnsi="Arial Narrow" w:cs="Arial"/>
                <w:bCs/>
                <w:sz w:val="16"/>
                <w:szCs w:val="16"/>
                <w:lang w:eastAsia="zh-CN"/>
              </w:rPr>
              <w:t>)</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p>
        </w:tc>
        <w:tc>
          <w:tcPr>
            <w:tcW w:w="850"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jc w:val="cente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Medium traffic density</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bCs/>
                <w:sz w:val="16"/>
                <w:szCs w:val="16"/>
                <w:lang w:eastAsia="zh-CN"/>
              </w:rPr>
              <w:t xml:space="preserve">Medium connection Density </w:t>
            </w:r>
            <w:r w:rsidRPr="00D14D56">
              <w:rPr>
                <w:rFonts w:ascii="Arial Narrow" w:eastAsia="SimSun" w:hAnsi="Arial Narrow"/>
                <w:sz w:val="16"/>
                <w:szCs w:val="16"/>
                <w:lang w:eastAsia="zh-CN"/>
              </w:rPr>
              <w:t>(e.g. the number of vehicles can exceed 10000 in scenarios with multiple lanes and multiple levels and types of roads)</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768BC" w:rsidRPr="00D14D56" w:rsidRDefault="00D768BC" w:rsidP="003B1CC5">
            <w:pPr>
              <w:rPr>
                <w:rFonts w:ascii="Arial Narrow" w:eastAsiaTheme="minorEastAsia" w:hAnsi="Arial Narrow" w:cs="Arial"/>
                <w:bCs/>
                <w:sz w:val="16"/>
                <w:szCs w:val="16"/>
                <w:lang w:eastAsia="zh-CN"/>
              </w:rPr>
            </w:pPr>
            <w:r w:rsidRPr="00D14D56">
              <w:rPr>
                <w:rFonts w:ascii="Arial Narrow" w:eastAsia="SimSun" w:hAnsi="Arial Narrow" w:cs="Arial"/>
                <w:bCs/>
                <w:sz w:val="16"/>
                <w:szCs w:val="16"/>
                <w:lang w:eastAsia="zh-CN"/>
              </w:rPr>
              <w:t xml:space="preserve">High </w:t>
            </w:r>
            <w:proofErr w:type="gramStart"/>
            <w:r>
              <w:rPr>
                <w:rFonts w:ascii="Arial Narrow" w:eastAsia="SimSun" w:hAnsi="Arial Narrow" w:cs="Arial"/>
                <w:bCs/>
                <w:sz w:val="16"/>
                <w:szCs w:val="16"/>
                <w:lang w:eastAsia="zh-CN"/>
              </w:rPr>
              <w:t>mobility</w:t>
            </w:r>
            <w:r w:rsidRPr="00D14D56">
              <w:rPr>
                <w:rFonts w:ascii="Arial Narrow" w:eastAsiaTheme="minorEastAsia" w:hAnsi="Arial Narrow" w:cs="Arial"/>
                <w:bCs/>
                <w:sz w:val="16"/>
                <w:szCs w:val="16"/>
                <w:lang w:eastAsia="zh-CN"/>
              </w:rPr>
              <w:t>(</w:t>
            </w:r>
            <w:proofErr w:type="gramEnd"/>
            <w:r>
              <w:rPr>
                <w:rFonts w:ascii="Arial Narrow" w:eastAsiaTheme="minorEastAsia" w:hAnsi="Arial Narrow" w:cs="Arial"/>
                <w:bCs/>
                <w:sz w:val="16"/>
                <w:szCs w:val="16"/>
                <w:lang w:eastAsia="zh-CN"/>
              </w:rPr>
              <w:t xml:space="preserve">e.g. </w:t>
            </w:r>
            <w:r w:rsidRPr="00D14D56">
              <w:rPr>
                <w:rFonts w:ascii="Arial Narrow" w:eastAsiaTheme="minorEastAsia" w:hAnsi="Arial Narrow" w:cs="Arial"/>
                <w:bCs/>
                <w:sz w:val="16"/>
                <w:szCs w:val="16"/>
                <w:lang w:eastAsia="zh-CN"/>
              </w:rPr>
              <w:t>up to 500 KM/h</w:t>
            </w:r>
            <w:r>
              <w:rPr>
                <w:rFonts w:ascii="Arial Narrow" w:eastAsiaTheme="minorEastAsia" w:hAnsi="Arial Narrow" w:cs="Arial"/>
                <w:bCs/>
                <w:sz w:val="16"/>
                <w:szCs w:val="16"/>
                <w:lang w:eastAsia="zh-CN"/>
              </w:rPr>
              <w:t xml:space="preserve">, </w:t>
            </w:r>
            <w:r w:rsidRPr="00912F90">
              <w:rPr>
                <w:rFonts w:ascii="Arial Narrow" w:eastAsia="SimSun" w:hAnsi="Arial Narrow"/>
                <w:sz w:val="16"/>
                <w:szCs w:val="16"/>
                <w:lang w:eastAsia="zh-CN"/>
              </w:rPr>
              <w:t>absolute speed more than 200 km/h while relative speed more than 400 km/h).</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D768BC" w:rsidRPr="00D14D56" w:rsidRDefault="00D768BC" w:rsidP="003B1CC5">
            <w:pPr>
              <w:rPr>
                <w:rFonts w:ascii="Arial Narrow" w:eastAsia="SimSun" w:hAnsi="Arial Narrow"/>
                <w:sz w:val="16"/>
                <w:szCs w:val="16"/>
                <w:lang w:eastAsia="zh-CN"/>
              </w:rPr>
            </w:pPr>
            <w:r w:rsidRPr="00D14D56">
              <w:rPr>
                <w:rFonts w:ascii="Arial Narrow" w:eastAsiaTheme="minorEastAsia" w:hAnsi="Arial Narrow" w:cs="Arial"/>
                <w:bCs/>
                <w:sz w:val="16"/>
                <w:szCs w:val="16"/>
                <w:lang w:eastAsia="zh-CN"/>
              </w:rPr>
              <w:t>H</w:t>
            </w:r>
            <w:r w:rsidRPr="00D14D56">
              <w:rPr>
                <w:rFonts w:ascii="Arial Narrow" w:eastAsia="SimSun" w:hAnsi="Arial Narrow" w:cs="Arial"/>
                <w:bCs/>
                <w:sz w:val="16"/>
                <w:szCs w:val="16"/>
                <w:lang w:eastAsia="zh-CN"/>
              </w:rPr>
              <w:t>igh positioning accuracy (e.g.  0.1 meters)</w:t>
            </w:r>
          </w:p>
        </w:tc>
        <w:tc>
          <w:tcPr>
            <w:tcW w:w="1275" w:type="dxa"/>
            <w:tcBorders>
              <w:top w:val="single" w:sz="4" w:space="0" w:color="auto"/>
              <w:left w:val="nil"/>
              <w:bottom w:val="single" w:sz="4" w:space="0" w:color="auto"/>
              <w:right w:val="single" w:sz="4" w:space="0" w:color="auto"/>
            </w:tcBorders>
            <w:shd w:val="clear" w:color="auto" w:fill="auto"/>
            <w:vAlign w:val="center"/>
          </w:tcPr>
          <w:p w:rsidR="00D768BC" w:rsidRPr="00D14D56" w:rsidRDefault="00D768BC" w:rsidP="003B1CC5">
            <w:pPr>
              <w:rPr>
                <w:rFonts w:ascii="Arial Narrow" w:eastAsia="SimSun" w:hAnsi="Arial Narrow" w:cs="Arial"/>
                <w:bCs/>
                <w:sz w:val="16"/>
                <w:szCs w:val="16"/>
                <w:lang w:eastAsia="zh-CN"/>
              </w:rPr>
            </w:pPr>
            <w:r w:rsidRPr="00D14D56">
              <w:rPr>
                <w:rFonts w:ascii="Arial Narrow" w:eastAsia="SimSun" w:hAnsi="Arial Narrow" w:cs="Arial"/>
                <w:bCs/>
                <w:sz w:val="16"/>
                <w:szCs w:val="16"/>
                <w:lang w:eastAsia="zh-CN"/>
              </w:rPr>
              <w:t xml:space="preserve">V2X differs from </w:t>
            </w:r>
            <w:proofErr w:type="spellStart"/>
            <w:r w:rsidRPr="00D14D56">
              <w:rPr>
                <w:rFonts w:ascii="Arial Narrow" w:eastAsia="SimSun" w:hAnsi="Arial Narrow" w:cs="Arial"/>
                <w:bCs/>
                <w:sz w:val="16"/>
                <w:szCs w:val="16"/>
                <w:lang w:eastAsia="zh-CN"/>
              </w:rPr>
              <w:t>eMBB</w:t>
            </w:r>
            <w:proofErr w:type="spellEnd"/>
            <w:r w:rsidRPr="00D14D56">
              <w:rPr>
                <w:rFonts w:ascii="Arial Narrow" w:eastAsia="SimSun" w:hAnsi="Arial Narrow" w:cs="Arial"/>
                <w:bCs/>
                <w:sz w:val="16"/>
                <w:szCs w:val="16"/>
                <w:lang w:eastAsia="zh-CN"/>
              </w:rPr>
              <w:t xml:space="preserve"> due to its high reliability </w:t>
            </w:r>
            <w:r w:rsidRPr="00D14D56">
              <w:rPr>
                <w:rFonts w:ascii="Arial Narrow" w:eastAsiaTheme="minorEastAsia" w:hAnsi="Arial Narrow" w:cs="Arial"/>
                <w:bCs/>
                <w:sz w:val="16"/>
                <w:szCs w:val="16"/>
                <w:lang w:eastAsia="zh-CN"/>
              </w:rPr>
              <w:t>,</w:t>
            </w:r>
            <w:r w:rsidRPr="00D14D56">
              <w:rPr>
                <w:rFonts w:ascii="Arial Narrow" w:eastAsia="SimSun" w:hAnsi="Arial Narrow" w:cs="Arial"/>
                <w:bCs/>
                <w:sz w:val="16"/>
                <w:szCs w:val="16"/>
                <w:lang w:eastAsia="zh-CN"/>
              </w:rPr>
              <w:t xml:space="preserve"> lower rate , </w:t>
            </w:r>
            <w:r w:rsidRPr="00D14D56">
              <w:rPr>
                <w:rFonts w:ascii="Arial Narrow" w:eastAsiaTheme="minorEastAsia" w:hAnsi="Arial Narrow" w:cs="Arial"/>
                <w:bCs/>
                <w:sz w:val="16"/>
                <w:szCs w:val="16"/>
                <w:lang w:eastAsia="zh-CN"/>
              </w:rPr>
              <w:t>high speed and high positioning accuracy</w:t>
            </w:r>
          </w:p>
        </w:tc>
      </w:tr>
    </w:tbl>
    <w:p w:rsidR="00DD6FA7" w:rsidRPr="0095398B" w:rsidRDefault="00DD6FA7" w:rsidP="00DD6FA7"/>
    <w:p w:rsidR="005F378D" w:rsidRDefault="00B51D60">
      <w:pPr>
        <w:rPr>
          <w:rFonts w:ascii="Arial" w:hAnsi="Arial" w:cs="Arial"/>
          <w:b/>
        </w:rPr>
      </w:pPr>
      <w:r w:rsidRPr="0095398B">
        <w:rPr>
          <w:rFonts w:ascii="Arial" w:hAnsi="Arial" w:cs="Arial"/>
          <w:b/>
        </w:rPr>
        <w:t>Table 6.3.1.1</w:t>
      </w:r>
      <w:r w:rsidR="00D768BC">
        <w:rPr>
          <w:rFonts w:ascii="Arial" w:hAnsi="Arial" w:cs="Arial"/>
          <w:b/>
        </w:rPr>
        <w:t xml:space="preserve"> Summary of potential requirements from each vertical group of use cases </w:t>
      </w:r>
    </w:p>
    <w:p w:rsidR="00A520A0" w:rsidRPr="0095398B" w:rsidRDefault="00A520A0"/>
    <w:p w:rsidR="00A520A0" w:rsidRPr="00A520A0" w:rsidRDefault="00A520A0" w:rsidP="00DC23D9">
      <w:pPr>
        <w:pStyle w:val="Heading1"/>
      </w:pPr>
      <w:bookmarkStart w:id="3062" w:name="_Toc408371060"/>
      <w:bookmarkStart w:id="3063" w:name="_Toc434174966"/>
      <w:bookmarkStart w:id="3064" w:name="_Toc436299581"/>
      <w:bookmarkStart w:id="3065" w:name="_Toc436300626"/>
      <w:bookmarkStart w:id="3066" w:name="_Toc442345433"/>
      <w:bookmarkStart w:id="3067" w:name="_Toc442345813"/>
      <w:bookmarkStart w:id="3068" w:name="_Toc442346194"/>
      <w:bookmarkStart w:id="3069" w:name="_Toc442346575"/>
      <w:r w:rsidRPr="00A520A0">
        <w:t>7</w:t>
      </w:r>
      <w:r w:rsidRPr="00A520A0">
        <w:tab/>
        <w:t>Conclusion and Recommendations</w:t>
      </w:r>
      <w:bookmarkEnd w:id="3066"/>
      <w:bookmarkEnd w:id="3067"/>
      <w:bookmarkEnd w:id="3068"/>
      <w:bookmarkEnd w:id="3069"/>
    </w:p>
    <w:p w:rsidR="00A520A0" w:rsidRPr="00A520A0" w:rsidRDefault="00A520A0" w:rsidP="00DD230C">
      <w:pPr>
        <w:rPr>
          <w:rFonts w:eastAsia="MS Mincho"/>
          <w:lang w:eastAsia="ja-JP"/>
        </w:rPr>
      </w:pPr>
      <w:r w:rsidRPr="00A520A0">
        <w:rPr>
          <w:rFonts w:eastAsia="MS Mincho"/>
          <w:lang w:eastAsia="ja-JP"/>
        </w:rPr>
        <w:t>This TR contains more than 70 use cases which have been grouped into 5 categories. Conclusion and recommendations on four of these categories can be found in TR 22.861 [x1], TR 22.862 [x2], TR 22.863 [x3], and TR 22.864 [x4].</w:t>
      </w:r>
    </w:p>
    <w:p w:rsidR="00A520A0" w:rsidRPr="00A520A0" w:rsidRDefault="00A520A0" w:rsidP="00DD230C">
      <w:pPr>
        <w:pStyle w:val="NO"/>
      </w:pPr>
      <w:r w:rsidRPr="00A520A0">
        <w:t xml:space="preserve">NOTE: The use cases related to eV2X have not been included in the listed TRs. The documentation of conclusion and recommendations related to them is </w:t>
      </w:r>
      <w:r>
        <w:t>for further study</w:t>
      </w:r>
      <w:r w:rsidRPr="00A520A0">
        <w:t>.</w:t>
      </w:r>
    </w:p>
    <w:bookmarkEnd w:id="3062"/>
    <w:bookmarkEnd w:id="3063"/>
    <w:bookmarkEnd w:id="3064"/>
    <w:bookmarkEnd w:id="3065"/>
    <w:p w:rsidR="00702DE6" w:rsidRDefault="00702DE6">
      <w:pPr>
        <w:spacing w:after="0"/>
      </w:pPr>
      <w:r>
        <w:br w:type="page"/>
      </w:r>
    </w:p>
    <w:p w:rsidR="00702DE6" w:rsidRPr="0095398B" w:rsidRDefault="00702DE6" w:rsidP="005F378D"/>
    <w:p w:rsidR="00A85DA7" w:rsidRPr="0095398B" w:rsidRDefault="00E8629F" w:rsidP="004E1876">
      <w:pPr>
        <w:pStyle w:val="Heading1"/>
        <w:rPr>
          <w:b/>
        </w:rPr>
      </w:pPr>
      <w:bookmarkStart w:id="3070" w:name="_Toc434174967"/>
      <w:bookmarkStart w:id="3071" w:name="_Toc436299582"/>
      <w:bookmarkStart w:id="3072" w:name="_Toc436300627"/>
      <w:bookmarkStart w:id="3073" w:name="_Toc408371064"/>
      <w:bookmarkStart w:id="3074" w:name="_Toc442341242"/>
      <w:bookmarkStart w:id="3075" w:name="_Toc442345434"/>
      <w:bookmarkStart w:id="3076" w:name="_Toc442345814"/>
      <w:bookmarkStart w:id="3077" w:name="_Toc442346195"/>
      <w:bookmarkStart w:id="3078" w:name="_Toc442346576"/>
      <w:r w:rsidRPr="0095398B">
        <w:t>Annex A:</w:t>
      </w:r>
      <w:r w:rsidR="004E1876">
        <w:tab/>
      </w:r>
      <w:r w:rsidR="00A85DA7" w:rsidRPr="004E1876">
        <w:t>Time Delay analysis</w:t>
      </w:r>
      <w:bookmarkEnd w:id="3070"/>
      <w:bookmarkEnd w:id="3071"/>
      <w:bookmarkEnd w:id="3072"/>
      <w:bookmarkEnd w:id="3074"/>
      <w:bookmarkEnd w:id="3075"/>
      <w:bookmarkEnd w:id="3076"/>
      <w:bookmarkEnd w:id="3077"/>
      <w:bookmarkEnd w:id="3078"/>
    </w:p>
    <w:p w:rsidR="00A85DA7" w:rsidRPr="0095398B" w:rsidRDefault="00A85DA7" w:rsidP="00A85DA7">
      <w:pPr>
        <w:pStyle w:val="Heading2"/>
        <w:ind w:left="576" w:hanging="576"/>
      </w:pPr>
      <w:bookmarkStart w:id="3079" w:name="_Toc434174968"/>
      <w:bookmarkStart w:id="3080" w:name="_Toc436299583"/>
      <w:bookmarkStart w:id="3081" w:name="_Toc436300628"/>
      <w:bookmarkStart w:id="3082" w:name="_Toc442341243"/>
      <w:bookmarkStart w:id="3083" w:name="_Toc442345435"/>
      <w:bookmarkStart w:id="3084" w:name="_Toc442345815"/>
      <w:bookmarkStart w:id="3085" w:name="_Toc442346196"/>
      <w:bookmarkStart w:id="3086" w:name="_Toc442346577"/>
      <w:r w:rsidRPr="0095398B">
        <w:t>A.1</w:t>
      </w:r>
      <w:r w:rsidR="004E1876">
        <w:tab/>
      </w:r>
      <w:r w:rsidRPr="0095398B">
        <w:t>Time Delay Scenarios</w:t>
      </w:r>
      <w:bookmarkEnd w:id="3079"/>
      <w:bookmarkEnd w:id="3080"/>
      <w:bookmarkEnd w:id="3081"/>
      <w:bookmarkEnd w:id="3082"/>
      <w:bookmarkEnd w:id="3083"/>
      <w:bookmarkEnd w:id="3084"/>
      <w:bookmarkEnd w:id="3085"/>
      <w:bookmarkEnd w:id="3086"/>
      <w:r w:rsidRPr="0095398B">
        <w:t xml:space="preserve"> </w:t>
      </w:r>
    </w:p>
    <w:p w:rsidR="00A85DA7" w:rsidRPr="0095398B" w:rsidRDefault="00A85DA7" w:rsidP="00832F04">
      <w:pPr>
        <w:jc w:val="both"/>
        <w:rPr>
          <w:lang w:eastAsia="zh-CN"/>
        </w:rPr>
      </w:pPr>
      <w:r w:rsidRPr="0095398B">
        <w:rPr>
          <w:lang w:eastAsia="zh-CN"/>
        </w:rPr>
        <w:t xml:space="preserve">There are several cases for the E2E delay definition in the local communication scenario (e.g. with ultra-low latency requirement) as shown in Figure </w:t>
      </w:r>
      <w:r w:rsidR="0090614C">
        <w:rPr>
          <w:lang w:eastAsia="zh-CN"/>
        </w:rPr>
        <w:t>A.</w:t>
      </w:r>
      <w:r w:rsidRPr="0095398B">
        <w:rPr>
          <w:lang w:eastAsia="zh-CN"/>
        </w:rPr>
        <w:t>1.</w:t>
      </w:r>
      <w:r w:rsidR="0090614C">
        <w:rPr>
          <w:lang w:eastAsia="zh-CN"/>
        </w:rPr>
        <w:t>1.</w:t>
      </w:r>
      <w:r w:rsidRPr="0095398B">
        <w:rPr>
          <w:lang w:eastAsia="zh-CN"/>
        </w:rPr>
        <w:t xml:space="preserve"> Note that the numbers in the figure indicate the component links of a communication path, for example, 1 refers to the link from a UE to an </w:t>
      </w:r>
      <w:proofErr w:type="spellStart"/>
      <w:r w:rsidRPr="0095398B">
        <w:rPr>
          <w:lang w:eastAsia="zh-CN"/>
        </w:rPr>
        <w:t>eNB</w:t>
      </w:r>
      <w:proofErr w:type="spellEnd"/>
      <w:r w:rsidRPr="0095398B">
        <w:rPr>
          <w:lang w:eastAsia="zh-CN"/>
        </w:rPr>
        <w:t>.</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via 1, 8  (in red):  RTT (round-trip-time) for </w:t>
      </w:r>
      <w:proofErr w:type="spellStart"/>
      <w:r w:rsidRPr="0095398B">
        <w:rPr>
          <w:lang w:eastAsia="zh-CN"/>
        </w:rPr>
        <w:t>Uu</w:t>
      </w:r>
      <w:proofErr w:type="spellEnd"/>
      <w:r w:rsidRPr="0095398B">
        <w:rPr>
          <w:lang w:eastAsia="zh-CN"/>
        </w:rPr>
        <w:t xml:space="preserve"> interface</w:t>
      </w:r>
    </w:p>
    <w:p w:rsidR="00A85DA7" w:rsidRPr="0095398B" w:rsidRDefault="00A85DA7" w:rsidP="00832F04">
      <w:pPr>
        <w:pStyle w:val="ListParagraph"/>
        <w:numPr>
          <w:ilvl w:val="0"/>
          <w:numId w:val="2"/>
        </w:numPr>
        <w:ind w:firstLineChars="0"/>
        <w:jc w:val="both"/>
        <w:rPr>
          <w:lang w:eastAsia="zh-CN"/>
        </w:rPr>
      </w:pPr>
      <w:proofErr w:type="gramStart"/>
      <w:r w:rsidRPr="0095398B">
        <w:rPr>
          <w:lang w:eastAsia="zh-CN"/>
        </w:rPr>
        <w:t>via</w:t>
      </w:r>
      <w:proofErr w:type="gramEnd"/>
      <w:r w:rsidRPr="0095398B">
        <w:rPr>
          <w:lang w:eastAsia="zh-CN"/>
        </w:rPr>
        <w:t xml:space="preserve"> 1,</w:t>
      </w:r>
      <w:r w:rsidRPr="0095398B" w:rsidDel="00287CF9">
        <w:rPr>
          <w:lang w:eastAsia="zh-CN"/>
        </w:rPr>
        <w:t xml:space="preserve"> </w:t>
      </w:r>
      <w:r w:rsidRPr="0095398B">
        <w:rPr>
          <w:lang w:eastAsia="zh-CN"/>
        </w:rPr>
        <w:t xml:space="preserve">6,7,8 (in blue):  E2E communication. Normally it doubles the time delay in case a). </w:t>
      </w:r>
    </w:p>
    <w:p w:rsidR="00A85DA7" w:rsidRPr="0095398B" w:rsidRDefault="00A85DA7" w:rsidP="00832F04">
      <w:pPr>
        <w:pStyle w:val="ListParagraph"/>
        <w:numPr>
          <w:ilvl w:val="0"/>
          <w:numId w:val="2"/>
        </w:numPr>
        <w:ind w:firstLineChars="0"/>
        <w:jc w:val="both"/>
        <w:rPr>
          <w:lang w:eastAsia="zh-CN"/>
        </w:rPr>
      </w:pPr>
      <w:r w:rsidRPr="0095398B">
        <w:rPr>
          <w:lang w:eastAsia="zh-CN"/>
        </w:rPr>
        <w:t xml:space="preserve"> via 1,2, 3, 4,5,8 (in yellow): from UE to the APP Server </w:t>
      </w:r>
    </w:p>
    <w:p w:rsidR="00A85DA7" w:rsidRPr="0095398B" w:rsidRDefault="00A85DA7" w:rsidP="00832F04">
      <w:pPr>
        <w:jc w:val="both"/>
        <w:rPr>
          <w:lang w:eastAsia="zh-CN"/>
        </w:rPr>
      </w:pPr>
    </w:p>
    <w:p w:rsidR="00A85DA7" w:rsidRPr="00414670" w:rsidRDefault="00CB0452" w:rsidP="00CB0452">
      <w:pPr>
        <w:spacing w:beforeLines="50" w:before="120" w:afterLines="50" w:after="120"/>
        <w:jc w:val="center"/>
        <w:rPr>
          <w:lang w:eastAsia="zh-CN"/>
        </w:rPr>
      </w:pPr>
      <w:r>
        <w:rPr>
          <w:noProof/>
          <w:lang w:eastAsia="en-GB"/>
        </w:rPr>
        <mc:AlternateContent>
          <mc:Choice Requires="wpg">
            <w:drawing>
              <wp:inline distT="0" distB="0" distL="0" distR="0" wp14:anchorId="0FD77B75" wp14:editId="58A7FBB0">
                <wp:extent cx="4184650" cy="2792730"/>
                <wp:effectExtent l="7620" t="13335" r="8255" b="13335"/>
                <wp:docPr id="46"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4650" cy="2792730"/>
                          <a:chOff x="16196" y="15859"/>
                          <a:chExt cx="41848" cy="29523"/>
                        </a:xfrm>
                      </wpg:grpSpPr>
                      <wps:wsp>
                        <wps:cNvPr id="47" name="矩形 3"/>
                        <wps:cNvSpPr>
                          <a:spLocks noChangeArrowheads="1"/>
                        </wps:cNvSpPr>
                        <wps:spPr bwMode="auto">
                          <a:xfrm>
                            <a:off x="16280" y="4106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48" name="矩形 4"/>
                        <wps:cNvSpPr>
                          <a:spLocks noChangeArrowheads="1"/>
                        </wps:cNvSpPr>
                        <wps:spPr bwMode="auto">
                          <a:xfrm>
                            <a:off x="33562" y="33141"/>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jc w:val="center"/>
                                <w:textAlignment w:val="baseline"/>
                              </w:pPr>
                              <w:proofErr w:type="spellStart"/>
                              <w:proofErr w:type="gramStart"/>
                              <w:r>
                                <w:rPr>
                                  <w:rFonts w:ascii="Arial" w:eastAsia="SimSun" w:hAnsi="Arial" w:cstheme="minorBidi"/>
                                  <w:color w:val="000000" w:themeColor="text1"/>
                                  <w:kern w:val="24"/>
                                </w:rPr>
                                <w:t>eNB</w:t>
                              </w:r>
                              <w:proofErr w:type="spellEnd"/>
                              <w:proofErr w:type="gramEnd"/>
                            </w:p>
                          </w:txbxContent>
                        </wps:txbx>
                        <wps:bodyPr rot="0" vert="horz" wrap="square" lIns="91440" tIns="45720" rIns="91440" bIns="45720" anchor="t" anchorCtr="0" upright="1">
                          <a:noAutofit/>
                        </wps:bodyPr>
                      </wps:wsp>
                      <wps:wsp>
                        <wps:cNvPr id="49" name="矩形 5"/>
                        <wps:cNvSpPr>
                          <a:spLocks noChangeArrowheads="1"/>
                        </wps:cNvSpPr>
                        <wps:spPr bwMode="auto">
                          <a:xfrm>
                            <a:off x="52284" y="40342"/>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wps:txbx>
                        <wps:bodyPr rot="0" vert="horz" wrap="square" lIns="91440" tIns="45720" rIns="91440" bIns="45720" anchor="t" anchorCtr="0" upright="1">
                          <a:noAutofit/>
                        </wps:bodyPr>
                      </wps:wsp>
                      <wps:wsp>
                        <wps:cNvPr id="50" name="直接箭头连接符 6"/>
                        <wps:cNvCnPr>
                          <a:cxnSpLocks noChangeShapeType="1"/>
                        </wps:cNvCnPr>
                        <wps:spPr bwMode="auto">
                          <a:xfrm flipV="1">
                            <a:off x="22761" y="36021"/>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1" name="直接箭头连接符 7"/>
                        <wps:cNvCnPr>
                          <a:cxnSpLocks noChangeShapeType="1"/>
                        </wps:cNvCnPr>
                        <wps:spPr bwMode="auto">
                          <a:xfrm>
                            <a:off x="42203" y="39622"/>
                            <a:ext cx="864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2" name="矩形 8"/>
                        <wps:cNvSpPr>
                          <a:spLocks noChangeArrowheads="1"/>
                        </wps:cNvSpPr>
                        <wps:spPr bwMode="auto">
                          <a:xfrm>
                            <a:off x="33562" y="24500"/>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wps:txbx>
                        <wps:bodyPr rot="0" vert="horz" wrap="square" lIns="91440" tIns="45720" rIns="91440" bIns="45720" anchor="t" anchorCtr="0" upright="1">
                          <a:noAutofit/>
                        </wps:bodyPr>
                      </wps:wsp>
                      <wps:wsp>
                        <wps:cNvPr id="53" name="TextBox 9"/>
                        <wps:cNvSpPr txBox="1">
                          <a:spLocks noChangeArrowheads="1"/>
                        </wps:cNvSpPr>
                        <wps:spPr bwMode="auto">
                          <a:xfrm>
                            <a:off x="24921" y="360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54" name="TextBox 10"/>
                        <wps:cNvSpPr txBox="1">
                          <a:spLocks noChangeArrowheads="1"/>
                        </wps:cNvSpPr>
                        <wps:spPr bwMode="auto">
                          <a:xfrm>
                            <a:off x="44362" y="40247"/>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55" name="TextBox 11"/>
                        <wps:cNvSpPr txBox="1">
                          <a:spLocks noChangeArrowheads="1"/>
                        </wps:cNvSpPr>
                        <wps:spPr bwMode="auto">
                          <a:xfrm>
                            <a:off x="32121" y="2945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56" name="TextBox 12"/>
                        <wps:cNvSpPr txBox="1">
                          <a:spLocks noChangeArrowheads="1"/>
                        </wps:cNvSpPr>
                        <wps:spPr bwMode="auto">
                          <a:xfrm>
                            <a:off x="29241" y="3962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57" name="直接箭头连接符 13"/>
                        <wps:cNvCnPr>
                          <a:cxnSpLocks noChangeShapeType="1"/>
                        </wps:cNvCnPr>
                        <wps:spPr bwMode="auto">
                          <a:xfrm flipV="1">
                            <a:off x="24201" y="38901"/>
                            <a:ext cx="7921" cy="360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8" name="直接箭头连接符 14"/>
                        <wps:cNvCnPr>
                          <a:cxnSpLocks noChangeShapeType="1"/>
                        </wps:cNvCnPr>
                        <wps:spPr bwMode="auto">
                          <a:xfrm>
                            <a:off x="42839" y="37461"/>
                            <a:ext cx="864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59" name="TextBox 15"/>
                        <wps:cNvSpPr txBox="1">
                          <a:spLocks noChangeArrowheads="1"/>
                        </wps:cNvSpPr>
                        <wps:spPr bwMode="auto">
                          <a:xfrm>
                            <a:off x="46438" y="36647"/>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60" name="TextBox 16"/>
                        <wps:cNvSpPr txBox="1">
                          <a:spLocks noChangeArrowheads="1"/>
                        </wps:cNvSpPr>
                        <wps:spPr bwMode="auto">
                          <a:xfrm>
                            <a:off x="39322" y="29450"/>
                            <a:ext cx="5041"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61" name="直接箭头连接符 17"/>
                        <wps:cNvCnPr>
                          <a:cxnSpLocks noChangeShapeType="1"/>
                        </wps:cNvCnPr>
                        <wps:spPr bwMode="auto">
                          <a:xfrm flipV="1">
                            <a:off x="35002" y="28731"/>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2" name="直接箭头连接符 18"/>
                        <wps:cNvCnPr>
                          <a:cxnSpLocks noChangeShapeType="1"/>
                        </wps:cNvCnPr>
                        <wps:spPr bwMode="auto">
                          <a:xfrm flipV="1">
                            <a:off x="39323" y="28731"/>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63" name="矩形 19"/>
                        <wps:cNvSpPr>
                          <a:spLocks noChangeArrowheads="1"/>
                        </wps:cNvSpPr>
                        <wps:spPr bwMode="auto">
                          <a:xfrm>
                            <a:off x="33478" y="15859"/>
                            <a:ext cx="792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wps:txbx>
                        <wps:bodyPr rot="0" vert="horz" wrap="square" lIns="91440" tIns="45720" rIns="91440" bIns="45720" anchor="t" anchorCtr="0" upright="1">
                          <a:noAutofit/>
                        </wps:bodyPr>
                      </wps:wsp>
                      <wps:wsp>
                        <wps:cNvPr id="96" name="TextBox 20"/>
                        <wps:cNvSpPr txBox="1">
                          <a:spLocks noChangeArrowheads="1"/>
                        </wps:cNvSpPr>
                        <wps:spPr bwMode="auto">
                          <a:xfrm>
                            <a:off x="32037" y="20806"/>
                            <a:ext cx="5036"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97" name="TextBox 21"/>
                        <wps:cNvSpPr txBox="1">
                          <a:spLocks noChangeArrowheads="1"/>
                        </wps:cNvSpPr>
                        <wps:spPr bwMode="auto">
                          <a:xfrm>
                            <a:off x="39238" y="20806"/>
                            <a:ext cx="5035"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98" name="直接箭头连接符 22"/>
                        <wps:cNvCnPr>
                          <a:cxnSpLocks noChangeShapeType="1"/>
                        </wps:cNvCnPr>
                        <wps:spPr bwMode="auto">
                          <a:xfrm flipV="1">
                            <a:off x="34918" y="20086"/>
                            <a:ext cx="0" cy="432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9" name="直接箭头连接符 23"/>
                        <wps:cNvCnPr>
                          <a:cxnSpLocks noChangeShapeType="1"/>
                        </wps:cNvCnPr>
                        <wps:spPr bwMode="auto">
                          <a:xfrm flipV="1">
                            <a:off x="39239" y="20086"/>
                            <a:ext cx="0" cy="4321"/>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00" name="矩形 24"/>
                        <wps:cNvSpPr>
                          <a:spLocks noChangeArrowheads="1"/>
                        </wps:cNvSpPr>
                        <wps:spPr bwMode="auto">
                          <a:xfrm>
                            <a:off x="16196" y="3746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1" name="矩形 25"/>
                        <wps:cNvSpPr>
                          <a:spLocks noChangeArrowheads="1"/>
                        </wps:cNvSpPr>
                        <wps:spPr bwMode="auto">
                          <a:xfrm>
                            <a:off x="52200" y="36741"/>
                            <a:ext cx="5761" cy="360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wps:txbx>
                        <wps:bodyPr rot="0" vert="horz" wrap="square" lIns="91440" tIns="45720" rIns="91440" bIns="45720" anchor="t" anchorCtr="0" upright="1">
                          <a:noAutofit/>
                        </wps:bodyPr>
                      </wps:wsp>
                      <wps:wsp>
                        <wps:cNvPr id="102" name="任意多边形 38"/>
                        <wps:cNvSpPr>
                          <a:spLocks/>
                        </wps:cNvSpPr>
                        <wps:spPr bwMode="auto">
                          <a:xfrm>
                            <a:off x="21957" y="35730"/>
                            <a:ext cx="12961" cy="6480"/>
                          </a:xfrm>
                          <a:custGeom>
                            <a:avLst/>
                            <a:gdLst>
                              <a:gd name="T0" fmla="*/ 0 w 2489200"/>
                              <a:gd name="T1" fmla="*/ 14 h 1202765"/>
                              <a:gd name="T2" fmla="*/ 29 w 2489200"/>
                              <a:gd name="T3" fmla="*/ 1 h 1202765"/>
                              <a:gd name="T4" fmla="*/ 31 w 2489200"/>
                              <a:gd name="T5" fmla="*/ 5 h 1202765"/>
                              <a:gd name="T6" fmla="*/ 4 w 2489200"/>
                              <a:gd name="T7" fmla="*/ 19 h 120276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489200" h="1202765">
                                <a:moveTo>
                                  <a:pt x="0" y="897965"/>
                                </a:moveTo>
                                <a:cubicBezTo>
                                  <a:pt x="848658" y="540123"/>
                                  <a:pt x="1697317" y="182282"/>
                                  <a:pt x="2061882" y="91141"/>
                                </a:cubicBezTo>
                                <a:cubicBezTo>
                                  <a:pt x="2426447" y="0"/>
                                  <a:pt x="2489200" y="165847"/>
                                  <a:pt x="2187388" y="351118"/>
                                </a:cubicBezTo>
                                <a:cubicBezTo>
                                  <a:pt x="1885576" y="536389"/>
                                  <a:pt x="251011" y="1202765"/>
                                  <a:pt x="251011" y="1202765"/>
                                </a:cubicBezTo>
                              </a:path>
                            </a:pathLst>
                          </a:custGeom>
                          <a:noFill/>
                          <a:ln w="25400">
                            <a:solidFill>
                              <a:srgbClr val="C00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3" name="任意多边形 39"/>
                        <wps:cNvSpPr>
                          <a:spLocks/>
                        </wps:cNvSpPr>
                        <wps:spPr bwMode="auto">
                          <a:xfrm>
                            <a:off x="24117" y="18448"/>
                            <a:ext cx="16779" cy="23099"/>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104" name="任意多边形 40"/>
                        <wps:cNvSpPr>
                          <a:spLocks/>
                        </wps:cNvSpPr>
                        <wps:spPr bwMode="auto">
                          <a:xfrm>
                            <a:off x="24117" y="37170"/>
                            <a:ext cx="31684" cy="7921"/>
                          </a:xfrm>
                          <a:custGeom>
                            <a:avLst/>
                            <a:gdLst>
                              <a:gd name="T0" fmla="*/ 9 w 3936999"/>
                              <a:gd name="T1" fmla="*/ 8 h 1942353"/>
                              <a:gd name="T2" fmla="*/ 97 w 3936999"/>
                              <a:gd name="T3" fmla="*/ 0 h 1942353"/>
                              <a:gd name="T4" fmla="*/ 192 w 3936999"/>
                              <a:gd name="T5" fmla="*/ 10 h 1942353"/>
                              <a:gd name="T6" fmla="*/ 177 w 3936999"/>
                              <a:gd name="T7" fmla="*/ 12 h 1942353"/>
                              <a:gd name="T8" fmla="*/ 98 w 3936999"/>
                              <a:gd name="T9" fmla="*/ 5 h 1942353"/>
                              <a:gd name="T10" fmla="*/ 14 w 3936999"/>
                              <a:gd name="T11" fmla="*/ 12 h 1942353"/>
                              <a:gd name="T12" fmla="*/ 13 w 3936999"/>
                              <a:gd name="T13" fmla="*/ 1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75" o:spid="_x0000_s1054" style="width:329.5pt;height:219.9pt;mso-position-horizontal-relative:char;mso-position-vertical-relative:line" coordorigin="16196,15859" coordsize="41848,29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">
                <v:rect id="矩形 3" o:spid="_x0000_s1055" style="position:absolute;left:16280;top:4106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CJJ8IA&#10;AADbAAAADwAAAGRycy9kb3ducmV2LnhtbESPUWvCMBSF34X9h3CFvWmqFJXOKE4QhIGw1h9wbe6a&#10;YnNTk6jdv18Ggz0ezjnf4ay3g+3Eg3xoHSuYTTMQxLXTLTcKztVhsgIRIrLGzjEp+KYA283LaI2F&#10;dk/+pEcZG5EgHApUYGLsCylDbchimLqeOHlfzluMSfpGao/PBLednGfZQlpsOS0Y7GlvqL6Wd6tg&#10;6QdZ5kab/XuW31x1+zhdZxelXsfD7g1EpCH+h//aR60gX8Lvl/QD5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8IknwgAAANsAAAAPAAAAAAAAAAAAAAAAAJgCAABkcnMvZG93&#10;bnJldi54bWxQSwUGAAAAAAQABAD1AAAAhwM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rect id="矩形 4" o:spid="_x0000_s1056" style="position:absolute;left:33562;top:33141;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8dVb8A&#10;AADbAAAADwAAAGRycy9kb3ducmV2LnhtbERPzYrCMBC+C/sOYQRvmipFl2oUV1hYWBCsPsBsMzbF&#10;ZlKTqPXtNwfB48f3v9r0thV38qFxrGA6yUAQV043XCs4Hb/HnyBCRNbYOiYFTwqwWX8MVlho9+AD&#10;3ctYixTCoUAFJsaukDJUhiyGieuIE3d23mJM0NdSe3ykcNvKWZbNpcWGU4PBjnaGqkt5swoWvpdl&#10;brTZfWX51R2vv/vL9E+p0bDfLkFE6uNb/HL/aAV5Gpu+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bx1VvwAAANsAAAAPAAAAAAAAAAAAAAAAAJgCAABkcnMvZG93bnJl&#10;di54bWxQSwUGAAAAAAQABAD1AAAAhAMAAAAA&#10;" filled="f" fillcolor="#4f81bd [3204]" strokecolor="black [3213]">
                  <v:stroke joinstyle="round"/>
                  <v:textbox>
                    <w:txbxContent>
                      <w:p w:rsidR="00B22EC4" w:rsidRDefault="00B22EC4" w:rsidP="00A85DA7">
                        <w:pPr>
                          <w:pStyle w:val="NormalWeb"/>
                          <w:spacing w:before="0" w:beforeAutospacing="0" w:after="0" w:afterAutospacing="0"/>
                          <w:jc w:val="center"/>
                          <w:textAlignment w:val="baseline"/>
                        </w:pPr>
                        <w:proofErr w:type="spellStart"/>
                        <w:proofErr w:type="gramStart"/>
                        <w:r>
                          <w:rPr>
                            <w:rFonts w:ascii="Arial" w:eastAsia="SimSun" w:hAnsi="Arial" w:cstheme="minorBidi"/>
                            <w:color w:val="000000" w:themeColor="text1"/>
                            <w:kern w:val="24"/>
                          </w:rPr>
                          <w:t>eNB</w:t>
                        </w:r>
                        <w:proofErr w:type="spellEnd"/>
                        <w:proofErr w:type="gramEnd"/>
                      </w:p>
                    </w:txbxContent>
                  </v:textbox>
                </v:rect>
                <v:rect id="矩形 5" o:spid="_x0000_s1057" style="position:absolute;left:52284;top:40342;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O4zsMA&#10;AADbAAAADwAAAGRycy9kb3ducmV2LnhtbESP0WoCMRRE3wv+Q7hC32rWslS7NYoVhEJBcO0H3G6u&#10;m8XNzZpEXf/eCIKPw8ycYWaL3rbiTD40jhWMRxkI4srphmsFf7v12xREiMgaW8ek4EoBFvPBywwL&#10;7S68pXMZa5EgHApUYGLsCilDZchiGLmOOHl75y3GJH0ttcdLgttWvmfZh7TYcFow2NHKUHUoT1bB&#10;xPeyzI02q+8sP7rd8XdzGP8r9Trsl18gIvXxGX60f7SC/BPuX9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O4zsMAAADbAAAADwAAAAAAAAAAAAAAAACYAgAAZHJzL2Rv&#10;d25yZXYueG1sUEsFBgAAAAAEAAQA9QAAAIgDA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36"/>
                            <w:szCs w:val="36"/>
                          </w:rPr>
                          <w:t>UE</w:t>
                        </w:r>
                      </w:p>
                    </w:txbxContent>
                  </v:textbox>
                </v:rect>
                <v:shape id="直接箭头连接符 6" o:spid="_x0000_s1058" type="#_x0000_t32" style="position:absolute;left:22761;top:3602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HTr8IAAADbAAAADwAAAGRycy9kb3ducmV2LnhtbERPy2oCMRTdC/2HcAvdaaYPRUajSKHU&#10;hYM4LYK7y+R2ZtrJTUiiTv16sxBcHs57vuxNJ07kQ2tZwfMoA0FcWd1yreD762M4BREissbOMin4&#10;pwDLxcNgjrm2Z97RqYy1SCEcclTQxOhyKUPVkMEwso44cT/WG4wJ+lpqj+cUbjr5kmUTabDl1NCg&#10;o/eGqr/yaBRkG1+s3Ot6W77tP1tX/B7MpXBKPT32qxmISH28i2/utVYwTuv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HTr8IAAADbAAAADwAAAAAAAAAAAAAA&#10;AAChAgAAZHJzL2Rvd25yZXYueG1sUEsFBgAAAAAEAAQA+QAAAJADAAAAAA==&#10;" strokecolor="black [3213]" strokeweight=".5pt">
                  <v:stroke endarrow="open"/>
                  <v:shadow color="#eeece1 [3214]"/>
                </v:shape>
                <v:shape id="直接箭头连接符 7" o:spid="_x0000_s1059" type="#_x0000_t32" style="position:absolute;left:42203;top:39622;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A+ycUAAADbAAAADwAAAGRycy9kb3ducmV2LnhtbESPQWvCQBSE70L/w/IKvekmhdaSuopp&#10;EAvFg0kPPT6yzyQm+zZmV03/fbcgeBxm5htmsRpNJy40uMaygngWgSAurW64UvBdbKZvIJxH1thZ&#10;JgW/5GC1fJgsMNH2ynu65L4SAcIuQQW1930ipStrMuhmticO3sEOBn2QQyX1gNcAN518jqJXabDh&#10;sFBjTx81lW1+NgradZ6mxc/Jdxq3WXPM5uku+1Lq6XFcv4PwNPp7+Nb+1ApeYvj/En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A+ycUAAADbAAAADwAAAAAAAAAA&#10;AAAAAAChAgAAZHJzL2Rvd25yZXYueG1sUEsFBgAAAAAEAAQA+QAAAJMDAAAAAA==&#10;" strokecolor="black [3213]" strokeweight=".5pt">
                  <v:stroke startarrow="open"/>
                  <v:shadow color="#eeece1 [3214]"/>
                </v:shape>
                <v:rect id="矩形 8" o:spid="_x0000_s1060" style="position:absolute;left:33562;top:24500;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68YsMA&#10;AADbAAAADwAAAGRycy9kb3ducmV2LnhtbESPUWvCMBSF34X9h3AHe9NUcU6qqWzCYDAY2O4HXJtr&#10;U9rc1CTT+u/NYLDHwznnO5ztbrS9uJAPrWMF81kGgrh2uuVGwXf1Pl2DCBFZY++YFNwowK54mGwx&#10;1+7KB7qUsREJwiFHBSbGIZcy1IYshpkbiJN3ct5iTNI3Unu8Jrjt5SLLVtJiy2nB4EB7Q3VX/lgF&#10;L36U5dJos3/LlmdXnT+/uvlRqafH8XUDItIY/8N/7Q+t4HkB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68YsMAAADbAAAADwAAAAAAAAAAAAAAAACYAgAAZHJzL2Rv&#10;d25yZXYueG1sUEsFBgAAAAAEAAQA9QAAAIgDA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EPC</w:t>
                        </w:r>
                      </w:p>
                    </w:txbxContent>
                  </v:textbox>
                </v:rect>
                <v:shape id="TextBox 9" o:spid="_x0000_s1061" type="#_x0000_t202" style="position:absolute;left:24921;top:360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62" type="#_x0000_t202" style="position:absolute;left:44362;top:40247;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TextBox 11" o:spid="_x0000_s1063" type="#_x0000_t202" style="position:absolute;left:32121;top:2945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64" type="#_x0000_t202" style="position:absolute;left:29241;top:3962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13" o:spid="_x0000_s1065" type="#_x0000_t32" style="position:absolute;left:24201;top:38901;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Mz8IAAADbAAAADwAAAGRycy9kb3ducmV2LnhtbESPQWsCMRSE74L/IbxCb5q0oJXVKCIK&#10;pZ7UUq+PzXOzuHnZJum6/ntTKPQ4zMw3zGLVu0Z0FGLtWcPLWIEgLr2pudLwedqNZiBiQjbYeCYN&#10;d4qwWg4HCyyMv/GBumOqRIZwLFCDTaktpIylJYdx7Fvi7F18cJiyDJU0AW8Z7hr5qtRUOqw5L1hs&#10;aWOpvB5/nAb3fZict6eL+ujKerfd2/gV1Ezr56d+PQeRqE//4b/2u9EweYPf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Mz8IAAADbAAAADwAAAAAAAAAAAAAA&#10;AAChAgAAZHJzL2Rvd25yZXYueG1sUEsFBgAAAAAEAAQA+QAAAJADAAAAAA==&#10;" strokecolor="black [3213]" strokeweight=".5pt">
                  <v:stroke startarrow="open"/>
                  <v:shadow color="#eeece1 [3214]"/>
                </v:shape>
                <v:shape id="直接箭头连接符 14" o:spid="_x0000_s1066" type="#_x0000_t32" style="position:absolute;left:42839;top:37461;width:8641;height:36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8RUcIAAADbAAAADwAAAGRycy9kb3ducmV2LnhtbERPTWuDQBC9B/Iflgn0Epq1BSVY1xAC&#10;IT2UQo25D+5ETdxZ427V/vvuodDj431nu9l0YqTBtZYVvGwiEMSV1S3XCsrz8XkLwnlkjZ1lUvBD&#10;Dnb5cpFhqu3EXzQWvhYhhF2KChrv+1RKVzVk0G1sTxy4qx0M+gCHWuoBpxBuOvkaRYk02HJoaLCn&#10;Q0PVvfg2Cm6nMqkun+Xpo6Pr5RHbdl08Dko9reb9GwhPs/8X/7nftYI4jA1fwg+Q+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8RUcIAAADbAAAADwAAAAAAAAAAAAAA&#10;AAChAgAAZHJzL2Rvd25yZXYueG1sUEsFBgAAAAAEAAQA+QAAAJADAAAAAA==&#10;" strokecolor="black [3213]" strokeweight=".5pt">
                  <v:stroke endarrow="open"/>
                  <v:shadow color="#eeece1 [3214]"/>
                </v:shape>
                <v:shape id="TextBox 15" o:spid="_x0000_s1067" type="#_x0000_t202" style="position:absolute;left:46438;top:36647;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16" o:spid="_x0000_s1068" type="#_x0000_t202" style="position:absolute;left:39322;top:29450;width:5041;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amhL4A&#10;AADbAAAADwAAAGRycy9kb3ducmV2LnhtbERPy4rCMBTdC/5DuMLsNFFUtBpFFGFWI+ML3F2aa1ts&#10;bkoTbefvzUKY5eG8l+vWluJFtS8caxgOFAji1JmCMw3n074/A+EDssHSMWn4Iw/rVbezxMS4hn/p&#10;dQyZiCHsE9SQh1AlUvo0J4t+4CriyN1dbTFEWGfS1NjEcFvKkVJTabHg2JBjRduc0sfxaTVcfu63&#10;61gdsp2dVI1rlWQ7l1p/9drNAkSgNvyLP+5vo2Ea18c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SGpoS+AAAA2wAAAA8AAAAAAAAAAAAAAAAAmAIAAGRycy9kb3ducmV2&#10;LnhtbFBLBQYAAAAABAAEAPUAAACD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直接箭头连接符 17" o:spid="_x0000_s1069" type="#_x0000_t32" style="position:absolute;left:35002;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G8icUAAADbAAAADwAAAGRycy9kb3ducmV2LnhtbESPQWsCMRSE7wX/Q3iCt5q1FpHVKFIo&#10;9eAiXaXQ22Pz3N128xKSqNv++kYoeBxm5htmue5NJy7kQ2tZwWScgSCurG65VnA8vD7OQYSIrLGz&#10;TAp+KMB6NXhYYq7tld/pUsZaJAiHHBU0MbpcylA1ZDCMrSNO3sl6gzFJX0vt8ZrgppNPWTaTBltO&#10;Cw06emmo+i7PRkG288XGTbf78vnjrXXF16f5LZxSo2G/WYCI1Md7+L+91QpmE7h9ST9A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QG8icUAAADbAAAADwAAAAAAAAAA&#10;AAAAAAChAgAAZHJzL2Rvd25yZXYueG1sUEsFBgAAAAAEAAQA+QAAAJMDAAAAAA==&#10;" strokecolor="black [3213]" strokeweight=".5pt">
                  <v:stroke endarrow="open"/>
                  <v:shadow color="#eeece1 [3214]"/>
                </v:shape>
                <v:shape id="直接箭头连接符 18" o:spid="_x0000_s1070" type="#_x0000_t32" style="position:absolute;left:39323;top:28731;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ol6sIAAADbAAAADwAAAGRycy9kb3ducmV2LnhtbESPQWsCMRSE70L/Q3iF3jRRqMhqFBGF&#10;0p7UUq+PzXOzuHlZk7hu/70RCj0OM/MNs1j1rhEdhVh71jAeKRDEpTc1Vxq+j7vhDERMyAYbz6Th&#10;lyKsli+DBRbG33lP3SFVIkM4FqjBptQWUsbSksM48i1x9s4+OExZhkqagPcMd42cKDWVDmvOCxZb&#10;2lgqL4eb0+Cu+/fT9nhWn11Z77ZfNv4ENdP67bVfz0Ek6tN/+K/9YTRMJ/D8kn+A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ol6sIAAADbAAAADwAAAAAAAAAAAAAA&#10;AAChAgAAZHJzL2Rvd25yZXYueG1sUEsFBgAAAAAEAAQA+QAAAJADAAAAAA==&#10;" strokecolor="black [3213]" strokeweight=".5pt">
                  <v:stroke startarrow="open"/>
                  <v:shadow color="#eeece1 [3214]"/>
                </v:shape>
                <v:rect id="矩形 19" o:spid="_x0000_s1071" style="position:absolute;left:33478;top:15859;width:792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TRMMA&#10;AADbAAAADwAAAGRycy9kb3ducmV2LnhtbESP0WoCMRRE3wv+Q7hC32rWKlZWo6ggFApCd/sB1811&#10;s7i5WZNU1783BaGPw8ycYZbr3rbiSj40jhWMRxkI4srphmsFP+X+bQ4iRGSNrWNScKcA69XgZYm5&#10;djf+pmsRa5EgHHJUYGLscilDZchiGLmOOHkn5y3GJH0ttcdbgttWvmfZTFpsOC0Y7GhnqDoXv1bB&#10;h+9lMTXa7LbZ9OLKy9fhPD4q9TrsNwsQkfr4H362P7WC2QT+vqQf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7TRMMAAADbAAAADwAAAAAAAAAAAAAAAACYAgAAZHJzL2Rv&#10;d25yZXYueG1sUEsFBgAAAAAEAAQA9QAAAIgDA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rPr>
                          <w:t>APP Server</w:t>
                        </w:r>
                      </w:p>
                    </w:txbxContent>
                  </v:textbox>
                </v:rect>
                <v:shape id="TextBox 20" o:spid="_x0000_s1072" type="#_x0000_t202" style="position:absolute;left:32037;top:20806;width:5036;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brTMIA&#10;AADbAAAADwAAAGRycy9kb3ducmV2LnhtbESPQYvCMBSE74L/ITzBmybKKmvXKKIseFJ0dwVvj+bZ&#10;lm1eShNt/fdGEDwOM/MNM1+2thQ3qn3hWMNoqEAQp84UnGn4/fkefILwAdlg6Zg03MnDctHtzDEx&#10;ruED3Y4hExHCPkENeQhVIqVPc7Loh64ijt7F1RZDlHUmTY1NhNtSjpWaSosFx4UcK1rnlP4fr1bD&#10;3+5yPn2ofbaxk6pxrZJsZ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9utM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073" type="#_x0000_t202" style="position:absolute;left:39238;top:20806;width:5035;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074" type="#_x0000_t32" style="position:absolute;left:34918;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5lM8IAAADbAAAADwAAAGRycy9kb3ducmV2LnhtbERPy2oCMRTdC/2HcAvdaaYPREejSKHU&#10;hYM4LYK7y+R2ZtrJTUiiTv16sxBcHs57vuxNJ07kQ2tZwfMoA0FcWd1yreD762M4AREissbOMin4&#10;pwDLxcNgjrm2Z97RqYy1SCEcclTQxOhyKUPVkMEwso44cT/WG4wJ+lpqj+cUbjr5kmVjabDl1NCg&#10;o/eGqr/yaBRkG1+s3Ot6W77tP1tX/B7MpXBKPT32qxmISH28i2/utVYwTWPTl/QD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5lM8IAAADbAAAADwAAAAAAAAAAAAAA&#10;AAChAgAAZHJzL2Rvd25yZXYueG1sUEsFBgAAAAAEAAQA+QAAAJADAAAAAA==&#10;" strokecolor="black [3213]" strokeweight=".5pt">
                  <v:stroke endarrow="open"/>
                  <v:shadow color="#eeece1 [3214]"/>
                </v:shape>
                <v:shape id="直接箭头连接符 23" o:spid="_x0000_s1075" type="#_x0000_t32" style="position:absolute;left:39239;top:20086;width:0;height:43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HvMIAAADbAAAADwAAAGRycy9kb3ducmV2LnhtbESPQWsCMRSE74L/ITzBmyYWFN0apYhC&#10;sSe1tNfH5rlZunnZJum6/vtGKPQ4zMw3zHrbu0Z0FGLtWcNsqkAQl97UXGl4vxwmSxAxIRtsPJOG&#10;O0XYboaDNRbG3/hE3TlVIkM4FqjBptQWUsbSksM49S1x9q4+OExZhkqagLcMd418UmohHdacFyy2&#10;tLNUfp1/nAb3fZp/7i9XdezK+rB/s/EjqKXW41H/8gwiUZ/+w3/tV6NhtYLHl/wD5OY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AvHvMIAAADbAAAADwAAAAAAAAAAAAAA&#10;AAChAgAAZHJzL2Rvd25yZXYueG1sUEsFBgAAAAAEAAQA+QAAAJADAAAAAA==&#10;" strokecolor="black [3213]" strokeweight=".5pt">
                  <v:stroke startarrow="open"/>
                  <v:shadow color="#eeece1 [3214]"/>
                </v:shape>
                <v:rect id="矩形 24" o:spid="_x0000_s1076" style="position:absolute;left:16196;top:3746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txxsQA&#10;AADcAAAADwAAAGRycy9kb3ducmV2LnhtbESP0WoCMRBF3wv9hzBC32pikVa2RrGCIBQKXf2AcTPd&#10;LG4ma5Lq9u87D4W+zXDv3HtmuR5Dr66UchfZwmxqQBE30XXcWjgedo8LULkgO+wjk4UfyrBe3d8t&#10;sXLxxp90rUurJIRzhRZ8KUOldW48BczTOBCL9hVTwCJrarVLeJPw0OsnY551wI6lweNAW0/Nuf4O&#10;Fl7SqOu5d377ZuaXeLi8f5xnJ2sfJuPmFVShsfyb/673TvCN4MszMoF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LccbEAAAA3AAAAA8AAAAAAAAAAAAAAAAAmAIAAGRycy9k&#10;b3ducmV2LnhtbFBLBQYAAAAABAAEAPUAAACJAw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rect id="矩形 25" o:spid="_x0000_s1077" style="position:absolute;left:52200;top:36741;width:5761;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fUXcEA&#10;AADcAAAADwAAAGRycy9kb3ducmV2LnhtbERP3WrCMBS+F/YO4Qy806RD5uiMsgkDQRDW7gHOmrOm&#10;2JzUJNP69mYw8O58fL9ntRldL84UYudZQzFXIIgbbzpuNXzVH7MXEDEhG+w9k4YrRdisHyYrLI2/&#10;8Cedq9SKHMKxRA02paGUMjaWHMa5H4gz9+ODw5RhaKUJeMnhrpdPSj1Lhx3nBosDbS01x+rXaViG&#10;UVYLa+z2XS1Ovj7tD8fiW+vp4/j2CiLRmO7if/fO5PmqgL9n8gV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1F3BAAAA3AAAAA8AAAAAAAAAAAAAAAAAmAIAAGRycy9kb3du&#10;cmV2LnhtbFBLBQYAAAAABAAEAPUAAACGAwAAAAA=&#10;" filled="f" fillcolor="#4f81bd [3204]" strokecolor="black [3213]">
                  <v:stroke joinstyle="round"/>
                  <v:textbox>
                    <w:txbxContent>
                      <w:p w:rsidR="00B22EC4" w:rsidRDefault="00B22EC4" w:rsidP="00A85DA7">
                        <w:pPr>
                          <w:pStyle w:val="NormalWeb"/>
                          <w:spacing w:before="0" w:beforeAutospacing="0" w:after="0" w:afterAutospacing="0"/>
                          <w:textAlignment w:val="baseline"/>
                        </w:pPr>
                        <w:r>
                          <w:rPr>
                            <w:rFonts w:ascii="Arial" w:eastAsia="SimSun" w:hAnsi="Arial" w:cstheme="minorBidi"/>
                            <w:color w:val="000000" w:themeColor="text1"/>
                            <w:kern w:val="24"/>
                            <w:sz w:val="28"/>
                            <w:szCs w:val="28"/>
                          </w:rPr>
                          <w:t>APP</w:t>
                        </w:r>
                      </w:p>
                    </w:txbxContent>
                  </v:textbox>
                </v:rect>
                <v:shape id="任意多边形 38" o:spid="_x0000_s1078" style="position:absolute;left:21957;top:35730;width:12961;height:6480;visibility:visible;mso-wrap-style:square;v-text-anchor:top" coordsize="2489200,12027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ZsXMQA&#10;AADcAAAADwAAAGRycy9kb3ducmV2LnhtbERPS2vCQBC+C/0PyxS8mU2t2JK6iojVgvbQKOhxyE6T&#10;0OxsyG4e/ffdguBtPr7nLFaDqURHjSstK3iKYhDEmdUl5wrOp/fJKwjnkTVWlknBLzlYLR9GC0y0&#10;7fmLutTnIoSwS1BB4X2dSOmyggy6yNbEgfu2jUEfYJNL3WAfwk0lp3E8lwZLDg0F1rQpKPtJW6Pg&#10;cMD2+Dl7Ttv9y/rC/fa4666ZUuPHYf0GwtPg7+Kb+0OH+fEU/p8JF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bFzEAAAA3AAAAA8AAAAAAAAAAAAAAAAAmAIAAGRycy9k&#10;b3ducmV2LnhtbFBLBQYAAAAABAAEAPUAAACJAwAAAAA=&#10;" path="m,897965c848658,540123,1697317,182282,2061882,91141,2426447,,2489200,165847,2187388,351118,1885576,536389,251011,1202765,251011,1202765e" filled="f" fillcolor="#4f81bd [3204]" strokecolor="#c00000" strokeweight="2pt">
                  <v:shadow color="#eeece1 [3214]"/>
                  <v:path arrowok="t" o:connecttype="custom" o:connectlocs="0,0;0,0;0,0;0,0" o:connectangles="0,0,0,0"/>
                </v:shape>
                <v:shape id="任意多边形 39" o:spid="_x0000_s1079" style="position:absolute;left:24117;top:18448;width:16779;height:23099;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v9cIA&#10;AADcAAAADwAAAGRycy9kb3ducmV2LnhtbERPS2vCQBC+F/oflil4qxurtJK6Sik+cpJqS89DdpoE&#10;s7Nhd9T4711B6G0+vufMFr1r1YlCbDwbGA0zUMSltw1XBn6+V89TUFGQLbaeycCFIizmjw8zzK0/&#10;845Oe6lUCuGYo4FapMu1jmVNDuPQd8SJ+/PBoSQYKm0DnlO4a/VLlr1qhw2nhho7+qypPOyPzkDs&#10;36byOwpfk+V6eyh2m0L4WBgzeOo/3kEJ9fIvvrsLm+ZnY7g9ky7Q8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q/1wgAAANwAAAAPAAAAAAAAAAAAAAAAAJgCAABkcnMvZG93&#10;bnJldi54bWxQSwUGAAAAAAQABAD1AAAAhwM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v:shape id="任意多边形 40" o:spid="_x0000_s1080" style="position:absolute;left:24117;top:37170;width:31684;height:7921;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TWcMA&#10;AADcAAAADwAAAGRycy9kb3ducmV2LnhtbERPTWvCQBC9F/wPywi91U1VSomuobQIlnpoo+B1yI7Z&#10;aHY2yW41+feuUOhtHu9zlllva3GhzleOFTxPEhDEhdMVlwr2u/XTKwgfkDXWjknBQB6y1ehhial2&#10;V/6hSx5KEUPYp6jAhNCkUvrCkEU/cQ1x5I6usxgi7EqpO7zGcFvLaZK8SIsVxwaDDb0bKs75r1Xw&#10;fTSlmbX6c8tfrd18DPnsdBiUehz3bwsQgfrwL/5zb3Scn8zh/ky8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TWcMAAADcAAAADwAAAAAAAAAAAAAAAACYAgAAZHJzL2Rv&#10;d25yZXYueG1sUEsFBgAAAAAEAAQA9QAAAIgDA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0,0;1,0;2,0;1,0;1,0;0,0;0,0" o:connectangles="0,0,0,0,0,0,0"/>
                </v:shape>
                <w10:anchorlock/>
              </v:group>
            </w:pict>
          </mc:Fallback>
        </mc:AlternateContent>
      </w:r>
    </w:p>
    <w:p w:rsidR="00A85DA7" w:rsidRPr="00843473" w:rsidRDefault="00A85DA7" w:rsidP="00CB0452">
      <w:pPr>
        <w:spacing w:beforeLines="50" w:before="120" w:afterLines="50" w:after="120"/>
        <w:jc w:val="center"/>
        <w:rPr>
          <w:lang w:eastAsia="zh-CN"/>
        </w:rPr>
      </w:pPr>
      <w:r w:rsidRPr="00414670">
        <w:rPr>
          <w:lang w:eastAsia="zh-CN"/>
        </w:rPr>
        <w:t>Figure</w:t>
      </w:r>
      <w:r w:rsidRPr="00030727">
        <w:rPr>
          <w:lang w:eastAsia="zh-CN"/>
        </w:rPr>
        <w:t xml:space="preserve"> </w:t>
      </w:r>
      <w:r w:rsidRPr="00F222DE">
        <w:rPr>
          <w:lang w:eastAsia="zh-CN"/>
        </w:rPr>
        <w:t>A.</w:t>
      </w:r>
      <w:r w:rsidRPr="00E36D5B">
        <w:rPr>
          <w:lang w:eastAsia="zh-CN"/>
        </w:rPr>
        <w:t>1.</w:t>
      </w:r>
      <w:r w:rsidR="0090614C">
        <w:rPr>
          <w:lang w:eastAsia="zh-CN"/>
        </w:rPr>
        <w:t>1.</w:t>
      </w:r>
      <w:r w:rsidRPr="00E36D5B">
        <w:rPr>
          <w:lang w:eastAsia="zh-CN"/>
        </w:rPr>
        <w:t xml:space="preserve"> Time delay definition for Local scenario</w:t>
      </w:r>
    </w:p>
    <w:p w:rsidR="00A85DA7" w:rsidRPr="009E0B4C" w:rsidRDefault="00A85DA7" w:rsidP="00832F04">
      <w:pPr>
        <w:spacing w:before="100" w:beforeAutospacing="1"/>
        <w:jc w:val="both"/>
        <w:rPr>
          <w:lang w:eastAsia="zh-CN"/>
        </w:rPr>
      </w:pPr>
      <w:r w:rsidRPr="009E0B4C">
        <w:rPr>
          <w:lang w:eastAsia="zh-CN"/>
        </w:rPr>
        <w:t xml:space="preserve">There are several cases for the E2E delay definition in the remote scenario (e.g. with low latency requirement) as shown in Figure </w:t>
      </w:r>
      <w:r w:rsidR="0090614C">
        <w:rPr>
          <w:lang w:eastAsia="zh-CN"/>
        </w:rPr>
        <w:t>A.1.</w:t>
      </w:r>
      <w:r w:rsidRPr="009E0B4C">
        <w:rPr>
          <w:lang w:eastAsia="zh-CN"/>
        </w:rPr>
        <w:t>2 below:</w:t>
      </w:r>
    </w:p>
    <w:p w:rsidR="00A85DA7" w:rsidRPr="008E0B30" w:rsidRDefault="00A85DA7" w:rsidP="00832F04">
      <w:pPr>
        <w:pStyle w:val="ListParagraph"/>
        <w:numPr>
          <w:ilvl w:val="0"/>
          <w:numId w:val="2"/>
        </w:numPr>
        <w:spacing w:before="100" w:beforeAutospacing="1"/>
        <w:ind w:firstLineChars="0"/>
        <w:jc w:val="both"/>
        <w:rPr>
          <w:lang w:eastAsia="zh-CN"/>
        </w:rPr>
      </w:pPr>
      <w:r w:rsidRPr="008E0B30">
        <w:rPr>
          <w:lang w:eastAsia="zh-CN"/>
        </w:rPr>
        <w:t xml:space="preserve"> via 1,2,5,8,9,10,11,12,13,14 (in blue):  E2E communication via different EPCs in remote cities.</w:t>
      </w:r>
    </w:p>
    <w:p w:rsidR="00A85DA7" w:rsidRPr="008B67E3" w:rsidRDefault="00A85DA7" w:rsidP="00832F04">
      <w:pPr>
        <w:pStyle w:val="ListParagraph"/>
        <w:numPr>
          <w:ilvl w:val="0"/>
          <w:numId w:val="2"/>
        </w:numPr>
        <w:spacing w:before="100" w:beforeAutospacing="1"/>
        <w:ind w:firstLineChars="0"/>
        <w:jc w:val="both"/>
        <w:rPr>
          <w:lang w:eastAsia="zh-CN"/>
        </w:rPr>
      </w:pPr>
      <w:proofErr w:type="gramStart"/>
      <w:r w:rsidRPr="008B67E3">
        <w:rPr>
          <w:lang w:eastAsia="zh-CN"/>
        </w:rPr>
        <w:t>via</w:t>
      </w:r>
      <w:proofErr w:type="gramEnd"/>
      <w:r w:rsidRPr="008B67E3">
        <w:rPr>
          <w:lang w:eastAsia="zh-CN"/>
        </w:rPr>
        <w:t xml:space="preserve"> 1,2, 3’, 4’,13,14 (in yellow): from UE to APP Server (Client-Server). In this case but the APP Server is far away from EPC1.</w:t>
      </w:r>
    </w:p>
    <w:p w:rsidR="00A85DA7" w:rsidRPr="008B67E3" w:rsidRDefault="00A85DA7" w:rsidP="00CB0452">
      <w:pPr>
        <w:spacing w:beforeLines="50" w:before="120" w:afterLines="50" w:after="120"/>
        <w:jc w:val="center"/>
        <w:rPr>
          <w:lang w:eastAsia="zh-CN"/>
        </w:rPr>
      </w:pPr>
    </w:p>
    <w:p w:rsidR="00A85DA7" w:rsidRPr="00414670" w:rsidRDefault="00CB0452" w:rsidP="00CB0452">
      <w:pPr>
        <w:spacing w:beforeLines="50" w:before="120" w:afterLines="50" w:after="120"/>
        <w:jc w:val="center"/>
        <w:rPr>
          <w:lang w:eastAsia="zh-CN"/>
        </w:rPr>
      </w:pPr>
      <w:r>
        <w:rPr>
          <w:noProof/>
          <w:lang w:eastAsia="en-GB"/>
        </w:rPr>
        <w:lastRenderedPageBreak/>
        <mc:AlternateContent>
          <mc:Choice Requires="wpg">
            <w:drawing>
              <wp:inline distT="0" distB="0" distL="0" distR="0" wp14:anchorId="3F6F7404" wp14:editId="31C29891">
                <wp:extent cx="5249545" cy="3138805"/>
                <wp:effectExtent l="6985" t="7620" r="20320" b="6350"/>
                <wp:docPr id="3"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9545" cy="3138805"/>
                          <a:chOff x="7555" y="22048"/>
                          <a:chExt cx="72728" cy="30964"/>
                        </a:xfrm>
                      </wpg:grpSpPr>
                      <wps:wsp>
                        <wps:cNvPr id="4" name="矩形 3"/>
                        <wps:cNvSpPr>
                          <a:spLocks noChangeArrowheads="1"/>
                        </wps:cNvSpPr>
                        <wps:spPr bwMode="auto">
                          <a:xfrm>
                            <a:off x="7555" y="47251"/>
                            <a:ext cx="5761" cy="432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5" name="矩形 4"/>
                        <wps:cNvSpPr>
                          <a:spLocks noChangeArrowheads="1"/>
                        </wps:cNvSpPr>
                        <wps:spPr bwMode="auto">
                          <a:xfrm>
                            <a:off x="24837"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3F655D" w:rsidRDefault="00B22EC4" w:rsidP="00A85DA7">
                              <w:pPr>
                                <w:pStyle w:val="NormalWeb"/>
                                <w:spacing w:before="0" w:beforeAutospacing="0" w:after="0" w:afterAutospacing="0"/>
                                <w:jc w:val="center"/>
                                <w:textAlignment w:val="baseline"/>
                                <w:rPr>
                                  <w:sz w:val="21"/>
                                  <w:szCs w:val="21"/>
                                </w:rPr>
                              </w:pPr>
                              <w:proofErr w:type="spellStart"/>
                              <w:proofErr w:type="gramStart"/>
                              <w:r w:rsidRPr="003F655D">
                                <w:rPr>
                                  <w:rFonts w:ascii="Arial" w:eastAsia="SimSun" w:hAnsi="Arial" w:cstheme="minorBidi"/>
                                  <w:color w:val="000000" w:themeColor="text1"/>
                                  <w:kern w:val="24"/>
                                  <w:sz w:val="21"/>
                                  <w:szCs w:val="21"/>
                                </w:rPr>
                                <w:t>eNB</w:t>
                              </w:r>
                              <w:proofErr w:type="spellEnd"/>
                              <w:proofErr w:type="gramEnd"/>
                            </w:p>
                          </w:txbxContent>
                        </wps:txbx>
                        <wps:bodyPr rot="0" vert="horz" wrap="square" lIns="91440" tIns="45720" rIns="91440" bIns="45720" anchor="t" anchorCtr="0" upright="1">
                          <a:noAutofit/>
                        </wps:bodyPr>
                      </wps:wsp>
                      <wps:wsp>
                        <wps:cNvPr id="6" name="矩形 5"/>
                        <wps:cNvSpPr>
                          <a:spLocks noChangeArrowheads="1"/>
                        </wps:cNvSpPr>
                        <wps:spPr bwMode="auto">
                          <a:xfrm>
                            <a:off x="73803" y="48691"/>
                            <a:ext cx="576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wps:txbx>
                        <wps:bodyPr rot="0" vert="horz" wrap="square" lIns="91440" tIns="45720" rIns="91440" bIns="45720" anchor="t" anchorCtr="0" upright="1">
                          <a:noAutofit/>
                        </wps:bodyPr>
                      </wps:wsp>
                      <wps:wsp>
                        <wps:cNvPr id="7" name="直接箭头连接符 6"/>
                        <wps:cNvCnPr/>
                        <wps:spPr bwMode="auto">
                          <a:xfrm flipV="1">
                            <a:off x="14036" y="42210"/>
                            <a:ext cx="7921" cy="3601"/>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8" name="直接箭头连接符 7"/>
                        <wps:cNvCnPr/>
                        <wps:spPr bwMode="auto">
                          <a:xfrm>
                            <a:off x="63722" y="45811"/>
                            <a:ext cx="8640"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9" name="矩形 8"/>
                        <wps:cNvSpPr>
                          <a:spLocks noChangeArrowheads="1"/>
                        </wps:cNvSpPr>
                        <wps:spPr bwMode="auto">
                          <a:xfrm>
                            <a:off x="24837"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wps:txbx>
                        <wps:bodyPr rot="0" vert="horz" wrap="square" lIns="91440" tIns="45720" rIns="91440" bIns="45720" anchor="t" anchorCtr="0" upright="1">
                          <a:noAutofit/>
                        </wps:bodyPr>
                      </wps:wsp>
                      <wps:wsp>
                        <wps:cNvPr id="10" name="TextBox 9"/>
                        <wps:cNvSpPr txBox="1">
                          <a:spLocks noChangeArrowheads="1"/>
                        </wps:cNvSpPr>
                        <wps:spPr bwMode="auto">
                          <a:xfrm>
                            <a:off x="16196" y="42215"/>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wps:txbx>
                        <wps:bodyPr rot="0" vert="horz" wrap="square" lIns="91440" tIns="45720" rIns="91440" bIns="45720" anchor="t" anchorCtr="0" upright="1">
                          <a:noAutofit/>
                        </wps:bodyPr>
                      </wps:wsp>
                      <wps:wsp>
                        <wps:cNvPr id="11" name="TextBox 10"/>
                        <wps:cNvSpPr txBox="1">
                          <a:spLocks noChangeArrowheads="1"/>
                        </wps:cNvSpPr>
                        <wps:spPr bwMode="auto">
                          <a:xfrm>
                            <a:off x="65882" y="46448"/>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wps:txbx>
                        <wps:bodyPr rot="0" vert="horz" wrap="square" lIns="91440" tIns="45720" rIns="91440" bIns="45720" anchor="t" anchorCtr="0" upright="1">
                          <a:noAutofit/>
                        </wps:bodyPr>
                      </wps:wsp>
                      <wps:wsp>
                        <wps:cNvPr id="12" name="TextBox 11"/>
                        <wps:cNvSpPr txBox="1">
                          <a:spLocks noChangeArrowheads="1"/>
                        </wps:cNvSpPr>
                        <wps:spPr bwMode="auto">
                          <a:xfrm>
                            <a:off x="23401" y="35627"/>
                            <a:ext cx="5029"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wps:txbx>
                        <wps:bodyPr rot="0" vert="horz" wrap="square" lIns="91440" tIns="45720" rIns="91440" bIns="45720" anchor="t" anchorCtr="0" upright="1">
                          <a:noAutofit/>
                        </wps:bodyPr>
                      </wps:wsp>
                      <wps:wsp>
                        <wps:cNvPr id="13" name="TextBox 12"/>
                        <wps:cNvSpPr txBox="1">
                          <a:spLocks noChangeArrowheads="1"/>
                        </wps:cNvSpPr>
                        <wps:spPr bwMode="auto">
                          <a:xfrm>
                            <a:off x="20516" y="45810"/>
                            <a:ext cx="5042" cy="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wps:txbx>
                        <wps:bodyPr rot="0" vert="horz" wrap="square" lIns="91440" tIns="45720" rIns="91440" bIns="45720" anchor="t" anchorCtr="0" upright="1">
                          <a:noAutofit/>
                        </wps:bodyPr>
                      </wps:wsp>
                      <wps:wsp>
                        <wps:cNvPr id="14" name="直接箭头连接符 13"/>
                        <wps:cNvCnPr/>
                        <wps:spPr bwMode="auto">
                          <a:xfrm flipV="1">
                            <a:off x="15476" y="45091"/>
                            <a:ext cx="7921" cy="360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5" name="直接箭头连接符 14"/>
                        <wps:cNvCnPr/>
                        <wps:spPr bwMode="auto">
                          <a:xfrm>
                            <a:off x="64358" y="43651"/>
                            <a:ext cx="8641" cy="360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6" name="TextBox 15"/>
                        <wps:cNvSpPr txBox="1">
                          <a:spLocks noChangeArrowheads="1"/>
                        </wps:cNvSpPr>
                        <wps:spPr bwMode="auto">
                          <a:xfrm>
                            <a:off x="66523" y="42215"/>
                            <a:ext cx="502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wps:txbx>
                        <wps:bodyPr rot="0" vert="horz" wrap="square" lIns="91440" tIns="45720" rIns="91440" bIns="45720" anchor="t" anchorCtr="0" upright="1">
                          <a:noAutofit/>
                        </wps:bodyPr>
                      </wps:wsp>
                      <wps:wsp>
                        <wps:cNvPr id="17" name="TextBox 16"/>
                        <wps:cNvSpPr txBox="1">
                          <a:spLocks noChangeArrowheads="1"/>
                        </wps:cNvSpPr>
                        <wps:spPr bwMode="auto">
                          <a:xfrm>
                            <a:off x="30597"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wps:txbx>
                        <wps:bodyPr rot="0" vert="horz" wrap="square" lIns="91440" tIns="45720" rIns="91440" bIns="45720" anchor="t" anchorCtr="0" upright="1">
                          <a:noAutofit/>
                        </wps:bodyPr>
                      </wps:wsp>
                      <wps:wsp>
                        <wps:cNvPr id="18" name="直接箭头连接符 17"/>
                        <wps:cNvCnPr/>
                        <wps:spPr bwMode="auto">
                          <a:xfrm flipV="1">
                            <a:off x="26277"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19" name="直接箭头连接符 18"/>
                        <wps:cNvCnPr/>
                        <wps:spPr bwMode="auto">
                          <a:xfrm flipV="1">
                            <a:off x="30598"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0" name="矩形 19"/>
                        <wps:cNvSpPr>
                          <a:spLocks noChangeArrowheads="1"/>
                        </wps:cNvSpPr>
                        <wps:spPr bwMode="auto">
                          <a:xfrm>
                            <a:off x="24753" y="22048"/>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21" name="TextBox 20"/>
                        <wps:cNvSpPr txBox="1">
                          <a:spLocks noChangeArrowheads="1"/>
                        </wps:cNvSpPr>
                        <wps:spPr bwMode="auto">
                          <a:xfrm>
                            <a:off x="23310" y="26987"/>
                            <a:ext cx="5039"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wps:txbx>
                        <wps:bodyPr rot="0" vert="horz" wrap="square" lIns="91440" tIns="45720" rIns="91440" bIns="45720" anchor="t" anchorCtr="0" upright="1">
                          <a:noAutofit/>
                        </wps:bodyPr>
                      </wps:wsp>
                      <wps:wsp>
                        <wps:cNvPr id="22" name="TextBox 21"/>
                        <wps:cNvSpPr txBox="1">
                          <a:spLocks noChangeArrowheads="1"/>
                        </wps:cNvSpPr>
                        <wps:spPr bwMode="auto">
                          <a:xfrm>
                            <a:off x="30507" y="26987"/>
                            <a:ext cx="5047"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wps:txbx>
                        <wps:bodyPr rot="0" vert="horz" wrap="square" lIns="91440" tIns="45720" rIns="91440" bIns="45720" anchor="t" anchorCtr="0" upright="1">
                          <a:noAutofit/>
                        </wps:bodyPr>
                      </wps:wsp>
                      <wps:wsp>
                        <wps:cNvPr id="23" name="直接箭头连接符 22"/>
                        <wps:cNvCnPr/>
                        <wps:spPr bwMode="auto">
                          <a:xfrm flipV="1">
                            <a:off x="26194"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4" name="直接箭头连接符 23"/>
                        <wps:cNvCnPr/>
                        <wps:spPr bwMode="auto">
                          <a:xfrm flipV="1">
                            <a:off x="30514"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25" name="矩形 24"/>
                        <wps:cNvSpPr>
                          <a:spLocks noChangeArrowheads="1"/>
                        </wps:cNvSpPr>
                        <wps:spPr bwMode="auto">
                          <a:xfrm>
                            <a:off x="55164" y="39330"/>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3F655D" w:rsidRDefault="00B22EC4" w:rsidP="00A85DA7">
                              <w:pPr>
                                <w:pStyle w:val="NormalWeb"/>
                                <w:spacing w:before="0" w:beforeAutospacing="0" w:after="0" w:afterAutospacing="0"/>
                                <w:jc w:val="center"/>
                                <w:textAlignment w:val="baseline"/>
                                <w:rPr>
                                  <w:sz w:val="21"/>
                                  <w:szCs w:val="21"/>
                                </w:rPr>
                              </w:pPr>
                              <w:proofErr w:type="spellStart"/>
                              <w:proofErr w:type="gramStart"/>
                              <w:r w:rsidRPr="003F655D">
                                <w:rPr>
                                  <w:rFonts w:ascii="Arial" w:eastAsia="SimSun" w:hAnsi="Arial" w:cstheme="minorBidi"/>
                                  <w:color w:val="000000" w:themeColor="text1"/>
                                  <w:kern w:val="24"/>
                                  <w:sz w:val="21"/>
                                  <w:szCs w:val="21"/>
                                </w:rPr>
                                <w:t>eNB</w:t>
                              </w:r>
                              <w:proofErr w:type="spellEnd"/>
                              <w:proofErr w:type="gramEnd"/>
                            </w:p>
                          </w:txbxContent>
                        </wps:txbx>
                        <wps:bodyPr rot="0" vert="horz" wrap="square" lIns="91440" tIns="45720" rIns="91440" bIns="45720" anchor="t" anchorCtr="0" upright="1">
                          <a:noAutofit/>
                        </wps:bodyPr>
                      </wps:wsp>
                      <wps:wsp>
                        <wps:cNvPr id="26" name="矩形 25"/>
                        <wps:cNvSpPr>
                          <a:spLocks noChangeArrowheads="1"/>
                        </wps:cNvSpPr>
                        <wps:spPr bwMode="auto">
                          <a:xfrm>
                            <a:off x="55164" y="30689"/>
                            <a:ext cx="7921"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wps:txbx>
                        <wps:bodyPr rot="0" vert="horz" wrap="square" lIns="91440" tIns="45720" rIns="91440" bIns="45720" anchor="t" anchorCtr="0" upright="1">
                          <a:noAutofit/>
                        </wps:bodyPr>
                      </wps:wsp>
                      <wps:wsp>
                        <wps:cNvPr id="27" name="TextBox 26"/>
                        <wps:cNvSpPr txBox="1">
                          <a:spLocks noChangeArrowheads="1"/>
                        </wps:cNvSpPr>
                        <wps:spPr bwMode="auto">
                          <a:xfrm>
                            <a:off x="53720"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wps:txbx>
                        <wps:bodyPr rot="0" vert="horz" wrap="square" lIns="91440" tIns="45720" rIns="91440" bIns="45720" anchor="t" anchorCtr="0" upright="1">
                          <a:noAutofit/>
                        </wps:bodyPr>
                      </wps:wsp>
                      <wps:wsp>
                        <wps:cNvPr id="28" name="TextBox 27"/>
                        <wps:cNvSpPr txBox="1">
                          <a:spLocks noChangeArrowheads="1"/>
                        </wps:cNvSpPr>
                        <wps:spPr bwMode="auto">
                          <a:xfrm>
                            <a:off x="60844" y="35627"/>
                            <a:ext cx="5038" cy="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wps:txbx>
                        <wps:bodyPr rot="0" vert="horz" wrap="square" lIns="91440" tIns="45720" rIns="91440" bIns="45720" anchor="t" anchorCtr="0" upright="1">
                          <a:noAutofit/>
                        </wps:bodyPr>
                      </wps:wsp>
                      <wps:wsp>
                        <wps:cNvPr id="29" name="直接箭头连接符 28"/>
                        <wps:cNvCnPr>
                          <a:cxnSpLocks noChangeShapeType="1"/>
                        </wps:cNvCnPr>
                        <wps:spPr bwMode="auto">
                          <a:xfrm flipV="1">
                            <a:off x="56605" y="34920"/>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0" name="直接箭头连接符 29"/>
                        <wps:cNvCnPr>
                          <a:cxnSpLocks noChangeShapeType="1"/>
                        </wps:cNvCnPr>
                        <wps:spPr bwMode="auto">
                          <a:xfrm flipV="1">
                            <a:off x="60925" y="34920"/>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1" name="矩形 30"/>
                        <wps:cNvSpPr>
                          <a:spLocks noChangeArrowheads="1"/>
                        </wps:cNvSpPr>
                        <wps:spPr bwMode="auto">
                          <a:xfrm>
                            <a:off x="55081" y="22048"/>
                            <a:ext cx="7920" cy="4321"/>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wps:txbx>
                        <wps:bodyPr rot="0" vert="horz" wrap="square" lIns="91440" tIns="45720" rIns="91440" bIns="45720" anchor="t" anchorCtr="0" upright="1">
                          <a:noAutofit/>
                        </wps:bodyPr>
                      </wps:wsp>
                      <wps:wsp>
                        <wps:cNvPr id="34" name="TextBox 31"/>
                        <wps:cNvSpPr txBox="1">
                          <a:spLocks noChangeArrowheads="1"/>
                        </wps:cNvSpPr>
                        <wps:spPr bwMode="auto">
                          <a:xfrm>
                            <a:off x="53639"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wps:txbx>
                        <wps:bodyPr rot="0" vert="horz" wrap="square" lIns="91440" tIns="45720" rIns="91440" bIns="45720" anchor="t" anchorCtr="0" upright="1">
                          <a:noAutofit/>
                        </wps:bodyPr>
                      </wps:wsp>
                      <wps:wsp>
                        <wps:cNvPr id="35" name="TextBox 32"/>
                        <wps:cNvSpPr txBox="1">
                          <a:spLocks noChangeArrowheads="1"/>
                        </wps:cNvSpPr>
                        <wps:spPr bwMode="auto">
                          <a:xfrm>
                            <a:off x="60844" y="26987"/>
                            <a:ext cx="5038"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wps:txbx>
                        <wps:bodyPr rot="0" vert="horz" wrap="square" lIns="91440" tIns="45720" rIns="91440" bIns="45720" anchor="t" anchorCtr="0" upright="1">
                          <a:noAutofit/>
                        </wps:bodyPr>
                      </wps:wsp>
                      <wps:wsp>
                        <wps:cNvPr id="36" name="直接箭头连接符 33"/>
                        <wps:cNvCnPr>
                          <a:cxnSpLocks noChangeShapeType="1"/>
                        </wps:cNvCnPr>
                        <wps:spPr bwMode="auto">
                          <a:xfrm flipV="1">
                            <a:off x="56521" y="26276"/>
                            <a:ext cx="0" cy="432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7" name="直接箭头连接符 34"/>
                        <wps:cNvCnPr>
                          <a:cxnSpLocks noChangeShapeType="1"/>
                        </wps:cNvCnPr>
                        <wps:spPr bwMode="auto">
                          <a:xfrm flipV="1">
                            <a:off x="60841" y="26276"/>
                            <a:ext cx="0" cy="4320"/>
                          </a:xfrm>
                          <a:prstGeom prst="straightConnector1">
                            <a:avLst/>
                          </a:prstGeom>
                          <a:noFill/>
                          <a:ln w="6350">
                            <a:solidFill>
                              <a:schemeClr val="tx1">
                                <a:lumMod val="100000"/>
                                <a:lumOff val="0"/>
                              </a:schemeClr>
                            </a:solidFill>
                            <a:round/>
                            <a:headEnd type="arrow"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8" name="直接箭头连接符 36"/>
                        <wps:cNvCnPr>
                          <a:cxnSpLocks noChangeShapeType="1"/>
                        </wps:cNvCnPr>
                        <wps:spPr bwMode="auto">
                          <a:xfrm>
                            <a:off x="32758" y="32129"/>
                            <a:ext cx="22323" cy="0"/>
                          </a:xfrm>
                          <a:prstGeom prst="straightConnector1">
                            <a:avLst/>
                          </a:prstGeom>
                          <a:noFill/>
                          <a:ln w="6350">
                            <a:solidFill>
                              <a:schemeClr val="tx1">
                                <a:lumMod val="100000"/>
                                <a:lumOff val="0"/>
                              </a:schemeClr>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39" name="直接箭头连接符 37"/>
                        <wps:cNvCnPr>
                          <a:cxnSpLocks noChangeShapeType="1"/>
                        </wps:cNvCnPr>
                        <wps:spPr bwMode="auto">
                          <a:xfrm>
                            <a:off x="32758" y="34290"/>
                            <a:ext cx="22323" cy="0"/>
                          </a:xfrm>
                          <a:prstGeom prst="straightConnector1">
                            <a:avLst/>
                          </a:prstGeom>
                          <a:noFill/>
                          <a:ln w="6350">
                            <a:solidFill>
                              <a:schemeClr val="tx1">
                                <a:lumMod val="100000"/>
                                <a:lumOff val="0"/>
                              </a:schemeClr>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wps:wsp>
                      <wps:wsp>
                        <wps:cNvPr id="40" name="矩形 38"/>
                        <wps:cNvSpPr>
                          <a:spLocks noChangeArrowheads="1"/>
                        </wps:cNvSpPr>
                        <wps:spPr bwMode="auto">
                          <a:xfrm>
                            <a:off x="7555" y="43651"/>
                            <a:ext cx="5761"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E479E5" w:rsidRDefault="00B22EC4"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1" name="矩形 39"/>
                        <wps:cNvSpPr>
                          <a:spLocks noChangeArrowheads="1"/>
                        </wps:cNvSpPr>
                        <wps:spPr bwMode="auto">
                          <a:xfrm>
                            <a:off x="73803" y="45091"/>
                            <a:ext cx="5760" cy="3600"/>
                          </a:xfrm>
                          <a:prstGeom prst="rect">
                            <a:avLst/>
                          </a:prstGeom>
                          <a:noFill/>
                          <a:ln w="9525">
                            <a:solidFill>
                              <a:schemeClr val="tx1">
                                <a:lumMod val="100000"/>
                                <a:lumOff val="0"/>
                              </a:schemeClr>
                            </a:solidFill>
                            <a:round/>
                            <a:headEnd/>
                            <a:tailEnd/>
                          </a:ln>
                          <a:extLst>
                            <a:ext uri="{909E8E84-426E-40DD-AFC4-6F175D3DCCD1}">
                              <a14:hiddenFill xmlns:a14="http://schemas.microsoft.com/office/drawing/2010/main">
                                <a:solidFill>
                                  <a:schemeClr val="accent1">
                                    <a:lumMod val="100000"/>
                                    <a:lumOff val="0"/>
                                  </a:schemeClr>
                                </a:solidFill>
                              </a14:hiddenFill>
                            </a:ext>
                          </a:extLst>
                        </wps:spPr>
                        <wps:txbx>
                          <w:txbxContent>
                            <w:p w:rsidR="00B22EC4" w:rsidRPr="003F655D" w:rsidRDefault="00B22EC4"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wps:txbx>
                        <wps:bodyPr rot="0" vert="horz" wrap="square" lIns="91440" tIns="45720" rIns="91440" bIns="45720" anchor="t" anchorCtr="0" upright="1">
                          <a:noAutofit/>
                        </wps:bodyPr>
                      </wps:wsp>
                      <wps:wsp>
                        <wps:cNvPr id="42" name="TextBox 42"/>
                        <wps:cNvSpPr txBox="1">
                          <a:spLocks noChangeArrowheads="1"/>
                        </wps:cNvSpPr>
                        <wps:spPr bwMode="auto">
                          <a:xfrm>
                            <a:off x="41404" y="29151"/>
                            <a:ext cx="5030" cy="3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wps:txbx>
                        <wps:bodyPr rot="0" vert="horz" wrap="square" lIns="91440" tIns="45720" rIns="91440" bIns="45720" anchor="t" anchorCtr="0" upright="1">
                          <a:noAutofit/>
                        </wps:bodyPr>
                      </wps:wsp>
                      <wps:wsp>
                        <wps:cNvPr id="43" name="TextBox 43"/>
                        <wps:cNvSpPr txBox="1">
                          <a:spLocks noChangeArrowheads="1"/>
                        </wps:cNvSpPr>
                        <wps:spPr bwMode="auto">
                          <a:xfrm>
                            <a:off x="39960" y="35011"/>
                            <a:ext cx="5038" cy="46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wps:txbx>
                        <wps:bodyPr rot="0" vert="horz" wrap="square" lIns="91440" tIns="45720" rIns="91440" bIns="45720" anchor="t" anchorCtr="0" upright="1">
                          <a:noAutofit/>
                        </wps:bodyPr>
                      </wps:wsp>
                      <wps:wsp>
                        <wps:cNvPr id="44" name="任意多边形 44"/>
                        <wps:cNvSpPr>
                          <a:spLocks/>
                        </wps:cNvSpPr>
                        <wps:spPr bwMode="auto">
                          <a:xfrm>
                            <a:off x="8995" y="29249"/>
                            <a:ext cx="71288" cy="22322"/>
                          </a:xfrm>
                          <a:custGeom>
                            <a:avLst/>
                            <a:gdLst>
                              <a:gd name="T0" fmla="*/ 104 w 3936999"/>
                              <a:gd name="T1" fmla="*/ 175 h 1942353"/>
                              <a:gd name="T2" fmla="*/ 1104 w 3936999"/>
                              <a:gd name="T3" fmla="*/ 7 h 1942353"/>
                              <a:gd name="T4" fmla="*/ 2185 w 3936999"/>
                              <a:gd name="T5" fmla="*/ 215 h 1942353"/>
                              <a:gd name="T6" fmla="*/ 2020 w 3936999"/>
                              <a:gd name="T7" fmla="*/ 269 h 1942353"/>
                              <a:gd name="T8" fmla="*/ 1120 w 3936999"/>
                              <a:gd name="T9" fmla="*/ 102 h 1942353"/>
                              <a:gd name="T10" fmla="*/ 162 w 3936999"/>
                              <a:gd name="T11" fmla="*/ 266 h 1942353"/>
                              <a:gd name="T12" fmla="*/ 146 w 3936999"/>
                              <a:gd name="T13" fmla="*/ 272 h 194235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936999" h="1942353">
                                <a:moveTo>
                                  <a:pt x="174811" y="1154953"/>
                                </a:moveTo>
                                <a:cubicBezTo>
                                  <a:pt x="725393" y="577476"/>
                                  <a:pt x="1275976" y="0"/>
                                  <a:pt x="1860176" y="43329"/>
                                </a:cubicBezTo>
                                <a:cubicBezTo>
                                  <a:pt x="2444376" y="86658"/>
                                  <a:pt x="3423023" y="1126564"/>
                                  <a:pt x="3680011" y="1414929"/>
                                </a:cubicBezTo>
                                <a:cubicBezTo>
                                  <a:pt x="3936999" y="1703294"/>
                                  <a:pt x="3700929" y="1897530"/>
                                  <a:pt x="3402105" y="1773518"/>
                                </a:cubicBezTo>
                                <a:cubicBezTo>
                                  <a:pt x="3103282" y="1649506"/>
                                  <a:pt x="2408517" y="673847"/>
                                  <a:pt x="1887070" y="670859"/>
                                </a:cubicBezTo>
                                <a:cubicBezTo>
                                  <a:pt x="1365623" y="667871"/>
                                  <a:pt x="546846" y="1568823"/>
                                  <a:pt x="273423" y="1755588"/>
                                </a:cubicBezTo>
                                <a:cubicBezTo>
                                  <a:pt x="0" y="1942353"/>
                                  <a:pt x="123264" y="1866900"/>
                                  <a:pt x="246529" y="1791447"/>
                                </a:cubicBezTo>
                              </a:path>
                            </a:pathLst>
                          </a:custGeom>
                          <a:noFill/>
                          <a:ln w="25400">
                            <a:solidFill>
                              <a:srgbClr val="0070C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s:wsp>
                        <wps:cNvPr id="45" name="任意多边形 45"/>
                        <wps:cNvSpPr>
                          <a:spLocks/>
                        </wps:cNvSpPr>
                        <wps:spPr bwMode="auto">
                          <a:xfrm>
                            <a:off x="15476" y="24928"/>
                            <a:ext cx="16779" cy="23100"/>
                          </a:xfrm>
                          <a:custGeom>
                            <a:avLst/>
                            <a:gdLst>
                              <a:gd name="T0" fmla="*/ 10 w 1677894"/>
                              <a:gd name="T1" fmla="*/ 187 h 2309906"/>
                              <a:gd name="T2" fmla="*/ 100 w 1677894"/>
                              <a:gd name="T3" fmla="*/ 146 h 2309906"/>
                              <a:gd name="T4" fmla="*/ 104 w 1677894"/>
                              <a:gd name="T5" fmla="*/ 87 h 2309906"/>
                              <a:gd name="T6" fmla="*/ 104 w 1677894"/>
                              <a:gd name="T7" fmla="*/ 75 h 2309906"/>
                              <a:gd name="T8" fmla="*/ 104 w 1677894"/>
                              <a:gd name="T9" fmla="*/ 26 h 2309906"/>
                              <a:gd name="T10" fmla="*/ 104 w 1677894"/>
                              <a:gd name="T11" fmla="*/ 26 h 2309906"/>
                              <a:gd name="T12" fmla="*/ 145 w 1677894"/>
                              <a:gd name="T13" fmla="*/ 19 h 2309906"/>
                              <a:gd name="T14" fmla="*/ 147 w 1677894"/>
                              <a:gd name="T15" fmla="*/ 140 h 2309906"/>
                              <a:gd name="T16" fmla="*/ 23 w 1677894"/>
                              <a:gd name="T17" fmla="*/ 217 h 2309906"/>
                              <a:gd name="T18" fmla="*/ 10 w 1677894"/>
                              <a:gd name="T19" fmla="*/ 223 h 2309906"/>
                              <a:gd name="T20" fmla="*/ 9 w 1677894"/>
                              <a:gd name="T21" fmla="*/ 222 h 2309906"/>
                              <a:gd name="T22" fmla="*/ 9 w 1677894"/>
                              <a:gd name="T23" fmla="*/ 222 h 230990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1677894" h="2309906">
                                <a:moveTo>
                                  <a:pt x="103094" y="1866153"/>
                                </a:moveTo>
                                <a:cubicBezTo>
                                  <a:pt x="472888" y="1747370"/>
                                  <a:pt x="842683" y="1628588"/>
                                  <a:pt x="999565" y="1462741"/>
                                </a:cubicBezTo>
                                <a:cubicBezTo>
                                  <a:pt x="1156448" y="1296894"/>
                                  <a:pt x="1038413" y="990600"/>
                                  <a:pt x="1044389" y="871071"/>
                                </a:cubicBezTo>
                                <a:cubicBezTo>
                                  <a:pt x="1050366" y="751542"/>
                                  <a:pt x="1035424" y="847165"/>
                                  <a:pt x="1035424" y="745565"/>
                                </a:cubicBezTo>
                                <a:cubicBezTo>
                                  <a:pt x="1035424" y="643965"/>
                                  <a:pt x="1044389" y="261471"/>
                                  <a:pt x="1044389" y="261471"/>
                                </a:cubicBezTo>
                                <a:lnTo>
                                  <a:pt x="1044389" y="261471"/>
                                </a:lnTo>
                                <a:cubicBezTo>
                                  <a:pt x="1111624" y="249518"/>
                                  <a:pt x="1376083" y="0"/>
                                  <a:pt x="1447800" y="189753"/>
                                </a:cubicBezTo>
                                <a:cubicBezTo>
                                  <a:pt x="1519517" y="379506"/>
                                  <a:pt x="1677894" y="1069788"/>
                                  <a:pt x="1474694" y="1399988"/>
                                </a:cubicBezTo>
                                <a:cubicBezTo>
                                  <a:pt x="1271494" y="1730188"/>
                                  <a:pt x="457200" y="2032000"/>
                                  <a:pt x="228600" y="2170953"/>
                                </a:cubicBezTo>
                                <a:cubicBezTo>
                                  <a:pt x="0" y="2309906"/>
                                  <a:pt x="125506" y="2226235"/>
                                  <a:pt x="103094" y="2233706"/>
                                </a:cubicBezTo>
                                <a:cubicBezTo>
                                  <a:pt x="80682" y="2241177"/>
                                  <a:pt x="94130" y="2215777"/>
                                  <a:pt x="94130" y="2215777"/>
                                </a:cubicBezTo>
                                <a:lnTo>
                                  <a:pt x="94130" y="2215777"/>
                                </a:lnTo>
                              </a:path>
                            </a:pathLst>
                          </a:custGeom>
                          <a:noFill/>
                          <a:ln w="31750">
                            <a:solidFill>
                              <a:srgbClr val="FFC000"/>
                            </a:solidFill>
                            <a:round/>
                            <a:headEnd/>
                            <a:tailEnd/>
                          </a:ln>
                          <a:effectLst/>
                          <a:extLst>
                            <a:ext uri="{909E8E84-426E-40DD-AFC4-6F175D3DCCD1}">
                              <a14:hiddenFill xmlns:a14="http://schemas.microsoft.com/office/drawing/2010/main">
                                <a:solidFill>
                                  <a:schemeClr val="accent1">
                                    <a:lumMod val="100000"/>
                                    <a:lumOff val="0"/>
                                  </a:schemeClr>
                                </a:solidFill>
                              </a14:hiddenFill>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wps:spPr>
                        <wps:bodyPr rot="0" vert="horz" wrap="square" lIns="91440" tIns="45720" rIns="91440" bIns="45720" anchor="t" anchorCtr="0" upright="1">
                          <a:noAutofit/>
                        </wps:bodyPr>
                      </wps:wsp>
                    </wpg:wgp>
                  </a:graphicData>
                </a:graphic>
              </wp:inline>
            </w:drawing>
          </mc:Choice>
          <mc:Fallback>
            <w:pict>
              <v:group id="Group 34" o:spid="_x0000_s1081" style="width:413.35pt;height:247.15pt;mso-position-horizontal-relative:char;mso-position-vertical-relative:line" coordorigin="7555,22048" coordsize="72728,3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">
                <v:rect id="矩形 3" o:spid="_x0000_s1082" style="position:absolute;left:7555;top:47251;width:5761;height:43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3mkcIA&#10;AADaAAAADwAAAGRycy9kb3ducmV2LnhtbESPUWvCMBSF34X9h3AHe9PUUXR0RtkEYSAItvsBd81d&#10;U2xuahK1/nsjCD4ezjnf4SxWg+3EmXxoHSuYTjIQxLXTLTcKfqvN+ANEiMgaO8ek4EoBVsuX0QIL&#10;7S68p3MZG5EgHApUYGLsCylDbchimLieOHn/zluMSfpGao+XBLedfM+ymbTYclow2NPaUH0oT1bB&#10;3A+yzI026+8sP7rquN0dpn9Kvb0OX58gIg3xGX60f7SCHO5X0g2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PeaRwgAAANoAAAAPAAAAAAAAAAAAAAAAAJgCAABkcnMvZG93&#10;bnJldi54bWxQSwUGAAAAAAQABAD1AAAAhw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rect id="矩形 4" o:spid="_x0000_s1083" style="position:absolute;left:24837;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FDCsIA&#10;AADaAAAADwAAAGRycy9kb3ducmV2LnhtbESPUWvCMBSF3wX/Q7iDvWnqcCqdqThBGAwGVn/AXXPX&#10;lDY3NYna/ftlIPh4OOd8h7PeDLYTV/KhcaxgNs1AEFdON1wrOB33kxWIEJE1do5JwS8F2BTj0Rpz&#10;7W58oGsZa5EgHHJUYGLscylDZchimLqeOHk/zluMSfpaao+3BLedfMmyhbTYcFow2NPOUNWWF6tg&#10;6QdZzo02u/dsfnbH8+dXO/tW6vlp2L6BiDTER/je/tAKXuH/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UMKwgAAANoAAAAPAAAAAAAAAAAAAAAAAJgCAABkcnMvZG93&#10;bnJldi54bWxQSwUGAAAAAAQABAD1AAAAhwMAAAAA&#10;" filled="f" fillcolor="#4f81bd [3204]" strokecolor="black [3213]">
                  <v:stroke joinstyle="round"/>
                  <v:textbox>
                    <w:txbxContent>
                      <w:p w:rsidR="00B22EC4" w:rsidRPr="003F655D" w:rsidRDefault="00B22EC4" w:rsidP="00A85DA7">
                        <w:pPr>
                          <w:pStyle w:val="NormalWeb"/>
                          <w:spacing w:before="0" w:beforeAutospacing="0" w:after="0" w:afterAutospacing="0"/>
                          <w:jc w:val="center"/>
                          <w:textAlignment w:val="baseline"/>
                          <w:rPr>
                            <w:sz w:val="21"/>
                            <w:szCs w:val="21"/>
                          </w:rPr>
                        </w:pPr>
                        <w:proofErr w:type="spellStart"/>
                        <w:proofErr w:type="gramStart"/>
                        <w:r w:rsidRPr="003F655D">
                          <w:rPr>
                            <w:rFonts w:ascii="Arial" w:eastAsia="SimSun" w:hAnsi="Arial" w:cstheme="minorBidi"/>
                            <w:color w:val="000000" w:themeColor="text1"/>
                            <w:kern w:val="24"/>
                            <w:sz w:val="21"/>
                            <w:szCs w:val="21"/>
                          </w:rPr>
                          <w:t>eNB</w:t>
                        </w:r>
                        <w:proofErr w:type="spellEnd"/>
                        <w:proofErr w:type="gramEnd"/>
                      </w:p>
                    </w:txbxContent>
                  </v:textbox>
                </v:rect>
                <v:rect id="矩形 5" o:spid="_x0000_s1084" style="position:absolute;left:73803;top:48691;width:576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PdfcEA&#10;AADaAAAADwAAAGRycy9kb3ducmV2LnhtbESP0YrCMBRE34X9h3CFfdNUEV2qUVxhYUEQrH7A3eba&#10;FJubmkTt/r0RBB+HmTnDLFadbcSNfKgdKxgNMxDEpdM1VwqOh5/BF4gQkTU2jknBPwVYLT96C8y1&#10;u/OebkWsRIJwyFGBibHNpQylIYth6Fri5J2ctxiT9JXUHu8Jbhs5zrKptFhzWjDY0sZQeS6uVsHM&#10;d7KYGG0239nk4g6X7e48+lPqs9+t5yAidfEdfrV/tYIpPK+kG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j3X3BAAAA2gAAAA8AAAAAAAAAAAAAAAAAmAIAAGRycy9kb3du&#10;cmV2LnhtbFBLBQYAAAAABAAEAPUAAACGAw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pPr>
                        <w:r w:rsidRPr="00E479E5">
                          <w:rPr>
                            <w:rFonts w:ascii="Arial" w:eastAsia="SimSun" w:hAnsi="Arial" w:cstheme="minorBidi"/>
                            <w:color w:val="000000" w:themeColor="text1"/>
                            <w:kern w:val="24"/>
                          </w:rPr>
                          <w:t>UE</w:t>
                        </w:r>
                      </w:p>
                    </w:txbxContent>
                  </v:textbox>
                </v:rect>
                <v:shape id="直接箭头连接符 6" o:spid="_x0000_s1085" type="#_x0000_t32" style="position:absolute;left:14036;top:42210;width:7921;height:360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xtBsUAAADaAAAADwAAAGRycy9kb3ducmV2LnhtbESPQWsCMRSE74X+h/AK3mpWLa2sRhFB&#10;9NCluIrg7bF53d26eQlJqtv++qZQ6HGYmW+Y+bI3nbiSD61lBaNhBoK4srrlWsHxsHmcgggRWWNn&#10;mRR8UYDl4v5ujrm2N97TtYy1SBAOOSpoYnS5lKFqyGAYWkecvHfrDcYkfS21x1uCm06Os+xZGmw5&#10;LTToaN1QdSk/jYLs1RcrN9m9lU+nbeuKj7P5LpxSg4d+NQMRqY//4b/2Tit4gd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xtBsUAAADaAAAADwAAAAAAAAAA&#10;AAAAAAChAgAAZHJzL2Rvd25yZXYueG1sUEsFBgAAAAAEAAQA+QAAAJMDAAAAAA==&#10;" strokecolor="black [3213]" strokeweight=".5pt">
                  <v:stroke endarrow="open"/>
                  <v:shadow color="#eeece1 [3214]"/>
                </v:shape>
                <v:shape id="直接箭头连接符 7" o:spid="_x0000_s1086" type="#_x0000_t32" style="position:absolute;left:63722;top:45811;width:8640;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r9XsEAAADaAAAADwAAAGRycy9kb3ducmV2LnhtbERPPW/CMBDdK/U/WFeJrXFggCqNQYQI&#10;UQl1aOjQ8RRfk0B8DrFJ0n9fD0iMT+873UymFQP1rrGsYB7FIIhLqxuuFHyf9q9vIJxH1thaJgV/&#10;5GCzfn5KMdF25C8aCl+JEMIuQQW1910ipStrMugi2xEH7tf2Bn2AfSV1j2MIN61cxPFSGmw4NNTY&#10;0a6m8lLcjILLtsiy08/VtxoPeXPOV9lnflRq9jJt30F4mvxDfHd/aAVha7gSboB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Gv1ewQAAANoAAAAPAAAAAAAAAAAAAAAA&#10;AKECAABkcnMvZG93bnJldi54bWxQSwUGAAAAAAQABAD5AAAAjwMAAAAA&#10;" strokecolor="black [3213]" strokeweight=".5pt">
                  <v:stroke startarrow="open"/>
                  <v:shadow color="#eeece1 [3214]"/>
                </v:shape>
                <v:rect id="矩形 8" o:spid="_x0000_s1087" style="position:absolute;left:24837;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JD8IA&#10;AADaAAAADwAAAGRycy9kb3ducmV2LnhtbESPUWvCMBSF3wX/Q7iDvWnqkKmdqThBGAwGVn/AXXPX&#10;lDY3NYna/ftlIPh4OOd8h7PeDLYTV/KhcaxgNs1AEFdON1wrOB33kyWIEJE1do5JwS8F2BTj0Rpz&#10;7W58oGsZa5EgHHJUYGLscylDZchimLqeOHk/zluMSfpaao+3BLedfMmyV2mx4bRgsKedoaotL1bB&#10;wg+ynBttdu/Z/OyO58+vdvat1PPTsH0DEWmIj/C9/aEVrOD/SroBs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PEkPwgAAANoAAAAPAAAAAAAAAAAAAAAAAJgCAABkcnMvZG93&#10;bnJldi54bWxQSwUGAAAAAAQABAD1AAAAhw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EPC1</w:t>
                        </w:r>
                      </w:p>
                    </w:txbxContent>
                  </v:textbox>
                </v:rect>
                <v:shape id="TextBox 9" o:spid="_x0000_s1088" type="#_x0000_t202" style="position:absolute;left:16196;top:42215;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w:t>
                        </w:r>
                      </w:p>
                    </w:txbxContent>
                  </v:textbox>
                </v:shape>
                <v:shape id="TextBox 10" o:spid="_x0000_s1089" type="#_x0000_t202" style="position:absolute;left:65882;top:46448;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xwYsAA&#10;AADbAAAADwAAAGRycy9kb3ducmV2LnhtbERPS4vCMBC+C/6HMII3TRQVtxpFFMGTi49d2NvQjG2x&#10;mZQm2vrvNwsL3ubje85y3dpSPKn2hWMNo6ECQZw6U3Cm4XrZD+YgfEA2WDomDS/ysF51O0tMjGv4&#10;RM9zyEQMYZ+ghjyEKpHSpzlZ9ENXEUfu5mqLIcI6k6bGJobbUo6VmkmLBceGHCva5pTezw+r4et4&#10;+/meqM9sZ6dV41ol2X5Irfu9drMAEagNb/G/+2Di/BH8/RIPk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8xwYsAAAADbAAAADwAAAAAAAAAAAAAAAACYAgAAZHJzL2Rvd25y&#10;ZXYueG1sUEsFBgAAAAAEAAQA9QAAAIU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10</w:t>
                        </w:r>
                      </w:p>
                    </w:txbxContent>
                  </v:textbox>
                </v:shape>
                <v:shape id="TextBox 11" o:spid="_x0000_s1090" type="#_x0000_t202" style="position:absolute;left:23401;top:35627;width:5029;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2</w:t>
                        </w:r>
                      </w:p>
                    </w:txbxContent>
                  </v:textbox>
                </v:shape>
                <v:shape id="TextBox 12" o:spid="_x0000_s1091" type="#_x0000_t202" style="position:absolute;left:20516;top:45810;width:5042;height:2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14</w:t>
                        </w:r>
                      </w:p>
                    </w:txbxContent>
                  </v:textbox>
                </v:shape>
                <v:shape id="直接箭头连接符 13" o:spid="_x0000_s1092" type="#_x0000_t32" style="position:absolute;left:15476;top:45091;width:7921;height:36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lreMEAAADbAAAADwAAAGRycy9kb3ducmV2LnhtbERPTWsCMRC9F/ofwhR6q0lLFdkapRSF&#10;Uk+6otdhM26WbibbJF3Xf28Ewds83ufMFoNrRU8hNp41vI4UCOLKm4ZrDbty9TIFEROywdYzaThT&#10;hMX88WGGhfEn3lC/TbXIIRwL1GBT6gopY2XJYRz5jjhzRx8cpgxDLU3AUw53rXxTaiIdNpwbLHb0&#10;Zan63f47De5vMz4sy6P66atmtVzbuA9qqvXz0/D5ASLRkO7im/vb5PnvcP0l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Wt4wQAAANsAAAAPAAAAAAAAAAAAAAAA&#10;AKECAABkcnMvZG93bnJldi54bWxQSwUGAAAAAAQABAD5AAAAjwMAAAAA&#10;" strokecolor="black [3213]" strokeweight=".5pt">
                  <v:stroke startarrow="open"/>
                  <v:shadow color="#eeece1 [3214]"/>
                </v:shape>
                <v:shape id="直接箭头连接符 14" o:spid="_x0000_s1093" type="#_x0000_t32" style="position:absolute;left:64358;top:43651;width:8641;height:36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QHD8IAAADbAAAADwAAAGRycy9kb3ducmV2LnhtbERPTWvCQBC9F/wPywi9FN20EJHoKiKU&#10;eJBCY7wP2TGJZmdjdk3iv+8WCr3N433OejuaRvTUudqygvd5BIK4sLrmUkF++pwtQTiPrLGxTAqe&#10;5GC7mbysMdF24G/qM1+KEMIuQQWV920ipSsqMujmtiUO3MV2Bn2AXSl1h0MIN438iKKFNFhzaKiw&#10;pX1FxS17GAXXNF8U5688PTZ0Od9jW79l971Sr9NxtwLhafT/4j/3QYf5Mfz+Eg6Q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1QHD8IAAADbAAAADwAAAAAAAAAAAAAA&#10;AAChAgAAZHJzL2Rvd25yZXYueG1sUEsFBgAAAAAEAAQA+QAAAJADAAAAAA==&#10;" strokecolor="black [3213]" strokeweight=".5pt">
                  <v:stroke endarrow="open"/>
                  <v:shadow color="#eeece1 [3214]"/>
                </v:shape>
                <v:shape id="TextBox 15" o:spid="_x0000_s1094" type="#_x0000_t202" style="position:absolute;left:66523;top:42215;width:502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9</w:t>
                        </w:r>
                      </w:p>
                    </w:txbxContent>
                  </v:textbox>
                </v:shape>
                <v:shape id="TextBox 16" o:spid="_x0000_s1095" type="#_x0000_t202" style="position:absolute;left:30597;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13</w:t>
                        </w:r>
                      </w:p>
                    </w:txbxContent>
                  </v:textbox>
                </v:shape>
                <v:shape id="直接箭头连接符 17" o:spid="_x0000_s1096" type="#_x0000_t32" style="position:absolute;left:26277;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1macYAAADbAAAADwAAAGRycy9kb3ducmV2LnhtbESPQUsDMRCF74L/IYzgzWa1ImVtWoog&#10;9uBS3IrgbdiMu6ubSUjSdu2v7xwKvc3w3rz3zXw5ukHtKabes4H7SQGKuPG259bA5/b1bgYqZWSL&#10;g2cy8E8JlovrqzmW1h/4g/Z1bpWEcCrRQJdzKLVOTUcO08QHYtF+fHSYZY2tthEPEu4G/VAUT9ph&#10;z9LQYaCXjpq/eucMFO+xWoXpelM/fr31ofr9dscqGHN7M66eQWUa88V8vl5bwRdY+UUG0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9ZmnGAAAA2wAAAA8AAAAAAAAA&#10;AAAAAAAAoQIAAGRycy9kb3ducmV2LnhtbFBLBQYAAAAABAAEAPkAAACUAwAAAAA=&#10;" strokecolor="black [3213]" strokeweight=".5pt">
                  <v:stroke endarrow="open"/>
                  <v:shadow color="#eeece1 [3214]"/>
                </v:shape>
                <v:shape id="直接箭头连接符 18" o:spid="_x0000_s1097" type="#_x0000_t32" style="position:absolute;left:30598;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E5sAAAADbAAAADwAAAGRycy9kb3ducmV2LnhtbERPS2sCMRC+F/wPYQq91aRCi26NUkSh&#10;6MkH9jpsxs3SzWRN0nX996YgeJuP7znTee8a0VGItWcNb0MFgrj0puZKw2G/eh2DiAnZYOOZNFwp&#10;wnw2eJpiYfyFt9TtUiVyCMcCNdiU2kLKWFpyGIe+Jc7cyQeHKcNQSRPwksNdI0dKfUiHNecGiy0t&#10;LJW/uz+nwZ237z/L/Umtu7JeLTc2HoMaa/3y3H99gkjUp4f47v42ef4E/n/JB8jZ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XYxObAAAAA2wAAAA8AAAAAAAAAAAAAAAAA&#10;oQIAAGRycy9kb3ducmV2LnhtbFBLBQYAAAAABAAEAPkAAACOAwAAAAA=&#10;" strokecolor="black [3213]" strokeweight=".5pt">
                  <v:stroke startarrow="open"/>
                  <v:shadow color="#eeece1 [3214]"/>
                </v:shape>
                <v:rect id="矩形 19" o:spid="_x0000_s1098" style="position:absolute;left:24753;top:22048;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088AA&#10;AADbAAAADwAAAGRycy9kb3ducmV2LnhtbERP3WrCMBS+H/gO4QjeralStlEbRYXBYDBY3QMcm2NT&#10;bE7aJGp9++VisMuP77/aTrYXN/Khc6xgmeUgiBunO24V/Bzfn99AhIissXdMCh4UYLuZPVVYanfn&#10;b7rVsRUphEOJCkyMQyllaAxZDJkbiBN3dt5iTNC3Unu8p3Dby1Wev0iLHacGgwMdDDWX+moVvPpJ&#10;1oXR5rDPi9Edx8+vy/Kk1GI+7dYgIk3xX/zn/tAKVml9+pJ+gN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sb088AAAADbAAAADwAAAAAAAAAAAAAAAACYAgAAZHJzL2Rvd25y&#10;ZXYueG1sUEsFBgAAAAAEAAQA9QAAAIUDA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20" o:spid="_x0000_s1099" type="#_x0000_t202" style="position:absolute;left:23310;top:26987;width:5039;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3’</w:t>
                        </w:r>
                      </w:p>
                    </w:txbxContent>
                  </v:textbox>
                </v:shape>
                <v:shape id="TextBox 21" o:spid="_x0000_s1100" type="#_x0000_t202" style="position:absolute;left:30507;top:26987;width:5047;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4’</w:t>
                        </w:r>
                      </w:p>
                    </w:txbxContent>
                  </v:textbox>
                </v:shape>
                <v:shape id="直接箭头连接符 22" o:spid="_x0000_s1101" type="#_x0000_t32" style="position:absolute;left:2619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U+pcUAAADbAAAADwAAAGRycy9kb3ducmV2LnhtbESPT2sCMRTE74V+h/CE3mrWPxRZjSKF&#10;Ug8upVsRvD02z93VzUtIUl399E2h0OMwM79hFqvedOJCPrSWFYyGGQjiyuqWawW7r7fnGYgQkTV2&#10;lknBjQKslo8PC8y1vfInXcpYiwThkKOCJkaXSxmqhgyGoXXEyTtabzAm6WupPV4T3HRynGUv0mDL&#10;aaFBR68NVefy2yjItr5Yu8nmo5zu31tXnA7mXjilngb9eg4iUh//w3/tjVYwnsDvl/Q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U+pcUAAADbAAAADwAAAAAAAAAA&#10;AAAAAAChAgAAZHJzL2Rvd25yZXYueG1sUEsFBgAAAAAEAAQA+QAAAJMDAAAAAA==&#10;" strokecolor="black [3213]" strokeweight=".5pt">
                  <v:stroke endarrow="open"/>
                  <v:shadow color="#eeece1 [3214]"/>
                </v:shape>
                <v:shape id="直接箭头连接符 23" o:spid="_x0000_s1102" type="#_x0000_t32" style="position:absolute;left:30514;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WhxcMAAADbAAAADwAAAGRycy9kb3ducmV2LnhtbESPT2sCMRTE7wW/Q3hCbzVR2iKrUUQU&#10;SnvyD3p9bJ6bxc3LNknX7bdvBKHHYWZ+w8yXvWtERyHWnjWMRwoEcelNzZWG42H7MgURE7LBxjNp&#10;+KUIy8XgaY6F8TfeUbdPlcgQjgVqsCm1hZSxtOQwjnxLnL2LDw5TlqGSJuAtw10jJ0q9S4c15wWL&#10;La0tldf9j9Pgvndv583hoj67st5uvmw8BTXV+nnYr2YgEvXpP/xofxgNk1e4f8k/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W1ocXDAAAA2wAAAA8AAAAAAAAAAAAA&#10;AAAAoQIAAGRycy9kb3ducmV2LnhtbFBLBQYAAAAABAAEAPkAAACRAwAAAAA=&#10;" strokecolor="black [3213]" strokeweight=".5pt">
                  <v:stroke startarrow="open"/>
                  <v:shadow color="#eeece1 [3214]"/>
                </v:shape>
                <v:rect id="矩形 24" o:spid="_x0000_s1103" style="position:absolute;left:55164;top:39330;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FXa8MA&#10;AADbAAAADwAAAGRycy9kb3ducmV2LnhtbESPUWvCMBSF34X9h3AHe9NUcU6qqWzCYDAY2O4HXJtr&#10;U9rc1CTT+u/NYLDHwznnO5ztbrS9uJAPrWMF81kGgrh2uuVGwXf1Pl2DCBFZY++YFNwowK54mGwx&#10;1+7KB7qUsREJwiFHBSbGIZcy1IYshpkbiJN3ct5iTNI3Unu8Jrjt5SLLVtJiy2nB4EB7Q3VX/lgF&#10;L36U5dJos3/LlmdXnT+/uvlRqafH8XUDItIY/8N/7Q+tYPEMv1/SD5D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FXa8MAAADbAAAADwAAAAAAAAAAAAAAAACYAgAAZHJzL2Rv&#10;d25yZXYueG1sUEsFBgAAAAAEAAQA9QAAAIgDAAAAAA==&#10;" filled="f" fillcolor="#4f81bd [3204]" strokecolor="black [3213]">
                  <v:stroke joinstyle="round"/>
                  <v:textbox>
                    <w:txbxContent>
                      <w:p w:rsidR="00B22EC4" w:rsidRPr="003F655D" w:rsidRDefault="00B22EC4" w:rsidP="00A85DA7">
                        <w:pPr>
                          <w:pStyle w:val="NormalWeb"/>
                          <w:spacing w:before="0" w:beforeAutospacing="0" w:after="0" w:afterAutospacing="0"/>
                          <w:jc w:val="center"/>
                          <w:textAlignment w:val="baseline"/>
                          <w:rPr>
                            <w:sz w:val="21"/>
                            <w:szCs w:val="21"/>
                          </w:rPr>
                        </w:pPr>
                        <w:proofErr w:type="spellStart"/>
                        <w:proofErr w:type="gramStart"/>
                        <w:r w:rsidRPr="003F655D">
                          <w:rPr>
                            <w:rFonts w:ascii="Arial" w:eastAsia="SimSun" w:hAnsi="Arial" w:cstheme="minorBidi"/>
                            <w:color w:val="000000" w:themeColor="text1"/>
                            <w:kern w:val="24"/>
                            <w:sz w:val="21"/>
                            <w:szCs w:val="21"/>
                          </w:rPr>
                          <w:t>eNB</w:t>
                        </w:r>
                        <w:proofErr w:type="spellEnd"/>
                        <w:proofErr w:type="gramEnd"/>
                      </w:p>
                    </w:txbxContent>
                  </v:textbox>
                </v:rect>
                <v:rect id="矩形 25" o:spid="_x0000_s1104" style="position:absolute;left:55164;top:30689;width:7921;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PJHMIA&#10;AADbAAAADwAAAGRycy9kb3ducmV2LnhtbESP0YrCMBRE3wX/IVzBN00VUekaxRUWFhYEqx9wt7k2&#10;xeamJlmtf78RBB+HmTnDrDadbcSNfKgdK5iMMxDEpdM1VwpOx6/REkSIyBobx6TgQQE2635vhbl2&#10;dz7QrYiVSBAOOSowMba5lKE0ZDGMXUucvLPzFmOSvpLa4z3BbSOnWTaXFmtOCwZb2hkqL8WfVbDw&#10;nSxmRpvdZza7uuP1Z3+Z/Co1HHTbDxCRuvgOv9rfWsF0Ds8v6Q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8kcwgAAANsAAAAPAAAAAAAAAAAAAAAAAJgCAABkcnMvZG93&#10;bnJldi54bWxQSwUGAAAAAAQABAD1AAAAhw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21"/>
                            <w:szCs w:val="21"/>
                          </w:rPr>
                        </w:pPr>
                        <w:r w:rsidRPr="00E479E5">
                          <w:rPr>
                            <w:rFonts w:ascii="Arial" w:eastAsia="SimSun" w:hAnsi="Arial" w:cstheme="minorBidi"/>
                            <w:color w:val="000000" w:themeColor="text1"/>
                            <w:kern w:val="24"/>
                            <w:sz w:val="21"/>
                            <w:szCs w:val="21"/>
                          </w:rPr>
                          <w:t>EPC2</w:t>
                        </w:r>
                      </w:p>
                    </w:txbxContent>
                  </v:textbox>
                </v:rect>
                <v:shape id="TextBox 26" o:spid="_x0000_s1105" type="#_x0000_t202" style="position:absolute;left:53720;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11</w:t>
                        </w:r>
                      </w:p>
                    </w:txbxContent>
                  </v:textbox>
                </v:shape>
                <v:shape id="TextBox 27" o:spid="_x0000_s1106" type="#_x0000_t202" style="position:absolute;left:60844;top:35627;width:5038;height:3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8</w:t>
                        </w:r>
                      </w:p>
                    </w:txbxContent>
                  </v:textbox>
                </v:shape>
                <v:shape id="直接箭头连接符 28" o:spid="_x0000_s1107" type="#_x0000_t32" style="position:absolute;left:5660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0JT8YAAADbAAAADwAAAGRycy9kb3ducmV2LnhtbESPT2sCMRTE74V+h/AEbzXrH0pdjSKF&#10;Ug8upVsRvD02z91tNy8hibr20zeFQo/DzPyGWa5704kL+dBaVjAeZSCIK6tbrhXsP14enkCEiKyx&#10;s0wKbhRgvbq/W2Ku7ZXf6VLGWiQIhxwVNDG6XMpQNWQwjKwjTt7JeoMxSV9L7fGa4KaTkyx7lAZb&#10;TgsNOnpuqPoqz0ZBtvPFxk23b+Xs8Nq64vNovgun1HDQbxYgIvXxP/zX3moFkzn8fkk/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dCU/GAAAA2wAAAA8AAAAAAAAA&#10;AAAAAAAAoQIAAGRycy9kb3ducmV2LnhtbFBLBQYAAAAABAAEAPkAAACUAwAAAAA=&#10;" strokecolor="black [3213]" strokeweight=".5pt">
                  <v:stroke endarrow="open"/>
                  <v:shadow color="#eeece1 [3214]"/>
                </v:shape>
                <v:shape id="直接箭头连接符 29" o:spid="_x0000_s1108" type="#_x0000_t32" style="position:absolute;left:60925;top:34920;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cxG78AAADbAAAADwAAAGRycy9kb3ducmV2LnhtbERPTWsCMRC9F/wPYQRvNbHSIqtRRBTE&#10;ntRSr8Nm3CxuJtskruu/bw6FHh/ve7HqXSM6CrH2rGEyViCIS29qrjR8nXevMxAxIRtsPJOGJ0VY&#10;LQcvCyyMf/CRulOqRA7hWKAGm1JbSBlLSw7j2LfEmbv64DBlGCppAj5yuGvkm1If0mHNucFiSxtL&#10;5e10dxrcz/H9sj1f1aEr693208bvoGZaj4b9eg4iUZ/+xX/uvdEwzevzl/wD5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1cxG78AAADbAAAADwAAAAAAAAAAAAAAAACh&#10;AgAAZHJzL2Rvd25yZXYueG1sUEsFBgAAAAAEAAQA+QAAAI0DAAAAAA==&#10;" strokecolor="black [3213]" strokeweight=".5pt">
                  <v:stroke startarrow="open"/>
                  <v:shadow color="#eeece1 [3214]"/>
                </v:shape>
                <v:rect id="矩形 30" o:spid="_x0000_s1109" style="position:absolute;left:55081;top:22048;width:7920;height:4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PHtcMA&#10;AADbAAAADwAAAGRycy9kb3ducmV2LnhtbESP0WoCMRRE34X+Q7iCb5rdKlW2RmkFQSgIXf2A2811&#10;s7i5WZOo6983QqGPw8ycYZbr3rbiRj40jhXkkwwEceV0w7WC42E7XoAIEVlj65gUPCjAevUyWGKh&#10;3Z2/6VbGWiQIhwIVmBi7QspQGbIYJq4jTt7JeYsxSV9L7fGe4LaVr1n2Ji02nBYMdrQxVJ3Lq1Uw&#10;970sZ0abzWc2u7jD5Wt/zn+UGg37j3cQkfr4H/5r77SCaQ7PL+kH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PHtcMAAADbAAAADwAAAAAAAAAAAAAAAACYAgAAZHJzL2Rv&#10;d25yZXYueG1sUEsFBgAAAAAEAAQA9QAAAIgDA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18"/>
                            <w:szCs w:val="18"/>
                          </w:rPr>
                        </w:pPr>
                        <w:r w:rsidRPr="00E479E5">
                          <w:rPr>
                            <w:rFonts w:ascii="Arial" w:eastAsia="SimSun" w:hAnsi="Arial" w:cstheme="minorBidi"/>
                            <w:color w:val="000000" w:themeColor="text1"/>
                            <w:kern w:val="24"/>
                            <w:sz w:val="18"/>
                            <w:szCs w:val="18"/>
                          </w:rPr>
                          <w:t>APP Server</w:t>
                        </w:r>
                      </w:p>
                    </w:txbxContent>
                  </v:textbox>
                </v:rect>
                <v:shape id="TextBox 31" o:spid="_x0000_s1110" type="#_x0000_t202" style="position:absolute;left:53639;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6</w:t>
                        </w:r>
                      </w:p>
                    </w:txbxContent>
                  </v:textbox>
                </v:shape>
                <v:shape id="TextBox 32" o:spid="_x0000_s1111" type="#_x0000_t202" style="position:absolute;left:60844;top:26987;width:5038;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7</w:t>
                        </w:r>
                      </w:p>
                    </w:txbxContent>
                  </v:textbox>
                </v:shape>
                <v:shape id="直接箭头连接符 33" o:spid="_x0000_s1112" type="#_x0000_t32" style="position:absolute;left:5652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sL4MUAAADbAAAADwAAAGRycy9kb3ducmV2LnhtbESPQWsCMRSE74X+h/CE3mrWWkRWo0ih&#10;1EMX6SqCt8fmubu6eQlJqtv++kYoeBxm5htmvuxNJy7kQ2tZwWiYgSCurG65VrDbvj9PQYSIrLGz&#10;TAp+KMBy8fgwx1zbK3/RpYy1SBAOOSpoYnS5lKFqyGAYWkecvKP1BmOSvpba4zXBTSdfsmwiDbac&#10;Fhp09NZQdS6/jYLs0xcrN15vytf9R+uK08H8Fk6pp0G/moGI1Md7+L+91grGE7h9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sL4MUAAADbAAAADwAAAAAAAAAA&#10;AAAAAAChAgAAZHJzL2Rvd25yZXYueG1sUEsFBgAAAAAEAAQA+QAAAJMDAAAAAA==&#10;" strokecolor="black [3213]" strokeweight=".5pt">
                  <v:stroke endarrow="open"/>
                  <v:shadow color="#eeece1 [3214]"/>
                </v:shape>
                <v:shape id="直接箭头连接符 34" o:spid="_x0000_s1113" type="#_x0000_t32" style="position:absolute;left:60841;top:26276;width:0;height:43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6pb8MAAADbAAAADwAAAGRycy9kb3ducmV2LnhtbESPQWsCMRSE74L/ITyhN01aqcrWKKUo&#10;lHpSS3t9bJ6bpZuXbRLX7b9vBMHjMDPfMMt17xrRUYi1Zw2PEwWCuPSm5krD53E7XoCICdlg45k0&#10;/FGE9Wo4WGJh/IX31B1SJTKEY4EabEptIWUsLTmME98SZ+/kg8OUZaikCXjJcNfIJ6Vm0mHNecFi&#10;S2+Wyp/D2Wlwv/vn783xpD66st5udjZ+BbXQ+mHUv76ASNSne/jWfjcapnO4fs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qW/DAAAA2wAAAA8AAAAAAAAAAAAA&#10;AAAAoQIAAGRycy9kb3ducmV2LnhtbFBLBQYAAAAABAAEAPkAAACRAwAAAAA=&#10;" strokecolor="black [3213]" strokeweight=".5pt">
                  <v:stroke startarrow="open"/>
                  <v:shadow color="#eeece1 [3214]"/>
                </v:shape>
                <v:shape id="直接箭头连接符 36" o:spid="_x0000_s1114" type="#_x0000_t32" style="position:absolute;left:32758;top:32129;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D08b8AAADbAAAADwAAAGRycy9kb3ducmV2LnhtbERPTYvCMBC9C/6HMIIX0VRFkWoUEcQ9&#10;yIK13odmbKvNpDZRu/9+cxA8Pt73atOaSryocaVlBeNRBII4s7rkXEF63g8XIJxH1lhZJgV/5GCz&#10;7nZWGGv75hO9Ep+LEMIuRgWF93UspcsKMuhGtiYO3NU2Bn2ATS51g+8Qbio5iaK5NFhyaCiwpl1B&#10;2T15GgW3QzrPLr/p4VjR9fKY2XKQPHZK9XvtdgnCU+u/4o/7RyuYhrHhS/gBcv0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uD08b8AAADbAAAADwAAAAAAAAAAAAAAAACh&#10;AgAAZHJzL2Rvd25yZXYueG1sUEsFBgAAAAAEAAQA+QAAAI0DAAAAAA==&#10;" strokecolor="black [3213]" strokeweight=".5pt">
                  <v:stroke endarrow="open"/>
                  <v:shadow color="#eeece1 [3214]"/>
                </v:shape>
                <v:shape id="直接箭头连接符 37" o:spid="_x0000_s1115" type="#_x0000_t32" style="position:absolute;left:32758;top:34290;width:22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RXMMAAADbAAAADwAAAGRycy9kb3ducmV2LnhtbESPS4vCMBSF94L/IVzBjYypDoh2jKID&#10;w7gQ8YXM8tJc0zLNTWmi1n9vBMHl4Tw+znTe2FJcqfaFYwWDfgKCOHO6YKPgePj5GIPwAVlj6ZgU&#10;3MnDfNZuTTHV7sY7uu6DEXGEfYoK8hCqVEqf5WTR911FHL2zqy2GKGsjdY23OG5LOUySkbRYcCTk&#10;WNF3Ttn//mIj9+T/zhh+zWk7lGY58L3jar1RqttpFl8gAjXhHX61V1rB5wSeX+I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rkVzDAAAA2wAAAA8AAAAAAAAAAAAA&#10;AAAAoQIAAGRycy9kb3ducmV2LnhtbFBLBQYAAAAABAAEAPkAAACRAwAAAAA=&#10;" strokecolor="black [3213]" strokeweight=".5pt">
                  <v:stroke startarrow="block"/>
                  <v:shadow color="#eeece1 [3214]"/>
                </v:shape>
                <v:rect id="矩形 38" o:spid="_x0000_s1116" style="position:absolute;left:7555;top:43651;width:5761;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kRU78A&#10;AADbAAAADwAAAGRycy9kb3ducmV2LnhtbERPzYrCMBC+C/sOYQRvmipFl2oUV1hYWBCsPsBsMzbF&#10;ZlKTqPXtNwfB48f3v9r0thV38qFxrGA6yUAQV043XCs4Hb/HnyBCRNbYOiYFTwqwWX8MVlho9+AD&#10;3ctYixTCoUAFJsaukDJUhiyGieuIE3d23mJM0NdSe3ykcNvKWZbNpcWGU4PBjnaGqkt5swoWvpdl&#10;brTZfWX51R2vv/vL9E+p0bDfLkFE6uNb/HL/aAV5Wp++pB8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RFTvwAAANsAAAAPAAAAAAAAAAAAAAAAAJgCAABkcnMvZG93bnJl&#10;di54bWxQSwUGAAAAAAQABAD1AAAAhAMAAAAA&#10;" filled="f" fillcolor="#4f81bd [3204]" strokecolor="black [3213]">
                  <v:stroke joinstyle="round"/>
                  <v:textbox>
                    <w:txbxContent>
                      <w:p w:rsidR="00B22EC4" w:rsidRPr="00E479E5" w:rsidRDefault="00B22EC4" w:rsidP="00A85DA7">
                        <w:pPr>
                          <w:pStyle w:val="NormalWeb"/>
                          <w:spacing w:before="0" w:beforeAutospacing="0" w:after="0" w:afterAutospacing="0"/>
                          <w:textAlignment w:val="baseline"/>
                          <w:rPr>
                            <w:sz w:val="15"/>
                            <w:szCs w:val="15"/>
                          </w:rPr>
                        </w:pPr>
                        <w:r w:rsidRPr="00E479E5">
                          <w:rPr>
                            <w:rFonts w:ascii="Arial" w:eastAsia="SimSun" w:hAnsi="Arial" w:cstheme="minorBidi"/>
                            <w:color w:val="000000" w:themeColor="text1"/>
                            <w:kern w:val="24"/>
                            <w:sz w:val="15"/>
                            <w:szCs w:val="15"/>
                          </w:rPr>
                          <w:t>APP</w:t>
                        </w:r>
                      </w:p>
                    </w:txbxContent>
                  </v:textbox>
                </v:rect>
                <v:rect id="矩形 39" o:spid="_x0000_s1117" style="position:absolute;left:73803;top:45091;width:5760;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W0yMMA&#10;AADbAAAADwAAAGRycy9kb3ducmV2LnhtbESPUWvCMBSF3wf7D+EOfJtppWzSmRYVBoIwWPUH3DXX&#10;ptjc1CTT+u+XwWCPh3POdzirerKDuJIPvWMF+TwDQdw63XOn4Hh4f16CCBFZ4+CYFNwpQF09Pqyw&#10;1O7Gn3RtYicShEOJCkyMYyllaA1ZDHM3Eifv5LzFmKTvpPZ4S3A7yEWWvUiLPacFgyNtDbXn5tsq&#10;ePWTbAqjzXaTFRd3uOw/zvmXUrOnaf0GItIU/8N/7Z1WUOTw+yX9AF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W0yMMAAADbAAAADwAAAAAAAAAAAAAAAACYAgAAZHJzL2Rv&#10;d25yZXYueG1sUEsFBgAAAAAEAAQA9QAAAIgDAAAAAA==&#10;" filled="f" fillcolor="#4f81bd [3204]" strokecolor="black [3213]">
                  <v:stroke joinstyle="round"/>
                  <v:textbox>
                    <w:txbxContent>
                      <w:p w:rsidR="00B22EC4" w:rsidRPr="003F655D" w:rsidRDefault="00B22EC4" w:rsidP="00A85DA7">
                        <w:pPr>
                          <w:pStyle w:val="NormalWeb"/>
                          <w:spacing w:before="0" w:beforeAutospacing="0" w:after="0" w:afterAutospacing="0"/>
                          <w:textAlignment w:val="baseline"/>
                          <w:rPr>
                            <w:sz w:val="15"/>
                            <w:szCs w:val="15"/>
                          </w:rPr>
                        </w:pPr>
                        <w:r w:rsidRPr="003F655D">
                          <w:rPr>
                            <w:rFonts w:ascii="Arial" w:eastAsia="SimSun" w:hAnsi="Arial" w:cstheme="minorBidi"/>
                            <w:color w:val="000000" w:themeColor="text1"/>
                            <w:kern w:val="24"/>
                            <w:sz w:val="15"/>
                            <w:szCs w:val="15"/>
                          </w:rPr>
                          <w:t>APP</w:t>
                        </w:r>
                      </w:p>
                    </w:txbxContent>
                  </v:textbox>
                </v:rect>
                <v:shape id="TextBox 42" o:spid="_x0000_s1118" type="#_x0000_t202" style="position:absolute;left:41404;top:29151;width:5030;height:3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5</w:t>
                        </w:r>
                      </w:p>
                    </w:txbxContent>
                  </v:textbox>
                </v:shape>
                <v:shape id="TextBox 43" o:spid="_x0000_s1119" type="#_x0000_t202" style="position:absolute;left:39960;top:35011;width:5038;height:46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kk8MA&#10;AADbAAAADwAAAGRycy9kb3ducmV2LnhtbESPT2vCQBTE7wW/w/KE3uqu/4qm2YgohZ4UrQreHtln&#10;Epp9G7Jbk377rlDocZiZ3zDpqre1uFPrK8caxiMFgjh3puJCw+nz/WUBwgdkg7Vj0vBDHlbZ4CnF&#10;xLiOD3Q/hkJECPsENZQhNImUPi/Joh+5hjh6N9daDFG2hTQtdhFuazlR6lVarDgulNjQpqT86/ht&#10;NZx3t+tlpvbF1s6bzvVKsl1KrZ+H/foNRKA+/If/2h9Gw2wK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kk8MAAADbAAAADwAAAAAAAAAAAAAAAACYAgAAZHJzL2Rv&#10;d25yZXYueG1sUEsFBgAAAAAEAAQA9QAAAIgDAAAAAA==&#10;" filled="f" stroked="f">
                  <v:textbox>
                    <w:txbxContent>
                      <w:p w:rsidR="00B22EC4" w:rsidRDefault="00B22EC4" w:rsidP="00A85DA7">
                        <w:pPr>
                          <w:pStyle w:val="NormalWeb"/>
                          <w:spacing w:before="0" w:beforeAutospacing="0" w:after="0" w:afterAutospacing="0"/>
                          <w:textAlignment w:val="baseline"/>
                        </w:pPr>
                        <w:r>
                          <w:rPr>
                            <w:rFonts w:ascii="Calibri" w:eastAsia="SimSun" w:hAnsi="Calibri" w:cstheme="minorBidi"/>
                            <w:color w:val="000000" w:themeColor="text1"/>
                            <w:kern w:val="24"/>
                          </w:rPr>
                          <w:t>12</w:t>
                        </w:r>
                      </w:p>
                    </w:txbxContent>
                  </v:textbox>
                </v:shape>
                <v:shape id="任意多边形 44" o:spid="_x0000_s1120" style="position:absolute;left:8995;top:29249;width:71288;height:22322;visibility:visible;mso-wrap-style:square;v-text-anchor:top" coordsize="3936999,19423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C//cQA&#10;AADbAAAADwAAAGRycy9kb3ducmV2LnhtbESPQWvCQBSE7wX/w/IK3nRTlVJS11AUQbGHmhZ6fWSf&#10;2bTZt0l21eTfuwWhx2FmvmGWWW9rcaHOV44VPE0TEMSF0xWXCr4+t5MXED4ga6wdk4KBPGSr0cMS&#10;U+2ufKRLHkoRIexTVGBCaFIpfWHIop+6hjh6J9dZDFF2pdQdXiPc1nKWJM/SYsVxwWBDa0PFb362&#10;Cj5OpjTzVu/f+dDa3WbI5z/fg1Ljx/7tFUSgPvyH7+2dVrBYwN+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gv/3EAAAA2wAAAA8AAAAAAAAAAAAAAAAAmAIAAGRycy9k&#10;b3ducmV2LnhtbFBLBQYAAAAABAAEAPUAAACJAwAAAAA=&#10;" path="m174811,1154953c725393,577476,1275976,,1860176,43329v584200,43329,1562847,1083235,1819835,1371600c3936999,1703294,3700929,1897530,3402105,1773518,3103282,1649506,2408517,673847,1887070,670859,1365623,667871,546846,1568823,273423,1755588,,1942353,123264,1866900,246529,1791447e" filled="f" fillcolor="#4f81bd [3204]" strokecolor="#0070c0" strokeweight="2pt">
                  <v:shadow color="#eeece1 [3214]"/>
                  <v:path arrowok="t" o:connecttype="custom" o:connectlocs="2,2;20,0;40,2;37,3;20,1;3,3;3,3" o:connectangles="0,0,0,0,0,0,0"/>
                </v:shape>
                <v:shape id="任意多边形 45" o:spid="_x0000_s1121" style="position:absolute;left:15476;top:24928;width:16779;height:23100;visibility:visible;mso-wrap-style:square;v-text-anchor:top" coordsize="1677894,23099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m0j8MA&#10;AADbAAAADwAAAGRycy9kb3ducmV2LnhtbESPQWvCQBSE7wX/w/KE3urGoq1EVymlrTmJWvH8yD6T&#10;YPZt2H1q+u+7BaHHYWa+YRar3rXqSiE2ng2MRxko4tLbhisDh+/PpxmoKMgWW89k4IcirJaDhwXm&#10;1t94R9e9VCpBOOZooBbpcq1jWZPDOPIdcfJOPjiUJEOlbcBbgrtWP2fZi3bYcFqosaP3msrz/uIM&#10;xP51Jsdx2E4+vjbnYrcuhC+FMY/D/m0OSqiX//C9XVgDkyn8fUk/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m0j8MAAADbAAAADwAAAAAAAAAAAAAAAACYAgAAZHJzL2Rv&#10;d25yZXYueG1sUEsFBgAAAAAEAAQA9QAAAIgDAAAAAA==&#10;" path="m103094,1866153c472888,1747370,842683,1628588,999565,1462741v156883,-165847,38848,-472141,44824,-591670c1050366,751542,1035424,847165,1035424,745565v,-101600,8965,-484094,8965,-484094l1044389,261471c1111624,249518,1376083,,1447800,189753v71717,189753,230094,880035,26894,1210235c1271494,1730188,457200,2032000,228600,2170953,,2309906,125506,2226235,103094,2233706v-22412,7471,-8964,-17929,-8964,-17929l94130,2215777e" filled="f" fillcolor="#4f81bd [3204]" strokecolor="#ffc000" strokeweight="2.5pt">
                  <v:shadow color="#eeece1 [3214]"/>
                  <v:path arrowok="t" o:connecttype="custom" o:connectlocs="0,2;1,1;1,1;1,1;1,0;1,0;1,0;1,1;0,2;0,2;0,2;0,2" o:connectangles="0,0,0,0,0,0,0,0,0,0,0,0"/>
                </v:shape>
                <w10:anchorlock/>
              </v:group>
            </w:pict>
          </mc:Fallback>
        </mc:AlternateContent>
      </w:r>
    </w:p>
    <w:p w:rsidR="00A85DA7" w:rsidRPr="00414670" w:rsidRDefault="00A85DA7" w:rsidP="00CB0452">
      <w:pPr>
        <w:spacing w:beforeLines="50" w:before="120" w:afterLines="50" w:after="120"/>
        <w:jc w:val="center"/>
        <w:rPr>
          <w:lang w:eastAsia="zh-CN"/>
        </w:rPr>
      </w:pPr>
    </w:p>
    <w:p w:rsidR="00A85DA7" w:rsidRPr="002F4248" w:rsidRDefault="00A85DA7" w:rsidP="00CB0452">
      <w:pPr>
        <w:spacing w:beforeLines="50" w:before="120" w:afterLines="50" w:after="120"/>
        <w:jc w:val="center"/>
        <w:rPr>
          <w:lang w:eastAsia="zh-CN"/>
        </w:rPr>
      </w:pPr>
      <w:r w:rsidRPr="00030727">
        <w:rPr>
          <w:lang w:eastAsia="zh-CN"/>
        </w:rPr>
        <w:t>Figure</w:t>
      </w:r>
      <w:r w:rsidRPr="00F222DE">
        <w:rPr>
          <w:lang w:eastAsia="zh-CN"/>
        </w:rPr>
        <w:t xml:space="preserve"> </w:t>
      </w:r>
      <w:r w:rsidRPr="00E36D5B">
        <w:rPr>
          <w:lang w:eastAsia="zh-CN"/>
        </w:rPr>
        <w:t>A.</w:t>
      </w:r>
      <w:r w:rsidR="0090614C">
        <w:rPr>
          <w:lang w:eastAsia="zh-CN"/>
        </w:rPr>
        <w:t>1.</w:t>
      </w:r>
      <w:r w:rsidRPr="00843473">
        <w:rPr>
          <w:lang w:eastAsia="zh-CN"/>
        </w:rPr>
        <w:t>2. Time delay definition for Remote scenario</w:t>
      </w:r>
    </w:p>
    <w:p w:rsidR="00A85DA7" w:rsidRPr="009E0B4C" w:rsidRDefault="00A85DA7" w:rsidP="00CB0452">
      <w:pPr>
        <w:spacing w:beforeLines="50" w:before="120" w:afterLines="50" w:after="120"/>
        <w:jc w:val="center"/>
        <w:rPr>
          <w:lang w:eastAsia="zh-CN"/>
        </w:rPr>
      </w:pPr>
    </w:p>
    <w:p w:rsidR="00A85DA7" w:rsidRPr="008E0B30" w:rsidRDefault="00A85DA7" w:rsidP="00CB2DA1">
      <w:pPr>
        <w:rPr>
          <w:lang w:eastAsia="zh-CN"/>
        </w:rPr>
      </w:pPr>
      <w:r w:rsidRPr="008E0B30">
        <w:rPr>
          <w:lang w:eastAsia="zh-CN"/>
        </w:rPr>
        <w:t>The E2E time delay will be longer if we consider the processing delay in each node.</w:t>
      </w:r>
    </w:p>
    <w:p w:rsidR="00A85DA7" w:rsidRPr="008B67E3" w:rsidRDefault="00A85DA7" w:rsidP="00A85DA7">
      <w:pPr>
        <w:pStyle w:val="Heading2"/>
        <w:ind w:left="576" w:hanging="576"/>
      </w:pPr>
      <w:bookmarkStart w:id="3087" w:name="_Toc434174969"/>
      <w:bookmarkStart w:id="3088" w:name="_Toc436299584"/>
      <w:bookmarkStart w:id="3089" w:name="_Toc436300629"/>
      <w:bookmarkStart w:id="3090" w:name="_Toc442341244"/>
      <w:bookmarkStart w:id="3091" w:name="_Toc442345436"/>
      <w:bookmarkStart w:id="3092" w:name="_Toc442345816"/>
      <w:bookmarkStart w:id="3093" w:name="_Toc442346197"/>
      <w:bookmarkStart w:id="3094" w:name="_Toc442346578"/>
      <w:r w:rsidRPr="008B67E3">
        <w:t>A.2</w:t>
      </w:r>
      <w:r w:rsidR="004E1876">
        <w:tab/>
      </w:r>
      <w:r w:rsidRPr="008B67E3">
        <w:t>Physical limit</w:t>
      </w:r>
      <w:bookmarkEnd w:id="3087"/>
      <w:bookmarkEnd w:id="3088"/>
      <w:bookmarkEnd w:id="3089"/>
      <w:bookmarkEnd w:id="3090"/>
      <w:bookmarkEnd w:id="3091"/>
      <w:bookmarkEnd w:id="3092"/>
      <w:bookmarkEnd w:id="3093"/>
      <w:bookmarkEnd w:id="3094"/>
    </w:p>
    <w:p w:rsidR="00A85DA7" w:rsidRPr="00414670" w:rsidRDefault="00A85DA7" w:rsidP="00CB2DA1">
      <w:pPr>
        <w:rPr>
          <w:lang w:eastAsia="zh-CN"/>
        </w:rPr>
      </w:pPr>
      <w:r w:rsidRPr="008B67E3">
        <w:rPr>
          <w:lang w:eastAsia="zh-CN"/>
        </w:rPr>
        <w:t>The propagation</w:t>
      </w:r>
      <w:r w:rsidRPr="0095398B">
        <w:t xml:space="preserve"> </w:t>
      </w:r>
      <w:r w:rsidRPr="00414670">
        <w:rPr>
          <w:lang w:eastAsia="zh-CN"/>
        </w:rPr>
        <w:t>delay is limited by ph</w:t>
      </w:r>
      <w:r w:rsidRPr="00030727">
        <w:rPr>
          <w:lang w:eastAsia="zh-CN"/>
        </w:rPr>
        <w:t>ysic</w:t>
      </w:r>
      <w:r w:rsidRPr="00F222DE">
        <w:rPr>
          <w:lang w:eastAsia="zh-CN"/>
        </w:rPr>
        <w:t>s</w:t>
      </w:r>
      <w:r w:rsidRPr="00E36D5B">
        <w:rPr>
          <w:lang w:eastAsia="zh-CN"/>
        </w:rPr>
        <w:t>, i.e. the speed of light (299 792 458 meters per second) in air and 2/3 of the speed of light in fibre connection</w:t>
      </w:r>
      <w:r w:rsidRPr="00843473">
        <w:rPr>
          <w:lang w:eastAsia="zh-CN"/>
        </w:rPr>
        <w:t xml:space="preserve">. </w:t>
      </w:r>
      <w:r w:rsidRPr="002F4248">
        <w:rPr>
          <w:lang w:eastAsia="zh-CN"/>
        </w:rPr>
        <w:t>With these limits, 1ms one way transmission latency can be mapped to 300 km air propagation</w:t>
      </w:r>
      <w:r w:rsidRPr="0095398B">
        <w:t xml:space="preserve"> or </w:t>
      </w:r>
      <w:r w:rsidRPr="00414670">
        <w:rPr>
          <w:lang w:eastAsia="zh-CN"/>
        </w:rPr>
        <w:t>200 km for fib</w:t>
      </w:r>
      <w:r w:rsidR="0090614C">
        <w:rPr>
          <w:lang w:eastAsia="zh-CN"/>
        </w:rPr>
        <w:t>r</w:t>
      </w:r>
      <w:r w:rsidRPr="00414670">
        <w:rPr>
          <w:lang w:eastAsia="zh-CN"/>
        </w:rPr>
        <w:t>e</w:t>
      </w:r>
      <w:r w:rsidRPr="00030727">
        <w:rPr>
          <w:lang w:eastAsia="zh-CN"/>
        </w:rPr>
        <w:t xml:space="preserve"> based transmission </w:t>
      </w:r>
      <w:r w:rsidRPr="00F222DE">
        <w:rPr>
          <w:lang w:eastAsia="zh-CN"/>
        </w:rPr>
        <w:t>as shown in Figure</w:t>
      </w:r>
      <w:r w:rsidRPr="00E36D5B">
        <w:rPr>
          <w:lang w:eastAsia="zh-CN"/>
        </w:rPr>
        <w:t xml:space="preserve"> </w:t>
      </w:r>
      <w:r w:rsidR="0090614C">
        <w:rPr>
          <w:lang w:eastAsia="zh-CN"/>
        </w:rPr>
        <w:t>A.1.</w:t>
      </w:r>
      <w:r w:rsidRPr="00E36D5B">
        <w:rPr>
          <w:lang w:eastAsia="zh-CN"/>
        </w:rPr>
        <w:t>3.</w:t>
      </w:r>
      <w:r w:rsidRPr="0095398B">
        <w:t xml:space="preserve"> Note that the propagation delay also depends on the wavelength (refl</w:t>
      </w:r>
      <w:r w:rsidRPr="0095398B">
        <w:rPr>
          <w:lang w:eastAsia="zh-CN"/>
        </w:rPr>
        <w:t>e</w:t>
      </w:r>
      <w:r w:rsidRPr="0095398B">
        <w:t>ction index from around 1.4 to 1.6)</w:t>
      </w:r>
      <w:r w:rsidRPr="00414670">
        <w:rPr>
          <w:lang w:eastAsia="zh-CN"/>
        </w:rPr>
        <w:t xml:space="preserve">. </w:t>
      </w:r>
    </w:p>
    <w:p w:rsidR="00A85DA7" w:rsidRPr="00414670" w:rsidRDefault="00A85DA7" w:rsidP="00CB0452">
      <w:pPr>
        <w:spacing w:beforeLines="50" w:before="120" w:afterLines="50" w:after="120"/>
        <w:jc w:val="center"/>
        <w:rPr>
          <w:lang w:eastAsia="zh-CN"/>
        </w:rPr>
      </w:pPr>
      <w:r w:rsidRPr="00414670">
        <w:rPr>
          <w:noProof/>
          <w:lang w:eastAsia="en-GB"/>
        </w:rPr>
        <w:lastRenderedPageBreak/>
        <w:drawing>
          <wp:inline distT="0" distB="0" distL="0" distR="0" wp14:anchorId="1163C7B9" wp14:editId="3BF1BDE7">
            <wp:extent cx="5485907" cy="4097275"/>
            <wp:effectExtent l="12182" t="6095" r="6091" b="0"/>
            <wp:docPr id="3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85DA7" w:rsidRPr="002F4248" w:rsidRDefault="00A85DA7" w:rsidP="00CB0452">
      <w:pPr>
        <w:spacing w:beforeLines="50" w:before="120" w:afterLines="50" w:after="120"/>
        <w:jc w:val="center"/>
        <w:rPr>
          <w:lang w:eastAsia="zh-CN"/>
        </w:rPr>
      </w:pPr>
      <w:r w:rsidRPr="00414670">
        <w:rPr>
          <w:lang w:eastAsia="zh-CN"/>
        </w:rPr>
        <w:t>Fig</w:t>
      </w:r>
      <w:r w:rsidRPr="00030727">
        <w:rPr>
          <w:lang w:eastAsia="zh-CN"/>
        </w:rPr>
        <w:t>u</w:t>
      </w:r>
      <w:r w:rsidRPr="00F222DE">
        <w:rPr>
          <w:lang w:eastAsia="zh-CN"/>
        </w:rPr>
        <w:t xml:space="preserve">re </w:t>
      </w:r>
      <w:r w:rsidRPr="00E36D5B">
        <w:rPr>
          <w:lang w:eastAsia="zh-CN"/>
        </w:rPr>
        <w:t>A.</w:t>
      </w:r>
      <w:r w:rsidR="0090614C">
        <w:rPr>
          <w:lang w:eastAsia="zh-CN"/>
        </w:rPr>
        <w:t>1.</w:t>
      </w:r>
      <w:r w:rsidRPr="00843473">
        <w:rPr>
          <w:lang w:eastAsia="zh-CN"/>
        </w:rPr>
        <w:t>3</w:t>
      </w:r>
      <w:r w:rsidRPr="002F4248">
        <w:rPr>
          <w:lang w:eastAsia="zh-CN"/>
        </w:rPr>
        <w:t xml:space="preserve">. </w:t>
      </w:r>
      <w:r w:rsidR="0090614C">
        <w:rPr>
          <w:lang w:eastAsia="zh-CN"/>
        </w:rPr>
        <w:t>L</w:t>
      </w:r>
      <w:r w:rsidRPr="002F4248">
        <w:rPr>
          <w:lang w:eastAsia="zh-CN"/>
        </w:rPr>
        <w:t>atency per distance for free air propagation and fib</w:t>
      </w:r>
      <w:r w:rsidR="0090614C">
        <w:rPr>
          <w:lang w:eastAsia="zh-CN"/>
        </w:rPr>
        <w:t>r</w:t>
      </w:r>
      <w:r w:rsidRPr="002F4248">
        <w:rPr>
          <w:lang w:eastAsia="zh-CN"/>
        </w:rPr>
        <w:t>e</w:t>
      </w:r>
    </w:p>
    <w:p w:rsidR="00A85DA7" w:rsidRPr="009E0B4C" w:rsidRDefault="00A85DA7" w:rsidP="00CB0452">
      <w:pPr>
        <w:spacing w:beforeLines="50" w:before="120" w:afterLines="50" w:after="120"/>
        <w:rPr>
          <w:lang w:eastAsia="zh-CN"/>
        </w:rPr>
      </w:pPr>
    </w:p>
    <w:p w:rsidR="00A85DA7" w:rsidRPr="002F4248" w:rsidRDefault="00A85DA7" w:rsidP="00CB2DA1">
      <w:pPr>
        <w:rPr>
          <w:lang w:eastAsia="zh-CN"/>
        </w:rPr>
      </w:pPr>
      <w:r w:rsidRPr="008E0B30">
        <w:rPr>
          <w:lang w:eastAsia="zh-CN"/>
        </w:rPr>
        <w:t>The current deployment of the fib</w:t>
      </w:r>
      <w:r w:rsidR="0090614C">
        <w:rPr>
          <w:lang w:eastAsia="zh-CN"/>
        </w:rPr>
        <w:t>r</w:t>
      </w:r>
      <w:r w:rsidRPr="008E0B30">
        <w:rPr>
          <w:lang w:eastAsia="zh-CN"/>
        </w:rPr>
        <w:t>e system is depicted by submarine cable map</w:t>
      </w:r>
      <w:r w:rsidRPr="008E0B30">
        <w:t xml:space="preserve"> </w:t>
      </w:r>
      <w:r w:rsidRPr="008B67E3">
        <w:rPr>
          <w:lang w:eastAsia="zh-CN"/>
        </w:rPr>
        <w:t>(</w:t>
      </w:r>
      <w:hyperlink r:id="rId48" w:history="1">
        <w:r w:rsidRPr="00414670">
          <w:rPr>
            <w:rStyle w:val="Hyperlink"/>
            <w:lang w:eastAsia="zh-CN"/>
          </w:rPr>
          <w:t>http://www.submarinecablemap.com</w:t>
        </w:r>
        <w:r w:rsidRPr="00030727">
          <w:rPr>
            <w:rStyle w:val="Hyperlink"/>
            <w:lang w:eastAsia="zh-CN"/>
          </w:rPr>
          <w:t>)</w:t>
        </w:r>
      </w:hyperlink>
      <w:r w:rsidRPr="00414670">
        <w:rPr>
          <w:lang w:eastAsia="zh-CN"/>
        </w:rPr>
        <w:t>. The intercontinental connection goes beyond several thousand kilometres and correspondingly the latency over the intercontinental fib</w:t>
      </w:r>
      <w:r w:rsidR="0090614C">
        <w:rPr>
          <w:lang w:eastAsia="zh-CN"/>
        </w:rPr>
        <w:t>r</w:t>
      </w:r>
      <w:r w:rsidRPr="00414670">
        <w:rPr>
          <w:lang w:eastAsia="zh-CN"/>
        </w:rPr>
        <w:t>e</w:t>
      </w:r>
      <w:r w:rsidRPr="00030727">
        <w:rPr>
          <w:lang w:eastAsia="zh-CN"/>
        </w:rPr>
        <w:t xml:space="preserve"> is around </w:t>
      </w:r>
      <w:r w:rsidRPr="00F222DE">
        <w:rPr>
          <w:lang w:eastAsia="zh-CN"/>
        </w:rPr>
        <w:t xml:space="preserve">several 10s of </w:t>
      </w:r>
      <w:proofErr w:type="spellStart"/>
      <w:r w:rsidRPr="00F222DE">
        <w:rPr>
          <w:lang w:eastAsia="zh-CN"/>
        </w:rPr>
        <w:t>ms</w:t>
      </w:r>
      <w:proofErr w:type="spellEnd"/>
      <w:r w:rsidRPr="00F222DE">
        <w:rPr>
          <w:lang w:eastAsia="zh-CN"/>
        </w:rPr>
        <w:t>.</w:t>
      </w:r>
      <w:r w:rsidRPr="00E36D5B">
        <w:rPr>
          <w:lang w:eastAsia="zh-CN"/>
        </w:rPr>
        <w:t xml:space="preserve"> </w:t>
      </w:r>
    </w:p>
    <w:p w:rsidR="00A85DA7" w:rsidRPr="009E0B4C" w:rsidRDefault="00A85DA7" w:rsidP="00A85DA7">
      <w:pPr>
        <w:pStyle w:val="Heading2"/>
        <w:ind w:left="576" w:hanging="576"/>
      </w:pPr>
      <w:bookmarkStart w:id="3095" w:name="_Toc434174970"/>
      <w:bookmarkStart w:id="3096" w:name="_Toc436299585"/>
      <w:bookmarkStart w:id="3097" w:name="_Toc436300630"/>
      <w:bookmarkStart w:id="3098" w:name="_Toc442341245"/>
      <w:bookmarkStart w:id="3099" w:name="_Toc442345437"/>
      <w:bookmarkStart w:id="3100" w:name="_Toc442345817"/>
      <w:bookmarkStart w:id="3101" w:name="_Toc442346198"/>
      <w:bookmarkStart w:id="3102" w:name="_Toc442346579"/>
      <w:r w:rsidRPr="009E0B4C">
        <w:t>A.3</w:t>
      </w:r>
      <w:r w:rsidR="004E1876">
        <w:tab/>
      </w:r>
      <w:r w:rsidRPr="009E0B4C">
        <w:t>Conclusions</w:t>
      </w:r>
      <w:bookmarkEnd w:id="3095"/>
      <w:bookmarkEnd w:id="3096"/>
      <w:bookmarkEnd w:id="3097"/>
      <w:bookmarkEnd w:id="3098"/>
      <w:bookmarkEnd w:id="3099"/>
      <w:bookmarkEnd w:id="3100"/>
      <w:bookmarkEnd w:id="3101"/>
      <w:bookmarkEnd w:id="3102"/>
    </w:p>
    <w:p w:rsidR="00A85DA7" w:rsidRPr="0090614C" w:rsidRDefault="00A85DA7" w:rsidP="00CB2DA1">
      <w:pPr>
        <w:pStyle w:val="Caption"/>
        <w:spacing w:before="0" w:after="180"/>
        <w:ind w:left="284"/>
        <w:rPr>
          <w:b w:val="0"/>
          <w:lang w:eastAsia="zh-CN"/>
        </w:rPr>
      </w:pPr>
      <w:r w:rsidRPr="0090614C">
        <w:rPr>
          <w:b w:val="0"/>
        </w:rPr>
        <w:t xml:space="preserve">1. Local Communication:  E2E time delay </w:t>
      </w:r>
      <w:r w:rsidRPr="0090614C">
        <w:rPr>
          <w:rFonts w:eastAsiaTheme="minorEastAsia"/>
          <w:b w:val="0"/>
          <w:lang w:eastAsia="zh-CN"/>
        </w:rPr>
        <w:t>cannot be</w:t>
      </w:r>
      <w:r w:rsidRPr="0090614C">
        <w:rPr>
          <w:b w:val="0"/>
        </w:rPr>
        <w:t xml:space="preserve"> </w:t>
      </w:r>
      <w:r w:rsidRPr="0090614C">
        <w:rPr>
          <w:rFonts w:eastAsiaTheme="minorEastAsia"/>
          <w:b w:val="0"/>
          <w:lang w:eastAsia="zh-CN"/>
        </w:rPr>
        <w:t xml:space="preserve">less than </w:t>
      </w:r>
      <w:r w:rsidRPr="0090614C">
        <w:rPr>
          <w:b w:val="0"/>
        </w:rPr>
        <w:t>1</w:t>
      </w:r>
      <w:r w:rsidRPr="0090614C">
        <w:rPr>
          <w:rFonts w:eastAsiaTheme="minorEastAsia"/>
          <w:b w:val="0"/>
          <w:lang w:eastAsia="zh-CN"/>
        </w:rPr>
        <w:t>ms</w:t>
      </w:r>
      <w:r w:rsidRPr="0090614C">
        <w:rPr>
          <w:b w:val="0"/>
        </w:rPr>
        <w:t>.</w:t>
      </w:r>
    </w:p>
    <w:p w:rsidR="00A85DA7" w:rsidRPr="0090614C" w:rsidRDefault="00A85DA7" w:rsidP="00CB2DA1">
      <w:pPr>
        <w:pStyle w:val="Caption"/>
        <w:spacing w:before="0" w:after="180"/>
        <w:ind w:left="284"/>
        <w:rPr>
          <w:b w:val="0"/>
        </w:rPr>
      </w:pPr>
      <w:r w:rsidRPr="0090614C">
        <w:rPr>
          <w:b w:val="0"/>
        </w:rPr>
        <w:t>2. Re</w:t>
      </w:r>
      <w:r w:rsidRPr="0090614C">
        <w:rPr>
          <w:rFonts w:eastAsiaTheme="minorEastAsia"/>
          <w:b w:val="0"/>
          <w:lang w:eastAsia="zh-CN"/>
        </w:rPr>
        <w:t>mote</w:t>
      </w:r>
      <w:r w:rsidRPr="0090614C">
        <w:rPr>
          <w:b w:val="0"/>
        </w:rPr>
        <w:t xml:space="preserve"> Communication:  E2E time delay cann</w:t>
      </w:r>
      <w:r w:rsidRPr="0090614C">
        <w:rPr>
          <w:rFonts w:eastAsiaTheme="minorEastAsia"/>
          <w:b w:val="0"/>
          <w:lang w:eastAsia="zh-CN"/>
        </w:rPr>
        <w:t xml:space="preserve">ot </w:t>
      </w:r>
      <w:r w:rsidRPr="0090614C">
        <w:rPr>
          <w:b w:val="0"/>
        </w:rPr>
        <w:t>be</w:t>
      </w:r>
      <w:r w:rsidRPr="0090614C">
        <w:rPr>
          <w:rFonts w:eastAsiaTheme="minorEastAsia"/>
          <w:b w:val="0"/>
          <w:lang w:eastAsia="zh-CN"/>
        </w:rPr>
        <w:t xml:space="preserve"> less than 10ms</w:t>
      </w:r>
      <w:r w:rsidRPr="0090614C">
        <w:rPr>
          <w:b w:val="0"/>
        </w:rPr>
        <w:t>.</w:t>
      </w:r>
    </w:p>
    <w:p w:rsidR="00702DE6" w:rsidRDefault="00E8629F" w:rsidP="005F378D">
      <w:pPr>
        <w:pStyle w:val="Heading9"/>
      </w:pPr>
      <w:r w:rsidRPr="00FC4E3D">
        <w:br/>
      </w:r>
      <w:bookmarkStart w:id="3103" w:name="_Toc408371066"/>
      <w:bookmarkEnd w:id="3073"/>
    </w:p>
    <w:p w:rsidR="00702DE6" w:rsidRDefault="00702DE6" w:rsidP="00702DE6">
      <w:pPr>
        <w:rPr>
          <w:rFonts w:ascii="Arial" w:hAnsi="Arial"/>
          <w:sz w:val="36"/>
        </w:rPr>
      </w:pPr>
      <w:r>
        <w:br w:type="page"/>
      </w:r>
    </w:p>
    <w:p w:rsidR="005F378D" w:rsidRPr="0095398B" w:rsidRDefault="005F378D" w:rsidP="005F378D">
      <w:pPr>
        <w:pStyle w:val="Heading9"/>
      </w:pPr>
      <w:bookmarkStart w:id="3104" w:name="_Toc434174971"/>
      <w:bookmarkStart w:id="3105" w:name="_Toc436299586"/>
      <w:bookmarkStart w:id="3106" w:name="_Toc436300631"/>
      <w:bookmarkStart w:id="3107" w:name="_Toc442341246"/>
      <w:bookmarkStart w:id="3108" w:name="_Toc442345438"/>
      <w:bookmarkStart w:id="3109" w:name="_Toc442345818"/>
      <w:bookmarkStart w:id="3110" w:name="_Toc442346199"/>
      <w:bookmarkStart w:id="3111" w:name="_Toc442346580"/>
      <w:r w:rsidRPr="0095398B">
        <w:lastRenderedPageBreak/>
        <w:t xml:space="preserve">Annex </w:t>
      </w:r>
      <w:r w:rsidR="00702DE6">
        <w:t>B</w:t>
      </w:r>
      <w:proofErr w:type="gramStart"/>
      <w:r w:rsidRPr="0095398B">
        <w:t>:</w:t>
      </w:r>
      <w:proofErr w:type="gramEnd"/>
      <w:r w:rsidRPr="0095398B">
        <w:br/>
        <w:t>Change history</w:t>
      </w:r>
      <w:bookmarkEnd w:id="3103"/>
      <w:bookmarkEnd w:id="3104"/>
      <w:bookmarkEnd w:id="3105"/>
      <w:bookmarkEnd w:id="3106"/>
      <w:bookmarkEnd w:id="3107"/>
      <w:bookmarkEnd w:id="3108"/>
      <w:bookmarkEnd w:id="3109"/>
      <w:bookmarkEnd w:id="3110"/>
      <w:bookmarkEnd w:id="31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F378D" w:rsidRPr="0095398B" w:rsidTr="006917D4">
        <w:trPr>
          <w:cantSplit/>
        </w:trPr>
        <w:tc>
          <w:tcPr>
            <w:tcW w:w="9356" w:type="dxa"/>
            <w:gridSpan w:val="8"/>
            <w:tcBorders>
              <w:bottom w:val="nil"/>
            </w:tcBorders>
            <w:shd w:val="solid" w:color="FFFFFF" w:fill="auto"/>
          </w:tcPr>
          <w:p w:rsidR="005F378D" w:rsidRPr="0095398B" w:rsidRDefault="005F378D" w:rsidP="006917D4">
            <w:pPr>
              <w:pStyle w:val="TAL"/>
              <w:jc w:val="center"/>
              <w:rPr>
                <w:b/>
                <w:sz w:val="16"/>
              </w:rPr>
            </w:pPr>
            <w:r w:rsidRPr="0095398B">
              <w:rPr>
                <w:b/>
              </w:rPr>
              <w:t>Change history</w:t>
            </w:r>
          </w:p>
        </w:tc>
      </w:tr>
      <w:tr w:rsidR="005F378D" w:rsidRPr="0095398B" w:rsidTr="006917D4">
        <w:tc>
          <w:tcPr>
            <w:tcW w:w="800" w:type="dxa"/>
            <w:shd w:val="pct10" w:color="auto" w:fill="FFFFFF"/>
          </w:tcPr>
          <w:p w:rsidR="005F378D" w:rsidRPr="0095398B" w:rsidRDefault="005F378D" w:rsidP="006917D4">
            <w:pPr>
              <w:pStyle w:val="TAL"/>
              <w:rPr>
                <w:b/>
                <w:sz w:val="16"/>
              </w:rPr>
            </w:pPr>
            <w:r w:rsidRPr="0095398B">
              <w:rPr>
                <w:b/>
                <w:sz w:val="16"/>
              </w:rPr>
              <w:t>Date</w:t>
            </w:r>
          </w:p>
        </w:tc>
        <w:tc>
          <w:tcPr>
            <w:tcW w:w="800" w:type="dxa"/>
            <w:shd w:val="pct10" w:color="auto" w:fill="FFFFFF"/>
          </w:tcPr>
          <w:p w:rsidR="005F378D" w:rsidRPr="0095398B" w:rsidRDefault="005F378D" w:rsidP="006917D4">
            <w:pPr>
              <w:pStyle w:val="TAL"/>
              <w:rPr>
                <w:b/>
                <w:sz w:val="16"/>
              </w:rPr>
            </w:pPr>
            <w:r w:rsidRPr="0095398B">
              <w:rPr>
                <w:b/>
                <w:sz w:val="16"/>
              </w:rPr>
              <w:t>TSG #</w:t>
            </w:r>
          </w:p>
        </w:tc>
        <w:tc>
          <w:tcPr>
            <w:tcW w:w="901" w:type="dxa"/>
            <w:shd w:val="pct10" w:color="auto" w:fill="FFFFFF"/>
          </w:tcPr>
          <w:p w:rsidR="005F378D" w:rsidRPr="0095398B" w:rsidRDefault="005F378D" w:rsidP="006917D4">
            <w:pPr>
              <w:pStyle w:val="TAL"/>
              <w:rPr>
                <w:b/>
                <w:sz w:val="16"/>
              </w:rPr>
            </w:pPr>
            <w:r w:rsidRPr="0095398B">
              <w:rPr>
                <w:b/>
                <w:sz w:val="16"/>
              </w:rPr>
              <w:t>TSG Doc.</w:t>
            </w:r>
          </w:p>
        </w:tc>
        <w:tc>
          <w:tcPr>
            <w:tcW w:w="426" w:type="dxa"/>
            <w:shd w:val="pct10" w:color="auto" w:fill="FFFFFF"/>
          </w:tcPr>
          <w:p w:rsidR="005F378D" w:rsidRPr="0095398B" w:rsidRDefault="005F378D" w:rsidP="006917D4">
            <w:pPr>
              <w:pStyle w:val="TAL"/>
              <w:rPr>
                <w:b/>
                <w:sz w:val="16"/>
              </w:rPr>
            </w:pPr>
            <w:r w:rsidRPr="0095398B">
              <w:rPr>
                <w:b/>
                <w:sz w:val="16"/>
              </w:rPr>
              <w:t>CR</w:t>
            </w:r>
          </w:p>
        </w:tc>
        <w:tc>
          <w:tcPr>
            <w:tcW w:w="428" w:type="dxa"/>
            <w:shd w:val="pct10" w:color="auto" w:fill="FFFFFF"/>
          </w:tcPr>
          <w:p w:rsidR="005F378D" w:rsidRPr="0095398B" w:rsidRDefault="005F378D" w:rsidP="006917D4">
            <w:pPr>
              <w:pStyle w:val="TAL"/>
              <w:rPr>
                <w:b/>
                <w:sz w:val="16"/>
              </w:rPr>
            </w:pPr>
            <w:r w:rsidRPr="0095398B">
              <w:rPr>
                <w:b/>
                <w:sz w:val="16"/>
              </w:rPr>
              <w:t>Rev</w:t>
            </w:r>
          </w:p>
        </w:tc>
        <w:tc>
          <w:tcPr>
            <w:tcW w:w="4867" w:type="dxa"/>
            <w:shd w:val="pct10" w:color="auto" w:fill="FFFFFF"/>
          </w:tcPr>
          <w:p w:rsidR="005F378D" w:rsidRPr="0095398B" w:rsidRDefault="005F378D" w:rsidP="006917D4">
            <w:pPr>
              <w:pStyle w:val="TAL"/>
              <w:rPr>
                <w:b/>
                <w:sz w:val="16"/>
              </w:rPr>
            </w:pPr>
            <w:r w:rsidRPr="0095398B">
              <w:rPr>
                <w:b/>
                <w:sz w:val="16"/>
              </w:rPr>
              <w:t>Subject/Comment</w:t>
            </w:r>
          </w:p>
        </w:tc>
        <w:tc>
          <w:tcPr>
            <w:tcW w:w="567" w:type="dxa"/>
            <w:shd w:val="pct10" w:color="auto" w:fill="FFFFFF"/>
          </w:tcPr>
          <w:p w:rsidR="005F378D" w:rsidRPr="0095398B" w:rsidRDefault="005F378D" w:rsidP="006917D4">
            <w:pPr>
              <w:pStyle w:val="TAL"/>
              <w:rPr>
                <w:b/>
                <w:sz w:val="16"/>
              </w:rPr>
            </w:pPr>
            <w:r w:rsidRPr="0095398B">
              <w:rPr>
                <w:b/>
                <w:sz w:val="16"/>
              </w:rPr>
              <w:t>Old</w:t>
            </w:r>
          </w:p>
        </w:tc>
        <w:tc>
          <w:tcPr>
            <w:tcW w:w="567" w:type="dxa"/>
            <w:shd w:val="pct10" w:color="auto" w:fill="FFFFFF"/>
          </w:tcPr>
          <w:p w:rsidR="005F378D" w:rsidRPr="0095398B" w:rsidRDefault="005F378D" w:rsidP="006917D4">
            <w:pPr>
              <w:pStyle w:val="TAL"/>
              <w:rPr>
                <w:b/>
                <w:sz w:val="16"/>
              </w:rPr>
            </w:pPr>
            <w:r w:rsidRPr="0095398B">
              <w:rPr>
                <w:b/>
                <w:sz w:val="16"/>
              </w:rPr>
              <w:t>New</w:t>
            </w:r>
          </w:p>
        </w:tc>
      </w:tr>
      <w:tr w:rsidR="005F378D" w:rsidRPr="0095398B" w:rsidTr="006917D4">
        <w:tc>
          <w:tcPr>
            <w:tcW w:w="800" w:type="dxa"/>
            <w:shd w:val="solid" w:color="FFFFFF" w:fill="auto"/>
          </w:tcPr>
          <w:p w:rsidR="005F378D" w:rsidRPr="0095398B" w:rsidRDefault="00E2589E" w:rsidP="00E2589E">
            <w:pPr>
              <w:pStyle w:val="Guidance"/>
              <w:rPr>
                <w:color w:val="auto"/>
              </w:rPr>
            </w:pPr>
            <w:r w:rsidRPr="0095398B">
              <w:rPr>
                <w:color w:val="auto"/>
              </w:rPr>
              <w:t>2015-04</w:t>
            </w:r>
          </w:p>
        </w:tc>
        <w:tc>
          <w:tcPr>
            <w:tcW w:w="800" w:type="dxa"/>
            <w:shd w:val="solid" w:color="FFFFFF" w:fill="auto"/>
          </w:tcPr>
          <w:p w:rsidR="005F378D" w:rsidRPr="0095398B" w:rsidRDefault="005F378D" w:rsidP="006917D4">
            <w:pPr>
              <w:pStyle w:val="Guidance"/>
              <w:rPr>
                <w:color w:val="auto"/>
              </w:rPr>
            </w:pPr>
          </w:p>
        </w:tc>
        <w:tc>
          <w:tcPr>
            <w:tcW w:w="901" w:type="dxa"/>
            <w:shd w:val="solid" w:color="FFFFFF" w:fill="auto"/>
          </w:tcPr>
          <w:p w:rsidR="005F378D" w:rsidRPr="0095398B" w:rsidRDefault="005F378D" w:rsidP="006917D4">
            <w:pPr>
              <w:pStyle w:val="Guidance"/>
              <w:rPr>
                <w:color w:val="auto"/>
              </w:rPr>
            </w:pPr>
          </w:p>
        </w:tc>
        <w:tc>
          <w:tcPr>
            <w:tcW w:w="426" w:type="dxa"/>
            <w:shd w:val="solid" w:color="FFFFFF" w:fill="auto"/>
          </w:tcPr>
          <w:p w:rsidR="005F378D" w:rsidRPr="0095398B" w:rsidRDefault="005F378D" w:rsidP="006917D4">
            <w:pPr>
              <w:pStyle w:val="Guidance"/>
              <w:rPr>
                <w:color w:val="auto"/>
              </w:rPr>
            </w:pPr>
          </w:p>
        </w:tc>
        <w:tc>
          <w:tcPr>
            <w:tcW w:w="428" w:type="dxa"/>
            <w:shd w:val="solid" w:color="FFFFFF" w:fill="auto"/>
          </w:tcPr>
          <w:p w:rsidR="005F378D" w:rsidRPr="0095398B" w:rsidRDefault="005F378D" w:rsidP="006917D4">
            <w:pPr>
              <w:pStyle w:val="Guidance"/>
              <w:rPr>
                <w:color w:val="auto"/>
              </w:rPr>
            </w:pPr>
          </w:p>
        </w:tc>
        <w:tc>
          <w:tcPr>
            <w:tcW w:w="4867" w:type="dxa"/>
            <w:shd w:val="solid" w:color="FFFFFF" w:fill="auto"/>
          </w:tcPr>
          <w:p w:rsidR="005F378D" w:rsidRPr="0095398B" w:rsidRDefault="005F378D" w:rsidP="006917D4">
            <w:pPr>
              <w:pStyle w:val="Guidance"/>
              <w:rPr>
                <w:color w:val="auto"/>
              </w:rPr>
            </w:pPr>
            <w:r w:rsidRPr="0095398B">
              <w:rPr>
                <w:color w:val="auto"/>
              </w:rPr>
              <w:t>Skeleton</w:t>
            </w:r>
          </w:p>
        </w:tc>
        <w:tc>
          <w:tcPr>
            <w:tcW w:w="567" w:type="dxa"/>
            <w:shd w:val="solid" w:color="FFFFFF" w:fill="auto"/>
          </w:tcPr>
          <w:p w:rsidR="005F378D" w:rsidRPr="0095398B" w:rsidRDefault="005F378D" w:rsidP="006917D4">
            <w:pPr>
              <w:pStyle w:val="Guidance"/>
              <w:rPr>
                <w:color w:val="auto"/>
              </w:rPr>
            </w:pPr>
          </w:p>
        </w:tc>
        <w:tc>
          <w:tcPr>
            <w:tcW w:w="567" w:type="dxa"/>
            <w:shd w:val="solid" w:color="FFFFFF" w:fill="auto"/>
          </w:tcPr>
          <w:p w:rsidR="005F378D" w:rsidRPr="0095398B" w:rsidRDefault="005F378D" w:rsidP="006917D4">
            <w:pPr>
              <w:pStyle w:val="Guidance"/>
              <w:rPr>
                <w:color w:val="auto"/>
              </w:rPr>
            </w:pPr>
            <w:r w:rsidRPr="0095398B">
              <w:rPr>
                <w:color w:val="auto"/>
              </w:rPr>
              <w:t>0.0.0</w:t>
            </w:r>
          </w:p>
        </w:tc>
      </w:tr>
      <w:tr w:rsidR="00E2589E" w:rsidRPr="0095398B" w:rsidTr="006917D4">
        <w:tc>
          <w:tcPr>
            <w:tcW w:w="800" w:type="dxa"/>
            <w:shd w:val="solid" w:color="FFFFFF" w:fill="auto"/>
          </w:tcPr>
          <w:p w:rsidR="00E2589E" w:rsidRPr="0095398B" w:rsidRDefault="00F1208C" w:rsidP="00E2589E">
            <w:pPr>
              <w:pStyle w:val="Guidance"/>
              <w:rPr>
                <w:color w:val="auto"/>
              </w:rPr>
            </w:pPr>
            <w:r w:rsidRPr="0095398B">
              <w:rPr>
                <w:color w:val="auto"/>
              </w:rPr>
              <w:t>2015-04</w:t>
            </w:r>
          </w:p>
        </w:tc>
        <w:tc>
          <w:tcPr>
            <w:tcW w:w="800" w:type="dxa"/>
            <w:shd w:val="solid" w:color="FFFFFF" w:fill="auto"/>
          </w:tcPr>
          <w:p w:rsidR="00E2589E" w:rsidRPr="0095398B" w:rsidRDefault="00E2589E" w:rsidP="006917D4">
            <w:pPr>
              <w:pStyle w:val="Guidance"/>
              <w:rPr>
                <w:color w:val="auto"/>
              </w:rPr>
            </w:pPr>
          </w:p>
        </w:tc>
        <w:tc>
          <w:tcPr>
            <w:tcW w:w="901" w:type="dxa"/>
            <w:shd w:val="solid" w:color="FFFFFF" w:fill="auto"/>
          </w:tcPr>
          <w:p w:rsidR="00E2589E" w:rsidRPr="0095398B" w:rsidRDefault="00E2589E" w:rsidP="006917D4">
            <w:pPr>
              <w:pStyle w:val="Guidance"/>
              <w:rPr>
                <w:color w:val="auto"/>
              </w:rPr>
            </w:pPr>
          </w:p>
        </w:tc>
        <w:tc>
          <w:tcPr>
            <w:tcW w:w="426" w:type="dxa"/>
            <w:shd w:val="solid" w:color="FFFFFF" w:fill="auto"/>
          </w:tcPr>
          <w:p w:rsidR="00E2589E" w:rsidRPr="0095398B" w:rsidRDefault="00E2589E" w:rsidP="006917D4">
            <w:pPr>
              <w:pStyle w:val="Guidance"/>
              <w:rPr>
                <w:color w:val="auto"/>
              </w:rPr>
            </w:pPr>
          </w:p>
        </w:tc>
        <w:tc>
          <w:tcPr>
            <w:tcW w:w="428" w:type="dxa"/>
            <w:shd w:val="solid" w:color="FFFFFF" w:fill="auto"/>
          </w:tcPr>
          <w:p w:rsidR="00E2589E" w:rsidRPr="0095398B" w:rsidRDefault="00E2589E" w:rsidP="006917D4">
            <w:pPr>
              <w:pStyle w:val="Guidance"/>
              <w:rPr>
                <w:color w:val="auto"/>
              </w:rPr>
            </w:pPr>
          </w:p>
        </w:tc>
        <w:tc>
          <w:tcPr>
            <w:tcW w:w="4867" w:type="dxa"/>
            <w:shd w:val="solid" w:color="FFFFFF" w:fill="auto"/>
          </w:tcPr>
          <w:p w:rsidR="00E2589E" w:rsidRPr="0095398B" w:rsidRDefault="00F1208C" w:rsidP="006917D4">
            <w:pPr>
              <w:pStyle w:val="Guidance"/>
              <w:rPr>
                <w:color w:val="auto"/>
              </w:rPr>
            </w:pPr>
            <w:r w:rsidRPr="0095398B">
              <w:rPr>
                <w:color w:val="auto"/>
              </w:rPr>
              <w:t>Addition of content agreed at SA1#70</w:t>
            </w:r>
          </w:p>
        </w:tc>
        <w:tc>
          <w:tcPr>
            <w:tcW w:w="567" w:type="dxa"/>
            <w:shd w:val="solid" w:color="FFFFFF" w:fill="auto"/>
          </w:tcPr>
          <w:p w:rsidR="00E2589E" w:rsidRPr="0095398B" w:rsidRDefault="00F1208C" w:rsidP="006917D4">
            <w:pPr>
              <w:pStyle w:val="Guidance"/>
              <w:rPr>
                <w:color w:val="auto"/>
              </w:rPr>
            </w:pPr>
            <w:r w:rsidRPr="0095398B">
              <w:rPr>
                <w:color w:val="auto"/>
              </w:rPr>
              <w:t>0.0.0</w:t>
            </w:r>
          </w:p>
        </w:tc>
        <w:tc>
          <w:tcPr>
            <w:tcW w:w="567" w:type="dxa"/>
            <w:shd w:val="solid" w:color="FFFFFF" w:fill="auto"/>
          </w:tcPr>
          <w:p w:rsidR="00E2589E" w:rsidRPr="0095398B" w:rsidRDefault="00F1208C" w:rsidP="00F1208C">
            <w:pPr>
              <w:pStyle w:val="Guidance"/>
              <w:rPr>
                <w:color w:val="auto"/>
              </w:rPr>
            </w:pPr>
            <w:r w:rsidRPr="0095398B">
              <w:rPr>
                <w:color w:val="auto"/>
              </w:rPr>
              <w:t>0.1.0</w:t>
            </w:r>
          </w:p>
        </w:tc>
      </w:tr>
      <w:tr w:rsidR="00462EA2" w:rsidRPr="0095398B" w:rsidTr="006917D4">
        <w:tc>
          <w:tcPr>
            <w:tcW w:w="800" w:type="dxa"/>
            <w:shd w:val="solid" w:color="FFFFFF" w:fill="auto"/>
          </w:tcPr>
          <w:p w:rsidR="00462EA2" w:rsidRPr="0095398B" w:rsidRDefault="00462EA2" w:rsidP="00E2589E">
            <w:pPr>
              <w:pStyle w:val="Guidance"/>
              <w:rPr>
                <w:color w:val="auto"/>
              </w:rPr>
            </w:pPr>
            <w:r w:rsidRPr="0095398B">
              <w:rPr>
                <w:color w:val="auto"/>
              </w:rPr>
              <w:t>2015-04</w:t>
            </w:r>
          </w:p>
        </w:tc>
        <w:tc>
          <w:tcPr>
            <w:tcW w:w="800" w:type="dxa"/>
            <w:shd w:val="solid" w:color="FFFFFF" w:fill="auto"/>
          </w:tcPr>
          <w:p w:rsidR="00462EA2" w:rsidRPr="0095398B" w:rsidRDefault="00462EA2" w:rsidP="006917D4">
            <w:pPr>
              <w:pStyle w:val="Guidance"/>
              <w:rPr>
                <w:color w:val="auto"/>
              </w:rPr>
            </w:pPr>
          </w:p>
        </w:tc>
        <w:tc>
          <w:tcPr>
            <w:tcW w:w="901" w:type="dxa"/>
            <w:shd w:val="solid" w:color="FFFFFF" w:fill="auto"/>
          </w:tcPr>
          <w:p w:rsidR="00462EA2" w:rsidRPr="0095398B" w:rsidRDefault="00462EA2" w:rsidP="006917D4">
            <w:pPr>
              <w:pStyle w:val="Guidance"/>
              <w:rPr>
                <w:color w:val="auto"/>
              </w:rPr>
            </w:pPr>
          </w:p>
        </w:tc>
        <w:tc>
          <w:tcPr>
            <w:tcW w:w="426" w:type="dxa"/>
            <w:shd w:val="solid" w:color="FFFFFF" w:fill="auto"/>
          </w:tcPr>
          <w:p w:rsidR="00462EA2" w:rsidRPr="0095398B" w:rsidRDefault="00462EA2" w:rsidP="006917D4">
            <w:pPr>
              <w:pStyle w:val="Guidance"/>
              <w:rPr>
                <w:color w:val="auto"/>
              </w:rPr>
            </w:pPr>
          </w:p>
        </w:tc>
        <w:tc>
          <w:tcPr>
            <w:tcW w:w="428" w:type="dxa"/>
            <w:shd w:val="solid" w:color="FFFFFF" w:fill="auto"/>
          </w:tcPr>
          <w:p w:rsidR="00462EA2" w:rsidRPr="0095398B" w:rsidRDefault="00462EA2" w:rsidP="006917D4">
            <w:pPr>
              <w:pStyle w:val="Guidance"/>
              <w:rPr>
                <w:color w:val="auto"/>
              </w:rPr>
            </w:pPr>
          </w:p>
        </w:tc>
        <w:tc>
          <w:tcPr>
            <w:tcW w:w="4867" w:type="dxa"/>
            <w:shd w:val="solid" w:color="FFFFFF" w:fill="auto"/>
          </w:tcPr>
          <w:p w:rsidR="00462EA2" w:rsidRPr="0095398B" w:rsidRDefault="00462EA2" w:rsidP="00832F04">
            <w:pPr>
              <w:pStyle w:val="Guidance"/>
              <w:rPr>
                <w:color w:val="auto"/>
              </w:rPr>
            </w:pPr>
            <w:r w:rsidRPr="0095398B">
              <w:rPr>
                <w:color w:val="auto"/>
              </w:rPr>
              <w:t>Removal of two pictures</w:t>
            </w:r>
            <w:r w:rsidR="0072205F" w:rsidRPr="0095398B">
              <w:rPr>
                <w:color w:val="auto"/>
              </w:rPr>
              <w:t xml:space="preserve">, </w:t>
            </w:r>
            <w:r w:rsidR="00832F04">
              <w:rPr>
                <w:color w:val="auto"/>
              </w:rPr>
              <w:t>r</w:t>
            </w:r>
            <w:r w:rsidR="00702DE6">
              <w:rPr>
                <w:color w:val="auto"/>
              </w:rPr>
              <w:t>apporteur</w:t>
            </w:r>
            <w:r w:rsidR="0072205F" w:rsidRPr="0095398B">
              <w:rPr>
                <w:color w:val="auto"/>
              </w:rPr>
              <w:t xml:space="preserve"> </w:t>
            </w:r>
            <w:proofErr w:type="spellStart"/>
            <w:r w:rsidR="0072205F" w:rsidRPr="0095398B">
              <w:rPr>
                <w:color w:val="auto"/>
              </w:rPr>
              <w:t>cleanup</w:t>
            </w:r>
            <w:proofErr w:type="spellEnd"/>
          </w:p>
        </w:tc>
        <w:tc>
          <w:tcPr>
            <w:tcW w:w="567" w:type="dxa"/>
            <w:shd w:val="solid" w:color="FFFFFF" w:fill="auto"/>
          </w:tcPr>
          <w:p w:rsidR="00462EA2" w:rsidRPr="0095398B" w:rsidRDefault="00462EA2" w:rsidP="006917D4">
            <w:pPr>
              <w:pStyle w:val="Guidance"/>
              <w:rPr>
                <w:color w:val="auto"/>
              </w:rPr>
            </w:pPr>
            <w:r w:rsidRPr="0095398B">
              <w:rPr>
                <w:color w:val="auto"/>
              </w:rPr>
              <w:t>0.1.0</w:t>
            </w:r>
          </w:p>
        </w:tc>
        <w:tc>
          <w:tcPr>
            <w:tcW w:w="567" w:type="dxa"/>
            <w:shd w:val="solid" w:color="FFFFFF" w:fill="auto"/>
          </w:tcPr>
          <w:p w:rsidR="00462EA2" w:rsidRPr="0095398B" w:rsidRDefault="00462EA2" w:rsidP="00F1208C">
            <w:pPr>
              <w:pStyle w:val="Guidance"/>
              <w:rPr>
                <w:color w:val="auto"/>
              </w:rPr>
            </w:pPr>
            <w:r w:rsidRPr="0095398B">
              <w:rPr>
                <w:color w:val="auto"/>
              </w:rPr>
              <w:t>0.1.1</w:t>
            </w:r>
          </w:p>
        </w:tc>
      </w:tr>
      <w:tr w:rsidR="0089391F" w:rsidRPr="0095398B" w:rsidTr="006917D4">
        <w:tc>
          <w:tcPr>
            <w:tcW w:w="800" w:type="dxa"/>
            <w:shd w:val="solid" w:color="FFFFFF" w:fill="auto"/>
          </w:tcPr>
          <w:p w:rsidR="0089391F" w:rsidRPr="0095398B" w:rsidRDefault="0089391F" w:rsidP="0089391F">
            <w:pPr>
              <w:pStyle w:val="Guidance"/>
              <w:rPr>
                <w:color w:val="auto"/>
              </w:rPr>
            </w:pPr>
            <w:r w:rsidRPr="0095398B">
              <w:rPr>
                <w:color w:val="auto"/>
              </w:rPr>
              <w:t>2015-06</w:t>
            </w:r>
          </w:p>
        </w:tc>
        <w:tc>
          <w:tcPr>
            <w:tcW w:w="800" w:type="dxa"/>
            <w:shd w:val="solid" w:color="FFFFFF" w:fill="auto"/>
          </w:tcPr>
          <w:p w:rsidR="0089391F" w:rsidRPr="0095398B" w:rsidRDefault="0089391F" w:rsidP="006917D4">
            <w:pPr>
              <w:pStyle w:val="Guidance"/>
              <w:rPr>
                <w:color w:val="auto"/>
              </w:rPr>
            </w:pPr>
          </w:p>
        </w:tc>
        <w:tc>
          <w:tcPr>
            <w:tcW w:w="901" w:type="dxa"/>
            <w:shd w:val="solid" w:color="FFFFFF" w:fill="auto"/>
          </w:tcPr>
          <w:p w:rsidR="0089391F" w:rsidRPr="0095398B" w:rsidRDefault="0089391F" w:rsidP="006917D4">
            <w:pPr>
              <w:pStyle w:val="Guidance"/>
              <w:rPr>
                <w:color w:val="auto"/>
              </w:rPr>
            </w:pPr>
          </w:p>
        </w:tc>
        <w:tc>
          <w:tcPr>
            <w:tcW w:w="426" w:type="dxa"/>
            <w:shd w:val="solid" w:color="FFFFFF" w:fill="auto"/>
          </w:tcPr>
          <w:p w:rsidR="0089391F" w:rsidRPr="0095398B" w:rsidRDefault="0089391F" w:rsidP="006917D4">
            <w:pPr>
              <w:pStyle w:val="Guidance"/>
              <w:rPr>
                <w:color w:val="auto"/>
              </w:rPr>
            </w:pPr>
          </w:p>
        </w:tc>
        <w:tc>
          <w:tcPr>
            <w:tcW w:w="428" w:type="dxa"/>
            <w:shd w:val="solid" w:color="FFFFFF" w:fill="auto"/>
          </w:tcPr>
          <w:p w:rsidR="0089391F" w:rsidRPr="0095398B" w:rsidRDefault="0089391F" w:rsidP="006917D4">
            <w:pPr>
              <w:pStyle w:val="Guidance"/>
              <w:rPr>
                <w:color w:val="auto"/>
              </w:rPr>
            </w:pPr>
          </w:p>
        </w:tc>
        <w:tc>
          <w:tcPr>
            <w:tcW w:w="4867" w:type="dxa"/>
            <w:shd w:val="solid" w:color="FFFFFF" w:fill="auto"/>
          </w:tcPr>
          <w:p w:rsidR="0089391F" w:rsidRPr="0095398B" w:rsidRDefault="0089391F" w:rsidP="006917D4">
            <w:pPr>
              <w:pStyle w:val="Guidance"/>
              <w:rPr>
                <w:color w:val="auto"/>
              </w:rPr>
            </w:pPr>
            <w:r w:rsidRPr="0095398B">
              <w:rPr>
                <w:color w:val="auto"/>
              </w:rPr>
              <w:t xml:space="preserve">Rapporteur </w:t>
            </w:r>
            <w:proofErr w:type="spellStart"/>
            <w:r w:rsidRPr="0095398B">
              <w:rPr>
                <w:color w:val="auto"/>
              </w:rPr>
              <w:t>cleanup</w:t>
            </w:r>
            <w:proofErr w:type="spellEnd"/>
            <w:r w:rsidRPr="0095398B">
              <w:rPr>
                <w:color w:val="auto"/>
              </w:rPr>
              <w:t xml:space="preserve"> of references, styles of section 5.11 titles and other editorial corrections. Update of table of contents due to correction of section 5.11 title styles.</w:t>
            </w:r>
          </w:p>
        </w:tc>
        <w:tc>
          <w:tcPr>
            <w:tcW w:w="567" w:type="dxa"/>
            <w:shd w:val="solid" w:color="FFFFFF" w:fill="auto"/>
          </w:tcPr>
          <w:p w:rsidR="0089391F" w:rsidRPr="0095398B" w:rsidRDefault="0089391F" w:rsidP="006917D4">
            <w:pPr>
              <w:pStyle w:val="Guidance"/>
              <w:rPr>
                <w:color w:val="auto"/>
              </w:rPr>
            </w:pPr>
            <w:r w:rsidRPr="0095398B">
              <w:rPr>
                <w:color w:val="auto"/>
              </w:rPr>
              <w:t>0.1.1</w:t>
            </w:r>
          </w:p>
        </w:tc>
        <w:tc>
          <w:tcPr>
            <w:tcW w:w="567" w:type="dxa"/>
            <w:shd w:val="solid" w:color="FFFFFF" w:fill="auto"/>
          </w:tcPr>
          <w:p w:rsidR="0089391F" w:rsidRPr="0095398B" w:rsidRDefault="0089391F" w:rsidP="00F1208C">
            <w:pPr>
              <w:pStyle w:val="Guidance"/>
              <w:rPr>
                <w:color w:val="auto"/>
              </w:rPr>
            </w:pPr>
            <w:r w:rsidRPr="0095398B">
              <w:rPr>
                <w:color w:val="auto"/>
              </w:rPr>
              <w:t>0.1.2</w:t>
            </w:r>
          </w:p>
        </w:tc>
      </w:tr>
      <w:tr w:rsidR="00FA1A23" w:rsidRPr="0095398B" w:rsidTr="006917D4">
        <w:tc>
          <w:tcPr>
            <w:tcW w:w="800" w:type="dxa"/>
            <w:shd w:val="solid" w:color="FFFFFF" w:fill="auto"/>
          </w:tcPr>
          <w:p w:rsidR="00FA1A23" w:rsidRPr="0095398B" w:rsidRDefault="00FA1A23" w:rsidP="0089391F">
            <w:pPr>
              <w:pStyle w:val="Guidance"/>
              <w:rPr>
                <w:color w:val="auto"/>
              </w:rPr>
            </w:pPr>
            <w:r>
              <w:rPr>
                <w:color w:val="auto"/>
              </w:rPr>
              <w:t>2015-08</w:t>
            </w:r>
          </w:p>
        </w:tc>
        <w:tc>
          <w:tcPr>
            <w:tcW w:w="800" w:type="dxa"/>
            <w:shd w:val="solid" w:color="FFFFFF" w:fill="auto"/>
          </w:tcPr>
          <w:p w:rsidR="00FA1A23" w:rsidRPr="0095398B" w:rsidRDefault="00FA1A23" w:rsidP="006917D4">
            <w:pPr>
              <w:pStyle w:val="Guidance"/>
              <w:rPr>
                <w:color w:val="auto"/>
              </w:rPr>
            </w:pPr>
          </w:p>
        </w:tc>
        <w:tc>
          <w:tcPr>
            <w:tcW w:w="901" w:type="dxa"/>
            <w:shd w:val="solid" w:color="FFFFFF" w:fill="auto"/>
          </w:tcPr>
          <w:p w:rsidR="00FA1A23" w:rsidRPr="0095398B" w:rsidRDefault="00FA1A23" w:rsidP="006917D4">
            <w:pPr>
              <w:pStyle w:val="Guidance"/>
              <w:rPr>
                <w:color w:val="auto"/>
              </w:rPr>
            </w:pPr>
          </w:p>
        </w:tc>
        <w:tc>
          <w:tcPr>
            <w:tcW w:w="426" w:type="dxa"/>
            <w:shd w:val="solid" w:color="FFFFFF" w:fill="auto"/>
          </w:tcPr>
          <w:p w:rsidR="00FA1A23" w:rsidRPr="0095398B" w:rsidRDefault="00FA1A23" w:rsidP="006917D4">
            <w:pPr>
              <w:pStyle w:val="Guidance"/>
              <w:rPr>
                <w:color w:val="auto"/>
              </w:rPr>
            </w:pPr>
          </w:p>
        </w:tc>
        <w:tc>
          <w:tcPr>
            <w:tcW w:w="428" w:type="dxa"/>
            <w:shd w:val="solid" w:color="FFFFFF" w:fill="auto"/>
          </w:tcPr>
          <w:p w:rsidR="00FA1A23" w:rsidRPr="0095398B" w:rsidRDefault="00FA1A23" w:rsidP="006917D4">
            <w:pPr>
              <w:pStyle w:val="Guidance"/>
              <w:rPr>
                <w:color w:val="auto"/>
              </w:rPr>
            </w:pPr>
          </w:p>
        </w:tc>
        <w:tc>
          <w:tcPr>
            <w:tcW w:w="4867" w:type="dxa"/>
            <w:shd w:val="solid" w:color="FFFFFF" w:fill="auto"/>
          </w:tcPr>
          <w:p w:rsidR="00FA1A23" w:rsidRPr="0095398B" w:rsidRDefault="00FA1A23" w:rsidP="00832F04">
            <w:pPr>
              <w:pStyle w:val="Guidance"/>
              <w:rPr>
                <w:color w:val="auto"/>
              </w:rPr>
            </w:pPr>
            <w:r>
              <w:rPr>
                <w:color w:val="auto"/>
              </w:rPr>
              <w:t xml:space="preserve">Addition of content agreed at SA1#71 plus </w:t>
            </w:r>
            <w:r w:rsidR="00832F04">
              <w:rPr>
                <w:color w:val="auto"/>
              </w:rPr>
              <w:t>r</w:t>
            </w:r>
            <w:r w:rsidR="00702DE6">
              <w:rPr>
                <w:color w:val="auto"/>
              </w:rPr>
              <w:t>apporteur</w:t>
            </w:r>
            <w:r>
              <w:rPr>
                <w:color w:val="auto"/>
              </w:rPr>
              <w:t xml:space="preserve"> </w:t>
            </w:r>
            <w:proofErr w:type="spellStart"/>
            <w:r>
              <w:rPr>
                <w:color w:val="auto"/>
              </w:rPr>
              <w:t>cleanup</w:t>
            </w:r>
            <w:proofErr w:type="spellEnd"/>
            <w:r>
              <w:rPr>
                <w:color w:val="auto"/>
              </w:rPr>
              <w:t>,</w:t>
            </w:r>
            <w:r w:rsidR="00832F04">
              <w:rPr>
                <w:color w:val="auto"/>
              </w:rPr>
              <w:t xml:space="preserve"> </w:t>
            </w:r>
            <w:r>
              <w:rPr>
                <w:color w:val="auto"/>
              </w:rPr>
              <w:t>editorial and grammatical corrections</w:t>
            </w:r>
          </w:p>
        </w:tc>
        <w:tc>
          <w:tcPr>
            <w:tcW w:w="567" w:type="dxa"/>
            <w:shd w:val="solid" w:color="FFFFFF" w:fill="auto"/>
          </w:tcPr>
          <w:p w:rsidR="00FA1A23" w:rsidRPr="0095398B" w:rsidRDefault="00FA1A23" w:rsidP="006917D4">
            <w:pPr>
              <w:pStyle w:val="Guidance"/>
              <w:rPr>
                <w:color w:val="auto"/>
              </w:rPr>
            </w:pPr>
            <w:r>
              <w:rPr>
                <w:color w:val="auto"/>
              </w:rPr>
              <w:t>0.1.2</w:t>
            </w:r>
          </w:p>
        </w:tc>
        <w:tc>
          <w:tcPr>
            <w:tcW w:w="567" w:type="dxa"/>
            <w:shd w:val="solid" w:color="FFFFFF" w:fill="auto"/>
          </w:tcPr>
          <w:p w:rsidR="00FA1A23" w:rsidRPr="0095398B" w:rsidRDefault="00FA1A23" w:rsidP="00F1208C">
            <w:pPr>
              <w:pStyle w:val="Guidance"/>
              <w:rPr>
                <w:color w:val="auto"/>
              </w:rPr>
            </w:pPr>
            <w:r>
              <w:rPr>
                <w:color w:val="auto"/>
              </w:rPr>
              <w:t>0.2.0</w:t>
            </w:r>
          </w:p>
        </w:tc>
      </w:tr>
      <w:tr w:rsidR="00702DE6" w:rsidRPr="0095398B" w:rsidTr="006917D4">
        <w:tc>
          <w:tcPr>
            <w:tcW w:w="800" w:type="dxa"/>
            <w:shd w:val="solid" w:color="FFFFFF" w:fill="auto"/>
          </w:tcPr>
          <w:p w:rsidR="00702DE6" w:rsidRDefault="00702DE6" w:rsidP="0089391F">
            <w:pPr>
              <w:pStyle w:val="Guidance"/>
              <w:rPr>
                <w:color w:val="auto"/>
              </w:rPr>
            </w:pPr>
            <w:r>
              <w:rPr>
                <w:color w:val="auto"/>
              </w:rPr>
              <w:t>2015-</w:t>
            </w:r>
            <w:r>
              <w:rPr>
                <w:rFonts w:eastAsia="Malgun Gothic"/>
                <w:i w:val="0"/>
                <w:color w:val="auto"/>
              </w:rPr>
              <w:t>09</w:t>
            </w:r>
          </w:p>
        </w:tc>
        <w:tc>
          <w:tcPr>
            <w:tcW w:w="800" w:type="dxa"/>
            <w:shd w:val="solid" w:color="FFFFFF" w:fill="auto"/>
          </w:tcPr>
          <w:p w:rsidR="00702DE6" w:rsidRPr="0095398B" w:rsidRDefault="00702DE6" w:rsidP="006917D4">
            <w:pPr>
              <w:pStyle w:val="Guidance"/>
              <w:rPr>
                <w:color w:val="auto"/>
              </w:rPr>
            </w:pPr>
            <w:r>
              <w:rPr>
                <w:color w:val="auto"/>
              </w:rPr>
              <w:t>SP-69</w:t>
            </w:r>
          </w:p>
        </w:tc>
        <w:tc>
          <w:tcPr>
            <w:tcW w:w="901" w:type="dxa"/>
            <w:shd w:val="solid" w:color="FFFFFF" w:fill="auto"/>
          </w:tcPr>
          <w:p w:rsidR="00702DE6" w:rsidRPr="0095398B" w:rsidRDefault="00702DE6" w:rsidP="006917D4">
            <w:pPr>
              <w:pStyle w:val="Guidance"/>
              <w:rPr>
                <w:color w:val="auto"/>
              </w:rPr>
            </w:pPr>
            <w:r>
              <w:rPr>
                <w:color w:val="auto"/>
              </w:rPr>
              <w:t>SP-150542</w:t>
            </w:r>
          </w:p>
        </w:tc>
        <w:tc>
          <w:tcPr>
            <w:tcW w:w="426" w:type="dxa"/>
            <w:shd w:val="solid" w:color="FFFFFF" w:fill="auto"/>
          </w:tcPr>
          <w:p w:rsidR="00702DE6" w:rsidRPr="0095398B" w:rsidRDefault="00702DE6" w:rsidP="006917D4">
            <w:pPr>
              <w:pStyle w:val="Guidance"/>
              <w:rPr>
                <w:color w:val="auto"/>
              </w:rPr>
            </w:pPr>
            <w:r>
              <w:rPr>
                <w:color w:val="auto"/>
              </w:rPr>
              <w:t>-</w:t>
            </w:r>
          </w:p>
        </w:tc>
        <w:tc>
          <w:tcPr>
            <w:tcW w:w="428" w:type="dxa"/>
            <w:shd w:val="solid" w:color="FFFFFF" w:fill="auto"/>
          </w:tcPr>
          <w:p w:rsidR="00702DE6" w:rsidRPr="0095398B" w:rsidRDefault="00702DE6" w:rsidP="006917D4">
            <w:pPr>
              <w:pStyle w:val="Guidance"/>
              <w:rPr>
                <w:color w:val="auto"/>
              </w:rPr>
            </w:pPr>
            <w:r>
              <w:rPr>
                <w:color w:val="auto"/>
              </w:rPr>
              <w:t>-</w:t>
            </w:r>
          </w:p>
        </w:tc>
        <w:tc>
          <w:tcPr>
            <w:tcW w:w="4867" w:type="dxa"/>
            <w:shd w:val="solid" w:color="FFFFFF" w:fill="auto"/>
          </w:tcPr>
          <w:p w:rsidR="00702DE6" w:rsidRDefault="00702DE6" w:rsidP="006917D4">
            <w:pPr>
              <w:pStyle w:val="Guidance"/>
              <w:rPr>
                <w:color w:val="auto"/>
              </w:rPr>
            </w:pPr>
            <w:r>
              <w:rPr>
                <w:color w:val="auto"/>
              </w:rPr>
              <w:t>Clean-up by MCC for presentation for information</w:t>
            </w:r>
          </w:p>
        </w:tc>
        <w:tc>
          <w:tcPr>
            <w:tcW w:w="567" w:type="dxa"/>
            <w:shd w:val="solid" w:color="FFFFFF" w:fill="auto"/>
          </w:tcPr>
          <w:p w:rsidR="00702DE6" w:rsidRDefault="00702DE6" w:rsidP="006917D4">
            <w:pPr>
              <w:pStyle w:val="Guidance"/>
              <w:rPr>
                <w:color w:val="auto"/>
              </w:rPr>
            </w:pPr>
            <w:r>
              <w:rPr>
                <w:color w:val="auto"/>
              </w:rPr>
              <w:t>0.2.0</w:t>
            </w:r>
          </w:p>
        </w:tc>
        <w:tc>
          <w:tcPr>
            <w:tcW w:w="567" w:type="dxa"/>
            <w:shd w:val="solid" w:color="FFFFFF" w:fill="auto"/>
          </w:tcPr>
          <w:p w:rsidR="00702DE6" w:rsidRDefault="00702DE6" w:rsidP="00F1208C">
            <w:pPr>
              <w:pStyle w:val="Guidance"/>
              <w:rPr>
                <w:color w:val="auto"/>
              </w:rPr>
            </w:pPr>
            <w:r>
              <w:rPr>
                <w:color w:val="auto"/>
              </w:rPr>
              <w:t>1.0.0</w:t>
            </w:r>
          </w:p>
        </w:tc>
      </w:tr>
      <w:tr w:rsidR="000E5A46" w:rsidRPr="0095398B" w:rsidTr="006917D4">
        <w:tc>
          <w:tcPr>
            <w:tcW w:w="800" w:type="dxa"/>
            <w:shd w:val="solid" w:color="FFFFFF" w:fill="auto"/>
          </w:tcPr>
          <w:p w:rsidR="000E5A46" w:rsidRDefault="000E5A46" w:rsidP="0089391F">
            <w:pPr>
              <w:pStyle w:val="Guidance"/>
              <w:rPr>
                <w:color w:val="auto"/>
              </w:rPr>
            </w:pPr>
            <w:r>
              <w:rPr>
                <w:color w:val="auto"/>
              </w:rPr>
              <w:t>2015-11</w:t>
            </w:r>
          </w:p>
        </w:tc>
        <w:tc>
          <w:tcPr>
            <w:tcW w:w="800" w:type="dxa"/>
            <w:shd w:val="solid" w:color="FFFFFF" w:fill="auto"/>
          </w:tcPr>
          <w:p w:rsidR="000E5A46" w:rsidRDefault="000E5A46" w:rsidP="006917D4">
            <w:pPr>
              <w:pStyle w:val="Guidance"/>
              <w:rPr>
                <w:color w:val="auto"/>
              </w:rPr>
            </w:pPr>
          </w:p>
        </w:tc>
        <w:tc>
          <w:tcPr>
            <w:tcW w:w="901" w:type="dxa"/>
            <w:shd w:val="solid" w:color="FFFFFF" w:fill="auto"/>
          </w:tcPr>
          <w:p w:rsidR="000E5A46" w:rsidRDefault="000E5A46" w:rsidP="006917D4">
            <w:pPr>
              <w:pStyle w:val="Guidance"/>
              <w:rPr>
                <w:color w:val="auto"/>
              </w:rPr>
            </w:pPr>
          </w:p>
        </w:tc>
        <w:tc>
          <w:tcPr>
            <w:tcW w:w="426" w:type="dxa"/>
            <w:shd w:val="solid" w:color="FFFFFF" w:fill="auto"/>
          </w:tcPr>
          <w:p w:rsidR="000E5A46" w:rsidRDefault="000E5A46" w:rsidP="006917D4">
            <w:pPr>
              <w:pStyle w:val="Guidance"/>
              <w:rPr>
                <w:color w:val="auto"/>
              </w:rPr>
            </w:pPr>
          </w:p>
        </w:tc>
        <w:tc>
          <w:tcPr>
            <w:tcW w:w="428" w:type="dxa"/>
            <w:shd w:val="solid" w:color="FFFFFF" w:fill="auto"/>
          </w:tcPr>
          <w:p w:rsidR="000E5A46" w:rsidRDefault="000E5A46" w:rsidP="006917D4">
            <w:pPr>
              <w:pStyle w:val="Guidance"/>
              <w:rPr>
                <w:color w:val="auto"/>
              </w:rPr>
            </w:pPr>
          </w:p>
        </w:tc>
        <w:tc>
          <w:tcPr>
            <w:tcW w:w="4867" w:type="dxa"/>
            <w:shd w:val="solid" w:color="FFFFFF" w:fill="auto"/>
          </w:tcPr>
          <w:p w:rsidR="000E5A46" w:rsidRDefault="000E5A46" w:rsidP="006917D4">
            <w:pPr>
              <w:pStyle w:val="Guidance"/>
              <w:rPr>
                <w:color w:val="auto"/>
              </w:rPr>
            </w:pPr>
            <w:r>
              <w:rPr>
                <w:color w:val="auto"/>
              </w:rPr>
              <w:t>Addition of content agreed at SA1#71bis meeting on SMARTER</w:t>
            </w:r>
          </w:p>
        </w:tc>
        <w:tc>
          <w:tcPr>
            <w:tcW w:w="567" w:type="dxa"/>
            <w:shd w:val="solid" w:color="FFFFFF" w:fill="auto"/>
          </w:tcPr>
          <w:p w:rsidR="000E5A46" w:rsidRDefault="000E5A46" w:rsidP="006917D4">
            <w:pPr>
              <w:pStyle w:val="Guidance"/>
              <w:rPr>
                <w:color w:val="auto"/>
              </w:rPr>
            </w:pPr>
            <w:r>
              <w:rPr>
                <w:color w:val="auto"/>
              </w:rPr>
              <w:t>1.0.0</w:t>
            </w:r>
          </w:p>
        </w:tc>
        <w:tc>
          <w:tcPr>
            <w:tcW w:w="567" w:type="dxa"/>
            <w:shd w:val="solid" w:color="FFFFFF" w:fill="auto"/>
          </w:tcPr>
          <w:p w:rsidR="000E5A46" w:rsidRDefault="000E5A46" w:rsidP="00F1208C">
            <w:pPr>
              <w:pStyle w:val="Guidance"/>
              <w:rPr>
                <w:color w:val="auto"/>
              </w:rPr>
            </w:pPr>
            <w:r>
              <w:rPr>
                <w:color w:val="auto"/>
              </w:rPr>
              <w:t>1.1.0</w:t>
            </w:r>
          </w:p>
        </w:tc>
      </w:tr>
      <w:tr w:rsidR="00832F04" w:rsidRPr="0095398B" w:rsidTr="006917D4">
        <w:tc>
          <w:tcPr>
            <w:tcW w:w="800" w:type="dxa"/>
            <w:shd w:val="solid" w:color="FFFFFF" w:fill="auto"/>
          </w:tcPr>
          <w:p w:rsidR="00832F04" w:rsidRDefault="00832F04" w:rsidP="0089391F">
            <w:pPr>
              <w:pStyle w:val="Guidance"/>
              <w:rPr>
                <w:color w:val="auto"/>
              </w:rPr>
            </w:pPr>
            <w:r>
              <w:rPr>
                <w:color w:val="auto"/>
              </w:rPr>
              <w:t>2015-11</w:t>
            </w:r>
          </w:p>
        </w:tc>
        <w:tc>
          <w:tcPr>
            <w:tcW w:w="800" w:type="dxa"/>
            <w:shd w:val="solid" w:color="FFFFFF" w:fill="auto"/>
          </w:tcPr>
          <w:p w:rsidR="00832F04" w:rsidRDefault="00832F04" w:rsidP="006917D4">
            <w:pPr>
              <w:pStyle w:val="Guidance"/>
              <w:rPr>
                <w:color w:val="auto"/>
              </w:rPr>
            </w:pPr>
          </w:p>
        </w:tc>
        <w:tc>
          <w:tcPr>
            <w:tcW w:w="901" w:type="dxa"/>
            <w:shd w:val="solid" w:color="FFFFFF" w:fill="auto"/>
          </w:tcPr>
          <w:p w:rsidR="00832F04" w:rsidRDefault="00832F04" w:rsidP="006917D4">
            <w:pPr>
              <w:pStyle w:val="Guidance"/>
              <w:rPr>
                <w:color w:val="auto"/>
              </w:rPr>
            </w:pPr>
          </w:p>
        </w:tc>
        <w:tc>
          <w:tcPr>
            <w:tcW w:w="426" w:type="dxa"/>
            <w:shd w:val="solid" w:color="FFFFFF" w:fill="auto"/>
          </w:tcPr>
          <w:p w:rsidR="00832F04" w:rsidRDefault="00832F04" w:rsidP="006917D4">
            <w:pPr>
              <w:pStyle w:val="Guidance"/>
              <w:rPr>
                <w:color w:val="auto"/>
              </w:rPr>
            </w:pPr>
          </w:p>
        </w:tc>
        <w:tc>
          <w:tcPr>
            <w:tcW w:w="428" w:type="dxa"/>
            <w:shd w:val="solid" w:color="FFFFFF" w:fill="auto"/>
          </w:tcPr>
          <w:p w:rsidR="00832F04" w:rsidRDefault="00832F04" w:rsidP="006917D4">
            <w:pPr>
              <w:pStyle w:val="Guidance"/>
              <w:rPr>
                <w:color w:val="auto"/>
              </w:rPr>
            </w:pPr>
          </w:p>
        </w:tc>
        <w:tc>
          <w:tcPr>
            <w:tcW w:w="4867" w:type="dxa"/>
            <w:shd w:val="solid" w:color="FFFFFF" w:fill="auto"/>
          </w:tcPr>
          <w:p w:rsidR="00832F04" w:rsidRDefault="00832F04" w:rsidP="006917D4">
            <w:pPr>
              <w:pStyle w:val="Guidance"/>
              <w:rPr>
                <w:color w:val="auto"/>
              </w:rPr>
            </w:pPr>
            <w:r>
              <w:rPr>
                <w:color w:val="auto"/>
              </w:rPr>
              <w:t>Addition of content agreed at SA1#72 meeting on SMARTER plus rapporteur</w:t>
            </w:r>
            <w:r w:rsidRPr="0095398B">
              <w:rPr>
                <w:color w:val="auto"/>
              </w:rPr>
              <w:t xml:space="preserve"> </w:t>
            </w:r>
            <w:proofErr w:type="spellStart"/>
            <w:r w:rsidRPr="0095398B">
              <w:rPr>
                <w:color w:val="auto"/>
              </w:rPr>
              <w:t>cleanup</w:t>
            </w:r>
            <w:proofErr w:type="spellEnd"/>
          </w:p>
        </w:tc>
        <w:tc>
          <w:tcPr>
            <w:tcW w:w="567" w:type="dxa"/>
            <w:shd w:val="solid" w:color="FFFFFF" w:fill="auto"/>
          </w:tcPr>
          <w:p w:rsidR="00832F04" w:rsidRDefault="00832F04" w:rsidP="006917D4">
            <w:pPr>
              <w:pStyle w:val="Guidance"/>
              <w:rPr>
                <w:color w:val="auto"/>
              </w:rPr>
            </w:pPr>
            <w:r>
              <w:rPr>
                <w:color w:val="auto"/>
              </w:rPr>
              <w:t>1.1.0</w:t>
            </w:r>
          </w:p>
        </w:tc>
        <w:tc>
          <w:tcPr>
            <w:tcW w:w="567" w:type="dxa"/>
            <w:shd w:val="solid" w:color="FFFFFF" w:fill="auto"/>
          </w:tcPr>
          <w:p w:rsidR="00832F04" w:rsidRDefault="00832F04" w:rsidP="00F1208C">
            <w:pPr>
              <w:pStyle w:val="Guidance"/>
              <w:rPr>
                <w:color w:val="auto"/>
              </w:rPr>
            </w:pPr>
            <w:r>
              <w:rPr>
                <w:color w:val="auto"/>
              </w:rPr>
              <w:t>1.2.0</w:t>
            </w:r>
          </w:p>
        </w:tc>
      </w:tr>
      <w:tr w:rsidR="00DC23D9" w:rsidRPr="0095398B" w:rsidTr="006917D4">
        <w:tc>
          <w:tcPr>
            <w:tcW w:w="800" w:type="dxa"/>
            <w:shd w:val="solid" w:color="FFFFFF" w:fill="auto"/>
          </w:tcPr>
          <w:p w:rsidR="00DC23D9" w:rsidRDefault="00DC23D9" w:rsidP="0089391F">
            <w:pPr>
              <w:pStyle w:val="Guidance"/>
              <w:rPr>
                <w:color w:val="auto"/>
              </w:rPr>
            </w:pPr>
            <w:r>
              <w:rPr>
                <w:color w:val="auto"/>
              </w:rPr>
              <w:t>2016-02</w:t>
            </w:r>
          </w:p>
        </w:tc>
        <w:tc>
          <w:tcPr>
            <w:tcW w:w="800" w:type="dxa"/>
            <w:shd w:val="solid" w:color="FFFFFF" w:fill="auto"/>
          </w:tcPr>
          <w:p w:rsidR="00DC23D9" w:rsidRDefault="00DC23D9" w:rsidP="006917D4">
            <w:pPr>
              <w:pStyle w:val="Guidance"/>
              <w:rPr>
                <w:color w:val="auto"/>
              </w:rPr>
            </w:pPr>
          </w:p>
        </w:tc>
        <w:tc>
          <w:tcPr>
            <w:tcW w:w="901" w:type="dxa"/>
            <w:shd w:val="solid" w:color="FFFFFF" w:fill="auto"/>
          </w:tcPr>
          <w:p w:rsidR="00DC23D9" w:rsidRDefault="00DC23D9" w:rsidP="006917D4">
            <w:pPr>
              <w:pStyle w:val="Guidance"/>
              <w:rPr>
                <w:color w:val="auto"/>
              </w:rPr>
            </w:pPr>
          </w:p>
        </w:tc>
        <w:tc>
          <w:tcPr>
            <w:tcW w:w="426" w:type="dxa"/>
            <w:shd w:val="solid" w:color="FFFFFF" w:fill="auto"/>
          </w:tcPr>
          <w:p w:rsidR="00DC23D9" w:rsidRDefault="00DC23D9" w:rsidP="006917D4">
            <w:pPr>
              <w:pStyle w:val="Guidance"/>
              <w:rPr>
                <w:color w:val="auto"/>
              </w:rPr>
            </w:pPr>
          </w:p>
        </w:tc>
        <w:tc>
          <w:tcPr>
            <w:tcW w:w="428" w:type="dxa"/>
            <w:shd w:val="solid" w:color="FFFFFF" w:fill="auto"/>
          </w:tcPr>
          <w:p w:rsidR="00DC23D9" w:rsidRDefault="00DC23D9" w:rsidP="006917D4">
            <w:pPr>
              <w:pStyle w:val="Guidance"/>
              <w:rPr>
                <w:color w:val="auto"/>
              </w:rPr>
            </w:pPr>
          </w:p>
        </w:tc>
        <w:tc>
          <w:tcPr>
            <w:tcW w:w="4867" w:type="dxa"/>
            <w:shd w:val="solid" w:color="FFFFFF" w:fill="auto"/>
          </w:tcPr>
          <w:p w:rsidR="00DC23D9" w:rsidRDefault="00DC23D9" w:rsidP="006917D4">
            <w:pPr>
              <w:pStyle w:val="Guidance"/>
              <w:rPr>
                <w:color w:val="auto"/>
              </w:rPr>
            </w:pPr>
            <w:r>
              <w:rPr>
                <w:color w:val="auto"/>
              </w:rPr>
              <w:t xml:space="preserve">Addition of content agreed at SA1#73 meeting and rapporteur </w:t>
            </w:r>
            <w:proofErr w:type="spellStart"/>
            <w:r>
              <w:rPr>
                <w:color w:val="auto"/>
              </w:rPr>
              <w:t>cleanup</w:t>
            </w:r>
            <w:proofErr w:type="spellEnd"/>
          </w:p>
        </w:tc>
        <w:tc>
          <w:tcPr>
            <w:tcW w:w="567" w:type="dxa"/>
            <w:shd w:val="solid" w:color="FFFFFF" w:fill="auto"/>
          </w:tcPr>
          <w:p w:rsidR="00DC23D9" w:rsidRDefault="00DC23D9" w:rsidP="006917D4">
            <w:pPr>
              <w:pStyle w:val="Guidance"/>
              <w:rPr>
                <w:color w:val="auto"/>
              </w:rPr>
            </w:pPr>
            <w:r>
              <w:rPr>
                <w:color w:val="auto"/>
              </w:rPr>
              <w:t>1.2.0</w:t>
            </w:r>
          </w:p>
        </w:tc>
        <w:tc>
          <w:tcPr>
            <w:tcW w:w="567" w:type="dxa"/>
            <w:shd w:val="solid" w:color="FFFFFF" w:fill="auto"/>
          </w:tcPr>
          <w:p w:rsidR="00DC23D9" w:rsidRDefault="00DC23D9" w:rsidP="00F1208C">
            <w:pPr>
              <w:pStyle w:val="Guidance"/>
              <w:rPr>
                <w:color w:val="auto"/>
              </w:rPr>
            </w:pPr>
            <w:r>
              <w:rPr>
                <w:color w:val="auto"/>
              </w:rPr>
              <w:t>1.3.0</w:t>
            </w:r>
          </w:p>
        </w:tc>
      </w:tr>
    </w:tbl>
    <w:p w:rsidR="005F378D" w:rsidRPr="008E0B30" w:rsidRDefault="005F378D" w:rsidP="005F378D"/>
    <w:p w:rsidR="00E8629F" w:rsidRPr="008B67E3" w:rsidRDefault="00E8629F" w:rsidP="00352487"/>
    <w:sectPr w:rsidR="00E8629F" w:rsidRPr="008B67E3" w:rsidSect="007A12B5">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04ED" w:rsidRDefault="003A04ED">
      <w:r>
        <w:separator/>
      </w:r>
    </w:p>
  </w:endnote>
  <w:endnote w:type="continuationSeparator" w:id="0">
    <w:p w:rsidR="003A04ED" w:rsidRDefault="003A04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0"/>
    <w:family w:val="swiss"/>
    <w:pitch w:val="variable"/>
    <w:sig w:usb0="F7FFAFFF" w:usb1="E9DFFFFF" w:usb2="0000003F" w:usb3="00000000" w:csb0="003F01FF" w:csb1="00000000"/>
  </w:font>
  <w:font w:name="WenQuanYi Micro Hei">
    <w:altName w:val="Arial Unicode MS"/>
    <w:charset w:val="00"/>
    <w:family w:val="auto"/>
    <w:pitch w:val="variable"/>
    <w:sig w:usb0="00000000" w:usb1="6BDFFCFB" w:usb2="00800036" w:usb3="00000000" w:csb0="003E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EC4" w:rsidRDefault="00B22EC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04ED" w:rsidRDefault="003A04ED">
      <w:r>
        <w:separator/>
      </w:r>
    </w:p>
  </w:footnote>
  <w:footnote w:type="continuationSeparator" w:id="0">
    <w:p w:rsidR="003A04ED" w:rsidRDefault="003A04ED">
      <w:r>
        <w:continuationSeparator/>
      </w:r>
    </w:p>
  </w:footnote>
  <w:footnote w:id="1">
    <w:p w:rsidR="00B22EC4" w:rsidRPr="007D1951" w:rsidRDefault="00B22EC4" w:rsidP="00566331">
      <w:pPr>
        <w:pStyle w:val="FootnoteText"/>
        <w:ind w:left="142" w:hanging="142"/>
        <w:rPr>
          <w:sz w:val="18"/>
          <w:szCs w:val="18"/>
          <w:lang w:val="en-US"/>
        </w:rPr>
      </w:pPr>
      <w:r w:rsidRPr="007D1951">
        <w:rPr>
          <w:rStyle w:val="FootnoteReference"/>
          <w:sz w:val="18"/>
          <w:szCs w:val="18"/>
        </w:rPr>
        <w:footnoteRef/>
      </w:r>
      <w:r w:rsidRPr="007D1951">
        <w:rPr>
          <w:sz w:val="18"/>
          <w:szCs w:val="18"/>
        </w:rPr>
        <w:t xml:space="preserve"> </w:t>
      </w:r>
      <w:r>
        <w:rPr>
          <w:sz w:val="18"/>
          <w:szCs w:val="18"/>
        </w:rPr>
        <w:tab/>
      </w:r>
      <w:r w:rsidRPr="007D1951">
        <w:rPr>
          <w:sz w:val="18"/>
          <w:szCs w:val="18"/>
          <w:lang w:val="en-US"/>
        </w:rPr>
        <w:t xml:space="preserve">Note that </w:t>
      </w:r>
      <w:r>
        <w:rPr>
          <w:sz w:val="18"/>
          <w:szCs w:val="18"/>
          <w:lang w:val="en-US"/>
        </w:rPr>
        <w:t xml:space="preserve">in </w:t>
      </w:r>
      <w:proofErr w:type="gramStart"/>
      <w:r>
        <w:rPr>
          <w:sz w:val="18"/>
          <w:szCs w:val="18"/>
          <w:lang w:val="en-US"/>
        </w:rPr>
        <w:t>a 5G</w:t>
      </w:r>
      <w:proofErr w:type="gramEnd"/>
      <w:r>
        <w:rPr>
          <w:sz w:val="18"/>
          <w:szCs w:val="18"/>
          <w:lang w:val="en-US"/>
        </w:rPr>
        <w:t xml:space="preserve"> architecture, these ‘virtual representations’ can be located on any virtual machine in the network. They will also need to be found.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2EC4" w:rsidRDefault="00B22EC4">
    <w:pPr>
      <w:pStyle w:val="Header"/>
      <w:framePr w:wrap="auto" w:vAnchor="text" w:hAnchor="margin" w:xAlign="right" w:y="1"/>
      <w:widowControl/>
    </w:pPr>
    <w:r>
      <w:fldChar w:fldCharType="begin"/>
    </w:r>
    <w:r>
      <w:instrText xml:space="preserve"> STYLEREF ZA </w:instrText>
    </w:r>
    <w:r>
      <w:fldChar w:fldCharType="separate"/>
    </w:r>
    <w:r w:rsidR="000F00A6">
      <w:t>3GPP TR 22.891 V1.3.0 (2016-02)</w:t>
    </w:r>
    <w:r>
      <w:fldChar w:fldCharType="end"/>
    </w:r>
  </w:p>
  <w:p w:rsidR="00B22EC4" w:rsidRDefault="00B22EC4">
    <w:pPr>
      <w:pStyle w:val="Header"/>
      <w:framePr w:wrap="auto" w:vAnchor="text" w:hAnchor="margin" w:xAlign="center" w:y="1"/>
      <w:widowControl/>
    </w:pPr>
    <w:r>
      <w:fldChar w:fldCharType="begin"/>
    </w:r>
    <w:r>
      <w:instrText xml:space="preserve"> PAGE </w:instrText>
    </w:r>
    <w:r>
      <w:fldChar w:fldCharType="separate"/>
    </w:r>
    <w:r w:rsidR="000F00A6">
      <w:t>2</w:t>
    </w:r>
    <w:r>
      <w:fldChar w:fldCharType="end"/>
    </w:r>
  </w:p>
  <w:p w:rsidR="00B22EC4" w:rsidRDefault="00B22EC4">
    <w:pPr>
      <w:pStyle w:val="Header"/>
      <w:framePr w:wrap="auto" w:vAnchor="text" w:hAnchor="margin" w:y="1"/>
      <w:widowControl/>
    </w:pPr>
    <w:r>
      <w:fldChar w:fldCharType="begin"/>
    </w:r>
    <w:r>
      <w:instrText xml:space="preserve"> STYLEREF ZGSM </w:instrText>
    </w:r>
    <w:r>
      <w:fldChar w:fldCharType="separate"/>
    </w:r>
    <w:r w:rsidR="000F00A6">
      <w:t>Release 14</w:t>
    </w:r>
    <w:r>
      <w:fldChar w:fldCharType="end"/>
    </w:r>
  </w:p>
  <w:p w:rsidR="00B22EC4" w:rsidRDefault="00B22EC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6026"/>
    <w:multiLevelType w:val="hybridMultilevel"/>
    <w:tmpl w:val="C024A4AA"/>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
    <w:nsid w:val="03D246D7"/>
    <w:multiLevelType w:val="multilevel"/>
    <w:tmpl w:val="EBD62D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8E31726"/>
    <w:multiLevelType w:val="hybridMultilevel"/>
    <w:tmpl w:val="7F3E159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nsid w:val="09F52F23"/>
    <w:multiLevelType w:val="hybridMultilevel"/>
    <w:tmpl w:val="505EA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547353"/>
    <w:multiLevelType w:val="hybridMultilevel"/>
    <w:tmpl w:val="FD64733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nsid w:val="0DC918CC"/>
    <w:multiLevelType w:val="hybridMultilevel"/>
    <w:tmpl w:val="C5B407F0"/>
    <w:lvl w:ilvl="0" w:tplc="413E60E6">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106513BF"/>
    <w:multiLevelType w:val="hybridMultilevel"/>
    <w:tmpl w:val="7EF61F00"/>
    <w:lvl w:ilvl="0" w:tplc="A2CE671A">
      <w:start w:val="1"/>
      <w:numFmt w:val="bullet"/>
      <w:lvlText w:val="•"/>
      <w:lvlJc w:val="left"/>
      <w:pPr>
        <w:tabs>
          <w:tab w:val="num" w:pos="720"/>
        </w:tabs>
        <w:ind w:left="720" w:hanging="360"/>
      </w:pPr>
      <w:rPr>
        <w:rFonts w:ascii="Arial" w:hAnsi="Arial" w:hint="default"/>
      </w:rPr>
    </w:lvl>
    <w:lvl w:ilvl="1" w:tplc="A6E41698" w:tentative="1">
      <w:start w:val="1"/>
      <w:numFmt w:val="bullet"/>
      <w:lvlText w:val="•"/>
      <w:lvlJc w:val="left"/>
      <w:pPr>
        <w:tabs>
          <w:tab w:val="num" w:pos="1440"/>
        </w:tabs>
        <w:ind w:left="1440" w:hanging="360"/>
      </w:pPr>
      <w:rPr>
        <w:rFonts w:ascii="Arial" w:hAnsi="Arial" w:hint="default"/>
      </w:rPr>
    </w:lvl>
    <w:lvl w:ilvl="2" w:tplc="11345EFE" w:tentative="1">
      <w:start w:val="1"/>
      <w:numFmt w:val="bullet"/>
      <w:lvlText w:val="•"/>
      <w:lvlJc w:val="left"/>
      <w:pPr>
        <w:tabs>
          <w:tab w:val="num" w:pos="2160"/>
        </w:tabs>
        <w:ind w:left="2160" w:hanging="360"/>
      </w:pPr>
      <w:rPr>
        <w:rFonts w:ascii="Arial" w:hAnsi="Arial" w:hint="default"/>
      </w:rPr>
    </w:lvl>
    <w:lvl w:ilvl="3" w:tplc="88F6CA42" w:tentative="1">
      <w:start w:val="1"/>
      <w:numFmt w:val="bullet"/>
      <w:lvlText w:val="•"/>
      <w:lvlJc w:val="left"/>
      <w:pPr>
        <w:tabs>
          <w:tab w:val="num" w:pos="2880"/>
        </w:tabs>
        <w:ind w:left="2880" w:hanging="360"/>
      </w:pPr>
      <w:rPr>
        <w:rFonts w:ascii="Arial" w:hAnsi="Arial" w:hint="default"/>
      </w:rPr>
    </w:lvl>
    <w:lvl w:ilvl="4" w:tplc="F2DED9F4" w:tentative="1">
      <w:start w:val="1"/>
      <w:numFmt w:val="bullet"/>
      <w:lvlText w:val="•"/>
      <w:lvlJc w:val="left"/>
      <w:pPr>
        <w:tabs>
          <w:tab w:val="num" w:pos="3600"/>
        </w:tabs>
        <w:ind w:left="3600" w:hanging="360"/>
      </w:pPr>
      <w:rPr>
        <w:rFonts w:ascii="Arial" w:hAnsi="Arial" w:hint="default"/>
      </w:rPr>
    </w:lvl>
    <w:lvl w:ilvl="5" w:tplc="EF8C6B3A" w:tentative="1">
      <w:start w:val="1"/>
      <w:numFmt w:val="bullet"/>
      <w:lvlText w:val="•"/>
      <w:lvlJc w:val="left"/>
      <w:pPr>
        <w:tabs>
          <w:tab w:val="num" w:pos="4320"/>
        </w:tabs>
        <w:ind w:left="4320" w:hanging="360"/>
      </w:pPr>
      <w:rPr>
        <w:rFonts w:ascii="Arial" w:hAnsi="Arial" w:hint="default"/>
      </w:rPr>
    </w:lvl>
    <w:lvl w:ilvl="6" w:tplc="15D4CB4E" w:tentative="1">
      <w:start w:val="1"/>
      <w:numFmt w:val="bullet"/>
      <w:lvlText w:val="•"/>
      <w:lvlJc w:val="left"/>
      <w:pPr>
        <w:tabs>
          <w:tab w:val="num" w:pos="5040"/>
        </w:tabs>
        <w:ind w:left="5040" w:hanging="360"/>
      </w:pPr>
      <w:rPr>
        <w:rFonts w:ascii="Arial" w:hAnsi="Arial" w:hint="default"/>
      </w:rPr>
    </w:lvl>
    <w:lvl w:ilvl="7" w:tplc="E30A938E" w:tentative="1">
      <w:start w:val="1"/>
      <w:numFmt w:val="bullet"/>
      <w:lvlText w:val="•"/>
      <w:lvlJc w:val="left"/>
      <w:pPr>
        <w:tabs>
          <w:tab w:val="num" w:pos="5760"/>
        </w:tabs>
        <w:ind w:left="5760" w:hanging="360"/>
      </w:pPr>
      <w:rPr>
        <w:rFonts w:ascii="Arial" w:hAnsi="Arial" w:hint="default"/>
      </w:rPr>
    </w:lvl>
    <w:lvl w:ilvl="8" w:tplc="374A85C2" w:tentative="1">
      <w:start w:val="1"/>
      <w:numFmt w:val="bullet"/>
      <w:lvlText w:val="•"/>
      <w:lvlJc w:val="left"/>
      <w:pPr>
        <w:tabs>
          <w:tab w:val="num" w:pos="6480"/>
        </w:tabs>
        <w:ind w:left="6480" w:hanging="360"/>
      </w:pPr>
      <w:rPr>
        <w:rFonts w:ascii="Arial" w:hAnsi="Arial" w:hint="default"/>
      </w:rPr>
    </w:lvl>
  </w:abstractNum>
  <w:abstractNum w:abstractNumId="7">
    <w:nsid w:val="131C51F1"/>
    <w:multiLevelType w:val="hybridMultilevel"/>
    <w:tmpl w:val="AAE4633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8">
    <w:nsid w:val="13320685"/>
    <w:multiLevelType w:val="hybridMultilevel"/>
    <w:tmpl w:val="7E1A38AC"/>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nsid w:val="164763E2"/>
    <w:multiLevelType w:val="multilevel"/>
    <w:tmpl w:val="1C3C8B5E"/>
    <w:lvl w:ilvl="0">
      <w:start w:val="1"/>
      <w:numFmt w:val="decimal"/>
      <w:lvlText w:val="%1."/>
      <w:lvlJc w:val="left"/>
      <w:pPr>
        <w:ind w:left="644" w:hanging="360"/>
      </w:pPr>
      <w:rPr>
        <w:rFonts w:hint="default"/>
      </w:rPr>
    </w:lvl>
    <w:lvl w:ilvl="1">
      <w:start w:val="2"/>
      <w:numFmt w:val="decimal"/>
      <w:isLgl/>
      <w:lvlText w:val="%1.%2"/>
      <w:lvlJc w:val="left"/>
      <w:pPr>
        <w:ind w:left="876" w:hanging="45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572" w:hanging="72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216" w:hanging="108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2860" w:hanging="1440"/>
      </w:pPr>
      <w:rPr>
        <w:rFonts w:hint="default"/>
      </w:rPr>
    </w:lvl>
  </w:abstractNum>
  <w:abstractNum w:abstractNumId="10">
    <w:nsid w:val="16FE5130"/>
    <w:multiLevelType w:val="hybridMultilevel"/>
    <w:tmpl w:val="ABDA6DB4"/>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nsid w:val="18215AD0"/>
    <w:multiLevelType w:val="multilevel"/>
    <w:tmpl w:val="B574B33E"/>
    <w:lvl w:ilvl="0">
      <w:start w:val="1"/>
      <w:numFmt w:val="decimal"/>
      <w:lvlText w:val="%1."/>
      <w:lvlJc w:val="left"/>
      <w:pPr>
        <w:ind w:left="1004" w:hanging="360"/>
      </w:pPr>
    </w:lvl>
    <w:lvl w:ilvl="1">
      <w:start w:val="2"/>
      <w:numFmt w:val="decimal"/>
      <w:isLgl/>
      <w:lvlText w:val="%1.%2"/>
      <w:lvlJc w:val="left"/>
      <w:pPr>
        <w:ind w:left="1094" w:hanging="45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
    <w:nsid w:val="1D754062"/>
    <w:multiLevelType w:val="hybridMultilevel"/>
    <w:tmpl w:val="08561418"/>
    <w:lvl w:ilvl="0" w:tplc="758E2572">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FB93CE8"/>
    <w:multiLevelType w:val="hybridMultilevel"/>
    <w:tmpl w:val="85FC99B2"/>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nsid w:val="235F38A7"/>
    <w:multiLevelType w:val="hybridMultilevel"/>
    <w:tmpl w:val="22B4B59A"/>
    <w:lvl w:ilvl="0" w:tplc="040C0017">
      <w:start w:val="1"/>
      <w:numFmt w:val="low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5FA2487"/>
    <w:multiLevelType w:val="hybridMultilevel"/>
    <w:tmpl w:val="F40CFA7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nsid w:val="26DA332F"/>
    <w:multiLevelType w:val="hybridMultilevel"/>
    <w:tmpl w:val="5AEEE034"/>
    <w:lvl w:ilvl="0" w:tplc="7A1C0A08">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nsid w:val="2800529D"/>
    <w:multiLevelType w:val="hybridMultilevel"/>
    <w:tmpl w:val="205CEDC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nsid w:val="2B1868E5"/>
    <w:multiLevelType w:val="hybridMultilevel"/>
    <w:tmpl w:val="E9F85E6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nsid w:val="2B1E513C"/>
    <w:multiLevelType w:val="hybridMultilevel"/>
    <w:tmpl w:val="859C597E"/>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nsid w:val="2BFA6451"/>
    <w:multiLevelType w:val="hybridMultilevel"/>
    <w:tmpl w:val="7A2C69EC"/>
    <w:lvl w:ilvl="0" w:tplc="D38645F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34313A"/>
    <w:multiLevelType w:val="hybridMultilevel"/>
    <w:tmpl w:val="7158DC2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nsid w:val="33E47617"/>
    <w:multiLevelType w:val="hybridMultilevel"/>
    <w:tmpl w:val="64B616D0"/>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nsid w:val="34BA77D0"/>
    <w:multiLevelType w:val="hybridMultilevel"/>
    <w:tmpl w:val="6EF898F6"/>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nsid w:val="37DB7919"/>
    <w:multiLevelType w:val="hybridMultilevel"/>
    <w:tmpl w:val="F08855E6"/>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nsid w:val="3F6536BF"/>
    <w:multiLevelType w:val="hybridMultilevel"/>
    <w:tmpl w:val="E298920E"/>
    <w:lvl w:ilvl="0" w:tplc="6B201272">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1127E64"/>
    <w:multiLevelType w:val="hybridMultilevel"/>
    <w:tmpl w:val="3FF4FA00"/>
    <w:lvl w:ilvl="0" w:tplc="0809000F">
      <w:start w:val="1"/>
      <w:numFmt w:val="decimal"/>
      <w:lvlText w:val="%1."/>
      <w:lvlJc w:val="left"/>
      <w:pPr>
        <w:ind w:left="1004" w:hanging="360"/>
      </w:pPr>
      <w:rPr>
        <w:rFont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nsid w:val="41A5278B"/>
    <w:multiLevelType w:val="hybridMultilevel"/>
    <w:tmpl w:val="01DA425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nsid w:val="433221A3"/>
    <w:multiLevelType w:val="hybridMultilevel"/>
    <w:tmpl w:val="1EEC8BF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nsid w:val="46144365"/>
    <w:multiLevelType w:val="hybridMultilevel"/>
    <w:tmpl w:val="5A6418F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0">
    <w:nsid w:val="4A003968"/>
    <w:multiLevelType w:val="hybridMultilevel"/>
    <w:tmpl w:val="9D3EC458"/>
    <w:lvl w:ilvl="0" w:tplc="11B0DF64">
      <w:start w:val="5"/>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nsid w:val="4C202862"/>
    <w:multiLevelType w:val="hybridMultilevel"/>
    <w:tmpl w:val="F050C46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nsid w:val="537565F0"/>
    <w:multiLevelType w:val="hybridMultilevel"/>
    <w:tmpl w:val="D86433F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nsid w:val="59085D32"/>
    <w:multiLevelType w:val="hybridMultilevel"/>
    <w:tmpl w:val="34F611B8"/>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nsid w:val="5AE311A7"/>
    <w:multiLevelType w:val="hybridMultilevel"/>
    <w:tmpl w:val="B2C01A2C"/>
    <w:lvl w:ilvl="0" w:tplc="D38645F0">
      <w:numFmt w:val="bullet"/>
      <w:lvlText w:val="-"/>
      <w:lvlJc w:val="left"/>
      <w:pPr>
        <w:ind w:left="1004" w:hanging="360"/>
      </w:pPr>
      <w:rPr>
        <w:rFonts w:ascii="Times New Roman" w:eastAsia="Calibri"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5">
    <w:nsid w:val="5C724D5B"/>
    <w:multiLevelType w:val="hybridMultilevel"/>
    <w:tmpl w:val="DA047EA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nsid w:val="5C8F2A1A"/>
    <w:multiLevelType w:val="hybridMultilevel"/>
    <w:tmpl w:val="DBAE2D44"/>
    <w:lvl w:ilvl="0" w:tplc="9FBC77A4">
      <w:numFmt w:val="bullet"/>
      <w:lvlText w:val="-"/>
      <w:lvlJc w:val="left"/>
      <w:pPr>
        <w:ind w:left="1004" w:hanging="360"/>
      </w:pPr>
      <w:rPr>
        <w:rFonts w:ascii="Arial" w:eastAsia="Times New Roman" w:hAnsi="Arial" w:cs="Arial" w:hint="default"/>
      </w:rPr>
    </w:lvl>
    <w:lvl w:ilvl="1" w:tplc="08090003" w:tentative="1">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nsid w:val="652D4DD0"/>
    <w:multiLevelType w:val="hybridMultilevel"/>
    <w:tmpl w:val="C14E653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nsid w:val="70263800"/>
    <w:multiLevelType w:val="hybridMultilevel"/>
    <w:tmpl w:val="4A96D08A"/>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nsid w:val="76863893"/>
    <w:multiLevelType w:val="hybridMultilevel"/>
    <w:tmpl w:val="20BE5B6E"/>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nsid w:val="772F28E1"/>
    <w:multiLevelType w:val="hybridMultilevel"/>
    <w:tmpl w:val="EBCCA0D6"/>
    <w:lvl w:ilvl="0" w:tplc="7A1C0A08">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nsid w:val="7ACB0E0A"/>
    <w:multiLevelType w:val="hybridMultilevel"/>
    <w:tmpl w:val="8378214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2">
    <w:nsid w:val="7BA240CE"/>
    <w:multiLevelType w:val="hybridMultilevel"/>
    <w:tmpl w:val="D47AE6B2"/>
    <w:lvl w:ilvl="0" w:tplc="D38645F0">
      <w:numFmt w:val="bullet"/>
      <w:lvlText w:val="-"/>
      <w:lvlJc w:val="left"/>
      <w:pPr>
        <w:ind w:left="1004" w:hanging="360"/>
      </w:pPr>
      <w:rPr>
        <w:rFonts w:ascii="Times New Roman" w:eastAsia="Calibri"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nsid w:val="7E706E69"/>
    <w:multiLevelType w:val="hybridMultilevel"/>
    <w:tmpl w:val="B3A0712C"/>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7F135B7C"/>
    <w:multiLevelType w:val="hybridMultilevel"/>
    <w:tmpl w:val="0BD40FEA"/>
    <w:lvl w:ilvl="0" w:tplc="E56E71DA">
      <w:start w:val="1"/>
      <w:numFmt w:val="decimal"/>
      <w:lvlText w:val="%1."/>
      <w:lvlJc w:val="left"/>
      <w:pPr>
        <w:ind w:left="1003" w:hanging="360"/>
      </w:pPr>
      <w:rPr>
        <w:sz w:val="24"/>
        <w:szCs w:val="24"/>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num w:numId="1">
    <w:abstractNumId w:val="6"/>
  </w:num>
  <w:num w:numId="2">
    <w:abstractNumId w:val="14"/>
  </w:num>
  <w:num w:numId="3">
    <w:abstractNumId w:val="25"/>
  </w:num>
  <w:num w:numId="4">
    <w:abstractNumId w:val="44"/>
  </w:num>
  <w:num w:numId="5">
    <w:abstractNumId w:val="16"/>
  </w:num>
  <w:num w:numId="6">
    <w:abstractNumId w:val="40"/>
  </w:num>
  <w:num w:numId="7">
    <w:abstractNumId w:val="0"/>
  </w:num>
  <w:num w:numId="8">
    <w:abstractNumId w:val="15"/>
  </w:num>
  <w:num w:numId="9">
    <w:abstractNumId w:val="4"/>
  </w:num>
  <w:num w:numId="10">
    <w:abstractNumId w:val="2"/>
  </w:num>
  <w:num w:numId="11">
    <w:abstractNumId w:val="7"/>
  </w:num>
  <w:num w:numId="12">
    <w:abstractNumId w:val="33"/>
  </w:num>
  <w:num w:numId="13">
    <w:abstractNumId w:val="39"/>
  </w:num>
  <w:num w:numId="14">
    <w:abstractNumId w:val="10"/>
  </w:num>
  <w:num w:numId="15">
    <w:abstractNumId w:val="35"/>
  </w:num>
  <w:num w:numId="16">
    <w:abstractNumId w:val="18"/>
  </w:num>
  <w:num w:numId="17">
    <w:abstractNumId w:val="23"/>
  </w:num>
  <w:num w:numId="18">
    <w:abstractNumId w:val="29"/>
  </w:num>
  <w:num w:numId="19">
    <w:abstractNumId w:val="8"/>
  </w:num>
  <w:num w:numId="20">
    <w:abstractNumId w:val="42"/>
  </w:num>
  <w:num w:numId="21">
    <w:abstractNumId w:val="19"/>
  </w:num>
  <w:num w:numId="22">
    <w:abstractNumId w:val="31"/>
  </w:num>
  <w:num w:numId="23">
    <w:abstractNumId w:val="22"/>
  </w:num>
  <w:num w:numId="24">
    <w:abstractNumId w:val="28"/>
  </w:num>
  <w:num w:numId="25">
    <w:abstractNumId w:val="32"/>
  </w:num>
  <w:num w:numId="26">
    <w:abstractNumId w:val="13"/>
  </w:num>
  <w:num w:numId="27">
    <w:abstractNumId w:val="24"/>
  </w:num>
  <w:num w:numId="28">
    <w:abstractNumId w:val="26"/>
  </w:num>
  <w:num w:numId="29">
    <w:abstractNumId w:val="27"/>
  </w:num>
  <w:num w:numId="30">
    <w:abstractNumId w:val="38"/>
  </w:num>
  <w:num w:numId="31">
    <w:abstractNumId w:val="34"/>
  </w:num>
  <w:num w:numId="32">
    <w:abstractNumId w:val="21"/>
  </w:num>
  <w:num w:numId="33">
    <w:abstractNumId w:val="11"/>
  </w:num>
  <w:num w:numId="34">
    <w:abstractNumId w:val="41"/>
  </w:num>
  <w:num w:numId="35">
    <w:abstractNumId w:val="9"/>
  </w:num>
  <w:num w:numId="36">
    <w:abstractNumId w:val="17"/>
  </w:num>
  <w:num w:numId="37">
    <w:abstractNumId w:val="36"/>
  </w:num>
  <w:num w:numId="38">
    <w:abstractNumId w:val="12"/>
  </w:num>
  <w:num w:numId="39">
    <w:abstractNumId w:val="5"/>
  </w:num>
  <w:num w:numId="40">
    <w:abstractNumId w:val="30"/>
  </w:num>
  <w:num w:numId="41">
    <w:abstractNumId w:val="43"/>
  </w:num>
  <w:num w:numId="42">
    <w:abstractNumId w:val="37"/>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num>
  <w:num w:numId="47">
    <w:abstractNumId w:val="2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2D27"/>
    <w:rsid w:val="00002DC2"/>
    <w:rsid w:val="00016528"/>
    <w:rsid w:val="0002159A"/>
    <w:rsid w:val="0002191D"/>
    <w:rsid w:val="0002449E"/>
    <w:rsid w:val="0002655B"/>
    <w:rsid w:val="000266A0"/>
    <w:rsid w:val="00030727"/>
    <w:rsid w:val="00031C1D"/>
    <w:rsid w:val="00035642"/>
    <w:rsid w:val="000376EA"/>
    <w:rsid w:val="00044275"/>
    <w:rsid w:val="00045A1C"/>
    <w:rsid w:val="00045A98"/>
    <w:rsid w:val="00052626"/>
    <w:rsid w:val="00056913"/>
    <w:rsid w:val="0005704E"/>
    <w:rsid w:val="00072E43"/>
    <w:rsid w:val="00080C32"/>
    <w:rsid w:val="000862B4"/>
    <w:rsid w:val="00087689"/>
    <w:rsid w:val="00087AC3"/>
    <w:rsid w:val="000924A8"/>
    <w:rsid w:val="00093E7E"/>
    <w:rsid w:val="000971C6"/>
    <w:rsid w:val="0009799E"/>
    <w:rsid w:val="000A0F90"/>
    <w:rsid w:val="000A1DDA"/>
    <w:rsid w:val="000A37FD"/>
    <w:rsid w:val="000A42BD"/>
    <w:rsid w:val="000A4B4A"/>
    <w:rsid w:val="000A4BF6"/>
    <w:rsid w:val="000B14CC"/>
    <w:rsid w:val="000B182E"/>
    <w:rsid w:val="000B2C2F"/>
    <w:rsid w:val="000B44DC"/>
    <w:rsid w:val="000B4BC8"/>
    <w:rsid w:val="000C7BCD"/>
    <w:rsid w:val="000D6CFC"/>
    <w:rsid w:val="000E359A"/>
    <w:rsid w:val="000E5A46"/>
    <w:rsid w:val="000E7F6C"/>
    <w:rsid w:val="000F00A6"/>
    <w:rsid w:val="00106423"/>
    <w:rsid w:val="00143504"/>
    <w:rsid w:val="00146BC2"/>
    <w:rsid w:val="00153528"/>
    <w:rsid w:val="00157448"/>
    <w:rsid w:val="00162840"/>
    <w:rsid w:val="00174A81"/>
    <w:rsid w:val="00176C83"/>
    <w:rsid w:val="00176FCF"/>
    <w:rsid w:val="001816D0"/>
    <w:rsid w:val="001831DD"/>
    <w:rsid w:val="0018479F"/>
    <w:rsid w:val="0019111E"/>
    <w:rsid w:val="001974EB"/>
    <w:rsid w:val="001A08AA"/>
    <w:rsid w:val="001A4F71"/>
    <w:rsid w:val="001C1C33"/>
    <w:rsid w:val="001C4BB7"/>
    <w:rsid w:val="001C5E34"/>
    <w:rsid w:val="001D5A98"/>
    <w:rsid w:val="001E3FC5"/>
    <w:rsid w:val="00200425"/>
    <w:rsid w:val="00203876"/>
    <w:rsid w:val="0020503C"/>
    <w:rsid w:val="00212373"/>
    <w:rsid w:val="002138EA"/>
    <w:rsid w:val="00214FBD"/>
    <w:rsid w:val="00222897"/>
    <w:rsid w:val="00223D21"/>
    <w:rsid w:val="00233F07"/>
    <w:rsid w:val="00235394"/>
    <w:rsid w:val="0024292B"/>
    <w:rsid w:val="00245814"/>
    <w:rsid w:val="00246FC3"/>
    <w:rsid w:val="00261200"/>
    <w:rsid w:val="0026179F"/>
    <w:rsid w:val="002632CA"/>
    <w:rsid w:val="00274BB2"/>
    <w:rsid w:val="00274E1A"/>
    <w:rsid w:val="00282213"/>
    <w:rsid w:val="002840D8"/>
    <w:rsid w:val="002862E5"/>
    <w:rsid w:val="002A6DA6"/>
    <w:rsid w:val="002C117F"/>
    <w:rsid w:val="002D0C70"/>
    <w:rsid w:val="002E1710"/>
    <w:rsid w:val="002E2AD4"/>
    <w:rsid w:val="002E49C3"/>
    <w:rsid w:val="002F4093"/>
    <w:rsid w:val="002F4248"/>
    <w:rsid w:val="002F43E4"/>
    <w:rsid w:val="002F686A"/>
    <w:rsid w:val="0030532D"/>
    <w:rsid w:val="003107A9"/>
    <w:rsid w:val="0031223E"/>
    <w:rsid w:val="00313C34"/>
    <w:rsid w:val="00323A33"/>
    <w:rsid w:val="00343431"/>
    <w:rsid w:val="003452A1"/>
    <w:rsid w:val="00351C2D"/>
    <w:rsid w:val="00352487"/>
    <w:rsid w:val="003540AA"/>
    <w:rsid w:val="003643D5"/>
    <w:rsid w:val="00367724"/>
    <w:rsid w:val="00377FC2"/>
    <w:rsid w:val="0038195D"/>
    <w:rsid w:val="00382AF1"/>
    <w:rsid w:val="00382F7E"/>
    <w:rsid w:val="003868FF"/>
    <w:rsid w:val="003966E1"/>
    <w:rsid w:val="003A04ED"/>
    <w:rsid w:val="003A0FFA"/>
    <w:rsid w:val="003A4372"/>
    <w:rsid w:val="003B1CC5"/>
    <w:rsid w:val="003C243C"/>
    <w:rsid w:val="003C4D6B"/>
    <w:rsid w:val="003F49BE"/>
    <w:rsid w:val="004072C5"/>
    <w:rsid w:val="004104EC"/>
    <w:rsid w:val="004115A1"/>
    <w:rsid w:val="00414670"/>
    <w:rsid w:val="004415A6"/>
    <w:rsid w:val="00442278"/>
    <w:rsid w:val="00444225"/>
    <w:rsid w:val="004627AE"/>
    <w:rsid w:val="00462EA2"/>
    <w:rsid w:val="00472C5B"/>
    <w:rsid w:val="00482F0F"/>
    <w:rsid w:val="004853F6"/>
    <w:rsid w:val="004878ED"/>
    <w:rsid w:val="004A17C7"/>
    <w:rsid w:val="004A4E33"/>
    <w:rsid w:val="004D727D"/>
    <w:rsid w:val="004E1876"/>
    <w:rsid w:val="00505BFA"/>
    <w:rsid w:val="00526AFE"/>
    <w:rsid w:val="00531CC8"/>
    <w:rsid w:val="00537E60"/>
    <w:rsid w:val="00546D98"/>
    <w:rsid w:val="0056284B"/>
    <w:rsid w:val="00566331"/>
    <w:rsid w:val="005909A9"/>
    <w:rsid w:val="0059271D"/>
    <w:rsid w:val="005937AC"/>
    <w:rsid w:val="005A20C5"/>
    <w:rsid w:val="005C7AEE"/>
    <w:rsid w:val="005F378D"/>
    <w:rsid w:val="005F42B0"/>
    <w:rsid w:val="006141F3"/>
    <w:rsid w:val="00622969"/>
    <w:rsid w:val="006234F9"/>
    <w:rsid w:val="006235D2"/>
    <w:rsid w:val="006276E7"/>
    <w:rsid w:val="0063674E"/>
    <w:rsid w:val="006436DC"/>
    <w:rsid w:val="0065057E"/>
    <w:rsid w:val="00651B80"/>
    <w:rsid w:val="0068391B"/>
    <w:rsid w:val="00686463"/>
    <w:rsid w:val="006870A0"/>
    <w:rsid w:val="006917D4"/>
    <w:rsid w:val="006A63B2"/>
    <w:rsid w:val="006C3622"/>
    <w:rsid w:val="006D1477"/>
    <w:rsid w:val="006D4FF8"/>
    <w:rsid w:val="006D7F27"/>
    <w:rsid w:val="006F2183"/>
    <w:rsid w:val="006F37CD"/>
    <w:rsid w:val="006F6B12"/>
    <w:rsid w:val="00702DE6"/>
    <w:rsid w:val="00704F07"/>
    <w:rsid w:val="0070646B"/>
    <w:rsid w:val="007077A4"/>
    <w:rsid w:val="0071015D"/>
    <w:rsid w:val="00711273"/>
    <w:rsid w:val="00715145"/>
    <w:rsid w:val="00715ED7"/>
    <w:rsid w:val="00721573"/>
    <w:rsid w:val="0072205F"/>
    <w:rsid w:val="00722E99"/>
    <w:rsid w:val="00723E0D"/>
    <w:rsid w:val="00725DE5"/>
    <w:rsid w:val="0073164F"/>
    <w:rsid w:val="00737DFA"/>
    <w:rsid w:val="0074722B"/>
    <w:rsid w:val="00754B27"/>
    <w:rsid w:val="00762321"/>
    <w:rsid w:val="0076271A"/>
    <w:rsid w:val="00766258"/>
    <w:rsid w:val="00766A15"/>
    <w:rsid w:val="00771821"/>
    <w:rsid w:val="00776C0B"/>
    <w:rsid w:val="0078026A"/>
    <w:rsid w:val="0078067B"/>
    <w:rsid w:val="0078177B"/>
    <w:rsid w:val="0078497D"/>
    <w:rsid w:val="0079185C"/>
    <w:rsid w:val="007A02D5"/>
    <w:rsid w:val="007A12B5"/>
    <w:rsid w:val="007B463B"/>
    <w:rsid w:val="007D790E"/>
    <w:rsid w:val="007D79C6"/>
    <w:rsid w:val="007E351B"/>
    <w:rsid w:val="007F0E1E"/>
    <w:rsid w:val="007F2894"/>
    <w:rsid w:val="007F2E56"/>
    <w:rsid w:val="007F2F58"/>
    <w:rsid w:val="007F4AC7"/>
    <w:rsid w:val="007F62EA"/>
    <w:rsid w:val="00811F53"/>
    <w:rsid w:val="0081205A"/>
    <w:rsid w:val="008122A7"/>
    <w:rsid w:val="00815602"/>
    <w:rsid w:val="008166C4"/>
    <w:rsid w:val="00816D4D"/>
    <w:rsid w:val="00817A31"/>
    <w:rsid w:val="0082393B"/>
    <w:rsid w:val="0082462C"/>
    <w:rsid w:val="00825C26"/>
    <w:rsid w:val="00832F04"/>
    <w:rsid w:val="00843473"/>
    <w:rsid w:val="0086004A"/>
    <w:rsid w:val="00873496"/>
    <w:rsid w:val="0088421D"/>
    <w:rsid w:val="00885EAF"/>
    <w:rsid w:val="00890493"/>
    <w:rsid w:val="008907EB"/>
    <w:rsid w:val="0089391F"/>
    <w:rsid w:val="008A214F"/>
    <w:rsid w:val="008A3C92"/>
    <w:rsid w:val="008A6E5B"/>
    <w:rsid w:val="008A7887"/>
    <w:rsid w:val="008B67E3"/>
    <w:rsid w:val="008B6E7D"/>
    <w:rsid w:val="008B7B3C"/>
    <w:rsid w:val="008C2675"/>
    <w:rsid w:val="008C60E9"/>
    <w:rsid w:val="008E0B30"/>
    <w:rsid w:val="008F6AAB"/>
    <w:rsid w:val="0090614C"/>
    <w:rsid w:val="00921407"/>
    <w:rsid w:val="009277EE"/>
    <w:rsid w:val="0093753B"/>
    <w:rsid w:val="00941972"/>
    <w:rsid w:val="00943663"/>
    <w:rsid w:val="0094766F"/>
    <w:rsid w:val="0095398B"/>
    <w:rsid w:val="0095766D"/>
    <w:rsid w:val="0098194B"/>
    <w:rsid w:val="00983910"/>
    <w:rsid w:val="00990729"/>
    <w:rsid w:val="00991D47"/>
    <w:rsid w:val="009A200F"/>
    <w:rsid w:val="009B495D"/>
    <w:rsid w:val="009C0727"/>
    <w:rsid w:val="009C6523"/>
    <w:rsid w:val="009D681B"/>
    <w:rsid w:val="009D6CE7"/>
    <w:rsid w:val="009E0B4C"/>
    <w:rsid w:val="009E2D97"/>
    <w:rsid w:val="009E41DE"/>
    <w:rsid w:val="009F6CF5"/>
    <w:rsid w:val="00A07D15"/>
    <w:rsid w:val="00A2538F"/>
    <w:rsid w:val="00A367F9"/>
    <w:rsid w:val="00A412CF"/>
    <w:rsid w:val="00A50B10"/>
    <w:rsid w:val="00A520A0"/>
    <w:rsid w:val="00A53AA3"/>
    <w:rsid w:val="00A56D3E"/>
    <w:rsid w:val="00A658E4"/>
    <w:rsid w:val="00A65EAE"/>
    <w:rsid w:val="00A66852"/>
    <w:rsid w:val="00A70C09"/>
    <w:rsid w:val="00A8195A"/>
    <w:rsid w:val="00A81B15"/>
    <w:rsid w:val="00A84056"/>
    <w:rsid w:val="00A85DA7"/>
    <w:rsid w:val="00A85DBC"/>
    <w:rsid w:val="00AA1F7A"/>
    <w:rsid w:val="00AB0C50"/>
    <w:rsid w:val="00AC2F47"/>
    <w:rsid w:val="00AC4827"/>
    <w:rsid w:val="00AC4B4C"/>
    <w:rsid w:val="00AD65CF"/>
    <w:rsid w:val="00B0107C"/>
    <w:rsid w:val="00B02562"/>
    <w:rsid w:val="00B12A4A"/>
    <w:rsid w:val="00B22EC4"/>
    <w:rsid w:val="00B42956"/>
    <w:rsid w:val="00B51D60"/>
    <w:rsid w:val="00B5432D"/>
    <w:rsid w:val="00B561A0"/>
    <w:rsid w:val="00B6341D"/>
    <w:rsid w:val="00B644CA"/>
    <w:rsid w:val="00B739EB"/>
    <w:rsid w:val="00B8446C"/>
    <w:rsid w:val="00BA0DBF"/>
    <w:rsid w:val="00BB01D0"/>
    <w:rsid w:val="00BB0F35"/>
    <w:rsid w:val="00BC4650"/>
    <w:rsid w:val="00BC6E79"/>
    <w:rsid w:val="00BC7016"/>
    <w:rsid w:val="00BE59EE"/>
    <w:rsid w:val="00BE6BFB"/>
    <w:rsid w:val="00BF0134"/>
    <w:rsid w:val="00BF6192"/>
    <w:rsid w:val="00C20003"/>
    <w:rsid w:val="00C225DC"/>
    <w:rsid w:val="00C22B23"/>
    <w:rsid w:val="00C374C9"/>
    <w:rsid w:val="00C41434"/>
    <w:rsid w:val="00C44F46"/>
    <w:rsid w:val="00C47DA1"/>
    <w:rsid w:val="00C56D26"/>
    <w:rsid w:val="00C62ADC"/>
    <w:rsid w:val="00C64266"/>
    <w:rsid w:val="00C72BB1"/>
    <w:rsid w:val="00C761A3"/>
    <w:rsid w:val="00C76980"/>
    <w:rsid w:val="00CA3B3A"/>
    <w:rsid w:val="00CA3D19"/>
    <w:rsid w:val="00CA624B"/>
    <w:rsid w:val="00CB0452"/>
    <w:rsid w:val="00CB29F1"/>
    <w:rsid w:val="00CB2DA1"/>
    <w:rsid w:val="00CC13D8"/>
    <w:rsid w:val="00CC3434"/>
    <w:rsid w:val="00CC6730"/>
    <w:rsid w:val="00CD67C0"/>
    <w:rsid w:val="00CD6F2E"/>
    <w:rsid w:val="00CE2592"/>
    <w:rsid w:val="00D11D91"/>
    <w:rsid w:val="00D21F1C"/>
    <w:rsid w:val="00D233D0"/>
    <w:rsid w:val="00D25360"/>
    <w:rsid w:val="00D25D08"/>
    <w:rsid w:val="00D3181D"/>
    <w:rsid w:val="00D34CB6"/>
    <w:rsid w:val="00D44C6C"/>
    <w:rsid w:val="00D520E4"/>
    <w:rsid w:val="00D57DFA"/>
    <w:rsid w:val="00D65B64"/>
    <w:rsid w:val="00D6660A"/>
    <w:rsid w:val="00D73733"/>
    <w:rsid w:val="00D75220"/>
    <w:rsid w:val="00D768BC"/>
    <w:rsid w:val="00D8374B"/>
    <w:rsid w:val="00D87D43"/>
    <w:rsid w:val="00DA15E8"/>
    <w:rsid w:val="00DB0EE8"/>
    <w:rsid w:val="00DB6E89"/>
    <w:rsid w:val="00DC02F1"/>
    <w:rsid w:val="00DC23D9"/>
    <w:rsid w:val="00DD057B"/>
    <w:rsid w:val="00DD0C2C"/>
    <w:rsid w:val="00DD1263"/>
    <w:rsid w:val="00DD230C"/>
    <w:rsid w:val="00DD3C34"/>
    <w:rsid w:val="00DD4DDE"/>
    <w:rsid w:val="00DD6FA7"/>
    <w:rsid w:val="00DE2AE6"/>
    <w:rsid w:val="00DF0FE3"/>
    <w:rsid w:val="00DF5EFD"/>
    <w:rsid w:val="00E03A8E"/>
    <w:rsid w:val="00E077FE"/>
    <w:rsid w:val="00E16750"/>
    <w:rsid w:val="00E22743"/>
    <w:rsid w:val="00E2589E"/>
    <w:rsid w:val="00E308F8"/>
    <w:rsid w:val="00E321C1"/>
    <w:rsid w:val="00E34BF6"/>
    <w:rsid w:val="00E36D5B"/>
    <w:rsid w:val="00E44672"/>
    <w:rsid w:val="00E55ABC"/>
    <w:rsid w:val="00E55E8B"/>
    <w:rsid w:val="00E57B74"/>
    <w:rsid w:val="00E721DA"/>
    <w:rsid w:val="00E724BD"/>
    <w:rsid w:val="00E83F66"/>
    <w:rsid w:val="00E8629F"/>
    <w:rsid w:val="00E863BC"/>
    <w:rsid w:val="00E91BDB"/>
    <w:rsid w:val="00EA194E"/>
    <w:rsid w:val="00EA398E"/>
    <w:rsid w:val="00EA3C24"/>
    <w:rsid w:val="00EA3CFF"/>
    <w:rsid w:val="00EB4409"/>
    <w:rsid w:val="00EC656E"/>
    <w:rsid w:val="00ED45AF"/>
    <w:rsid w:val="00EE374F"/>
    <w:rsid w:val="00EE6465"/>
    <w:rsid w:val="00EF5709"/>
    <w:rsid w:val="00F02250"/>
    <w:rsid w:val="00F072D8"/>
    <w:rsid w:val="00F1208C"/>
    <w:rsid w:val="00F222DE"/>
    <w:rsid w:val="00F43FEA"/>
    <w:rsid w:val="00F61F8B"/>
    <w:rsid w:val="00F6233F"/>
    <w:rsid w:val="00F72527"/>
    <w:rsid w:val="00F732A1"/>
    <w:rsid w:val="00F74940"/>
    <w:rsid w:val="00F824BE"/>
    <w:rsid w:val="00F87D37"/>
    <w:rsid w:val="00F975A6"/>
    <w:rsid w:val="00F97764"/>
    <w:rsid w:val="00FA1A23"/>
    <w:rsid w:val="00FA69AB"/>
    <w:rsid w:val="00FC051F"/>
    <w:rsid w:val="00FC4487"/>
    <w:rsid w:val="00FC4E3D"/>
    <w:rsid w:val="00FE39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rsid w:val="005F378D"/>
    <w:rPr>
      <w:rFonts w:ascii="Arial" w:hAnsi="Arial"/>
      <w:sz w:val="32"/>
      <w:lang w:val="en-GB"/>
    </w:rPr>
  </w:style>
  <w:style w:type="paragraph" w:styleId="Subtitle">
    <w:name w:val="Subtitle"/>
    <w:basedOn w:val="Normal"/>
    <w:next w:val="Normal"/>
    <w:link w:val="SubtitleChar"/>
    <w:qFormat/>
    <w:rsid w:val="00E83F66"/>
    <w:pPr>
      <w:spacing w:after="60"/>
      <w:jc w:val="center"/>
      <w:outlineLvl w:val="1"/>
    </w:pPr>
    <w:rPr>
      <w:rFonts w:ascii="Cambria" w:hAnsi="Cambria"/>
      <w:sz w:val="24"/>
      <w:szCs w:val="24"/>
    </w:rPr>
  </w:style>
  <w:style w:type="character" w:customStyle="1" w:styleId="SubtitleChar">
    <w:name w:val="Subtitle Char"/>
    <w:link w:val="Subtitle"/>
    <w:rsid w:val="00E83F66"/>
    <w:rPr>
      <w:rFonts w:ascii="Cambria" w:eastAsia="Times New Roman" w:hAnsi="Cambria" w:cs="Times New Roman"/>
      <w:sz w:val="24"/>
      <w:szCs w:val="24"/>
      <w:lang w:eastAsia="en-US"/>
    </w:rPr>
  </w:style>
  <w:style w:type="character" w:styleId="Strong">
    <w:name w:val="Strong"/>
    <w:qFormat/>
    <w:rsid w:val="00E83F66"/>
    <w:rPr>
      <w:b/>
      <w:bCs/>
    </w:rPr>
  </w:style>
  <w:style w:type="paragraph" w:styleId="BalloonText">
    <w:name w:val="Balloon Text"/>
    <w:basedOn w:val="Normal"/>
    <w:link w:val="BalloonTextChar"/>
    <w:rsid w:val="00BA0DBF"/>
    <w:pPr>
      <w:spacing w:after="0"/>
    </w:pPr>
    <w:rPr>
      <w:rFonts w:ascii="Tahoma" w:hAnsi="Tahoma" w:cs="Tahoma"/>
      <w:sz w:val="16"/>
      <w:szCs w:val="16"/>
    </w:rPr>
  </w:style>
  <w:style w:type="character" w:customStyle="1" w:styleId="BalloonTextChar">
    <w:name w:val="Balloon Text Char"/>
    <w:basedOn w:val="DefaultParagraphFont"/>
    <w:link w:val="BalloonText"/>
    <w:rsid w:val="00BA0DBF"/>
    <w:rPr>
      <w:rFonts w:ascii="Tahoma" w:hAnsi="Tahoma" w:cs="Tahoma"/>
      <w:sz w:val="16"/>
      <w:szCs w:val="16"/>
      <w:lang w:eastAsia="en-US"/>
    </w:rPr>
  </w:style>
  <w:style w:type="paragraph" w:styleId="CommentSubject">
    <w:name w:val="annotation subject"/>
    <w:basedOn w:val="CommentText"/>
    <w:next w:val="CommentText"/>
    <w:link w:val="CommentSubjectChar"/>
    <w:rsid w:val="00943663"/>
    <w:rPr>
      <w:b/>
      <w:bCs/>
    </w:rPr>
  </w:style>
  <w:style w:type="character" w:customStyle="1" w:styleId="CommentTextChar">
    <w:name w:val="Comment Text Char"/>
    <w:basedOn w:val="DefaultParagraphFont"/>
    <w:link w:val="CommentText"/>
    <w:semiHidden/>
    <w:rsid w:val="00943663"/>
    <w:rPr>
      <w:lang w:eastAsia="en-US"/>
    </w:rPr>
  </w:style>
  <w:style w:type="character" w:customStyle="1" w:styleId="CommentSubjectChar">
    <w:name w:val="Comment Subject Char"/>
    <w:basedOn w:val="CommentTextChar"/>
    <w:link w:val="CommentSubject"/>
    <w:rsid w:val="00943663"/>
    <w:rPr>
      <w:b/>
      <w:bCs/>
      <w:lang w:eastAsia="en-US"/>
    </w:rPr>
  </w:style>
  <w:style w:type="paragraph" w:styleId="ListParagraph">
    <w:name w:val="List Paragraph"/>
    <w:basedOn w:val="Normal"/>
    <w:uiPriority w:val="34"/>
    <w:qFormat/>
    <w:rsid w:val="00A85DA7"/>
    <w:pPr>
      <w:ind w:firstLineChars="200" w:firstLine="420"/>
    </w:pPr>
    <w:rPr>
      <w:rFonts w:eastAsiaTheme="minorEastAsia"/>
    </w:rPr>
  </w:style>
  <w:style w:type="character" w:customStyle="1" w:styleId="CaptionChar1">
    <w:name w:val="Caption Char1"/>
    <w:aliases w:val="cap Char1,cap Char Char,Caption Char Char,Caption Char1 Char Char,cap Char Char1 Char,Caption Char Char1 Char Char,cap Char2 Char"/>
    <w:link w:val="Caption"/>
    <w:rsid w:val="00A85DA7"/>
    <w:rPr>
      <w:b/>
      <w:lang w:eastAsia="en-US"/>
    </w:rPr>
  </w:style>
  <w:style w:type="paragraph" w:styleId="NormalWeb">
    <w:name w:val="Normal (Web)"/>
    <w:basedOn w:val="Normal"/>
    <w:uiPriority w:val="99"/>
    <w:unhideWhenUsed/>
    <w:rsid w:val="00A85DA7"/>
    <w:pPr>
      <w:spacing w:before="100" w:beforeAutospacing="1" w:after="100" w:afterAutospacing="1"/>
    </w:pPr>
    <w:rPr>
      <w:rFonts w:ascii="SimSun" w:eastAsiaTheme="minorEastAsia" w:hAnsi="SimSun" w:cs="SimSun"/>
      <w:sz w:val="24"/>
      <w:szCs w:val="24"/>
      <w:lang w:val="en-US" w:eastAsia="zh-CN"/>
    </w:rPr>
  </w:style>
  <w:style w:type="paragraph" w:customStyle="1" w:styleId="Default">
    <w:name w:val="Default"/>
    <w:rsid w:val="00DF0FE3"/>
    <w:pPr>
      <w:autoSpaceDE w:val="0"/>
      <w:autoSpaceDN w:val="0"/>
      <w:adjustRightInd w:val="0"/>
    </w:pPr>
    <w:rPr>
      <w:rFonts w:ascii="Arial" w:eastAsia="MS Mincho" w:hAnsi="Arial" w:cs="Arial"/>
      <w:color w:val="000000"/>
      <w:sz w:val="24"/>
      <w:szCs w:val="24"/>
      <w:lang w:val="en-US" w:eastAsia="en-US"/>
    </w:rPr>
  </w:style>
  <w:style w:type="character" w:customStyle="1" w:styleId="Heading3Char">
    <w:name w:val="Heading 3 Char"/>
    <w:link w:val="Heading3"/>
    <w:rsid w:val="007F4AC7"/>
    <w:rPr>
      <w:rFonts w:ascii="Arial" w:hAnsi="Arial"/>
      <w:sz w:val="28"/>
      <w:lang w:eastAsia="x-none"/>
    </w:rPr>
  </w:style>
  <w:style w:type="character" w:customStyle="1" w:styleId="B1Char">
    <w:name w:val="B1 Char"/>
    <w:link w:val="B1"/>
    <w:rsid w:val="00052626"/>
    <w:rPr>
      <w:lang w:eastAsia="en-US"/>
    </w:rPr>
  </w:style>
  <w:style w:type="character" w:customStyle="1" w:styleId="TFChar">
    <w:name w:val="TF Char"/>
    <w:link w:val="TF"/>
    <w:rsid w:val="00052626"/>
    <w:rPr>
      <w:rFonts w:ascii="Arial" w:hAnsi="Arial"/>
      <w:b/>
      <w:lang w:eastAsia="en-US"/>
    </w:rPr>
  </w:style>
  <w:style w:type="character" w:styleId="Emphasis">
    <w:name w:val="Emphasis"/>
    <w:qFormat/>
    <w:rsid w:val="00A53AA3"/>
    <w:rPr>
      <w:i/>
      <w:iCs/>
    </w:rPr>
  </w:style>
  <w:style w:type="character" w:customStyle="1" w:styleId="Heading4Char">
    <w:name w:val="Heading 4 Char"/>
    <w:basedOn w:val="DefaultParagraphFont"/>
    <w:link w:val="Heading4"/>
    <w:rsid w:val="0009799E"/>
    <w:rPr>
      <w:rFonts w:ascii="Arial" w:hAnsi="Arial"/>
      <w:sz w:val="24"/>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95473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ict-combo.eu/data/uploads/pdf-combo-v2/combo_d2.4_wp4_20june2014_tid_v2.0_sec.pdf" TargetMode="External"/><Relationship Id="rId18" Type="http://schemas.openxmlformats.org/officeDocument/2006/relationships/hyperlink" Target="https://goo.gl/fLEqb4" TargetMode="External"/><Relationship Id="rId26" Type="http://schemas.openxmlformats.org/officeDocument/2006/relationships/image" Target="media/image7.png"/><Relationship Id="rId39"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hyperlink" Target="http://www.arib.or.jp/english/20bah-wp-100.pdf" TargetMode="External"/><Relationship Id="rId34" Type="http://schemas.openxmlformats.org/officeDocument/2006/relationships/image" Target="media/image14.emf"/><Relationship Id="rId42" Type="http://schemas.openxmlformats.org/officeDocument/2006/relationships/oleObject" Target="embeddings/oleObject4.bin"/><Relationship Id="rId47" Type="http://schemas.openxmlformats.org/officeDocument/2006/relationships/chart" Target="charts/chart1.xml"/><Relationship Id="rId50"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www.3gpp.org" TargetMode="External"/><Relationship Id="rId17" Type="http://schemas.openxmlformats.org/officeDocument/2006/relationships/hyperlink" Target="file:///C:\Users\neala\Meetings\SA1\SMARTER\Aug%202015%20revision\www.5g-ppp.eu" TargetMode="Externa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hyperlink" Target="http://www.onworld.com" TargetMode="External"/><Relationship Id="rId20" Type="http://schemas.openxmlformats.org/officeDocument/2006/relationships/hyperlink" Target="http://www.cisco.com/c/en/us/solutions/collateral/service-provider/visual-networking-index-vni/white_paper_c11-520862.html" TargetMode="External"/><Relationship Id="rId29" Type="http://schemas.openxmlformats.org/officeDocument/2006/relationships/image" Target="media/image10.png"/><Relationship Id="rId41"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5.jpeg"/><Relationship Id="rId32" Type="http://schemas.openxmlformats.org/officeDocument/2006/relationships/oleObject" Target="embeddings/oleObject1.bin"/><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image" Target="media/image22.emf"/><Relationship Id="rId5" Type="http://schemas.microsoft.com/office/2007/relationships/stylesWithEffects" Target="stylesWithEffects.xml"/><Relationship Id="rId15" Type="http://schemas.openxmlformats.org/officeDocument/2006/relationships/hyperlink" Target="http://www.bmbf.de/foerderungen/22967.php"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5.png"/><Relationship Id="rId49"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hyperlink" Target="https://www.metis2020.com/wp-content/uploads/deliverables/METIS_D1.5_Summary.pdf" TargetMode="External"/><Relationship Id="rId31" Type="http://schemas.openxmlformats.org/officeDocument/2006/relationships/image" Target="media/image12.emf"/><Relationship Id="rId44" Type="http://schemas.openxmlformats.org/officeDocument/2006/relationships/image" Target="media/image21.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ravepubs.com/wp-content/uploads/2013/10/Almo-G4-UHD-Presentation-PDF-v1.pdf" TargetMode="External"/><Relationship Id="rId22" Type="http://schemas.openxmlformats.org/officeDocument/2006/relationships/image" Target="media/image3.emf"/><Relationship Id="rId27" Type="http://schemas.openxmlformats.org/officeDocument/2006/relationships/image" Target="media/image8.jpeg"/><Relationship Id="rId30" Type="http://schemas.openxmlformats.org/officeDocument/2006/relationships/image" Target="media/image11.png"/><Relationship Id="rId35" Type="http://schemas.openxmlformats.org/officeDocument/2006/relationships/oleObject" Target="embeddings/oleObject2.bin"/><Relationship Id="rId43" Type="http://schemas.openxmlformats.org/officeDocument/2006/relationships/image" Target="media/image20.png"/><Relationship Id="rId48" Type="http://schemas.openxmlformats.org/officeDocument/2006/relationships/hyperlink" Target="http://www.submarinecablemap.com)/" TargetMode="External"/><Relationship Id="rId8" Type="http://schemas.openxmlformats.org/officeDocument/2006/relationships/footnotes" Target="foot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Sheet1!$B$4</c:f>
              <c:strCache>
                <c:ptCount val="1"/>
                <c:pt idx="0">
                  <c:v>ms air</c:v>
                </c:pt>
              </c:strCache>
            </c:strRef>
          </c:tx>
          <c:spPr>
            <a:ln w="28575">
              <a:solidFill>
                <a:schemeClr val="accent1"/>
              </a:solidFill>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Sheet1!$B$5:$B$17</c:f>
              <c:numCache>
                <c:formatCode>General</c:formatCode>
                <c:ptCount val="13"/>
                <c:pt idx="0">
                  <c:v>3.3356409519815214E-3</c:v>
                </c:pt>
                <c:pt idx="1">
                  <c:v>3.3356409519815201E-2</c:v>
                </c:pt>
                <c:pt idx="2">
                  <c:v>0.33356409519815527</c:v>
                </c:pt>
                <c:pt idx="3">
                  <c:v>0.66712819039630733</c:v>
                </c:pt>
                <c:pt idx="4">
                  <c:v>1.0006922855944449</c:v>
                </c:pt>
                <c:pt idx="5">
                  <c:v>1.3342563807926082</c:v>
                </c:pt>
                <c:pt idx="6">
                  <c:v>1.6678204759907602</c:v>
                </c:pt>
                <c:pt idx="7">
                  <c:v>2.0013845711889293</c:v>
                </c:pt>
                <c:pt idx="8">
                  <c:v>2.3349486663870627</c:v>
                </c:pt>
                <c:pt idx="9">
                  <c:v>2.668512761585232</c:v>
                </c:pt>
                <c:pt idx="10">
                  <c:v>3.0020768567833684</c:v>
                </c:pt>
                <c:pt idx="11">
                  <c:v>3.3356409519815187</c:v>
                </c:pt>
                <c:pt idx="12">
                  <c:v>33.356409519814846</c:v>
                </c:pt>
              </c:numCache>
            </c:numRef>
          </c:yVal>
          <c:smooth val="0"/>
        </c:ser>
        <c:ser>
          <c:idx val="1"/>
          <c:order val="1"/>
          <c:tx>
            <c:strRef>
              <c:f>Sheet1!$C$4</c:f>
              <c:strCache>
                <c:ptCount val="1"/>
                <c:pt idx="0">
                  <c:v>ms fiber</c:v>
                </c:pt>
              </c:strCache>
            </c:strRef>
          </c:tx>
          <c:spPr>
            <a:ln w="19050">
              <a:solidFill>
                <a:srgbClr val="00B050"/>
              </a:solidFill>
              <a:prstDash val="dash"/>
            </a:ln>
          </c:spPr>
          <c:marker>
            <c:symbol val="none"/>
          </c:marker>
          <c:trendline>
            <c:trendlineType val="linear"/>
            <c:dispRSqr val="0"/>
            <c:dispEq val="0"/>
          </c:trendline>
          <c:xVal>
            <c:numRef>
              <c:f>Sheet1!$A$5:$A$17</c:f>
              <c:numCache>
                <c:formatCode>General</c:formatCode>
                <c:ptCount val="13"/>
                <c:pt idx="0">
                  <c:v>1</c:v>
                </c:pt>
                <c:pt idx="1">
                  <c:v>10</c:v>
                </c:pt>
                <c:pt idx="2">
                  <c:v>100</c:v>
                </c:pt>
                <c:pt idx="3">
                  <c:v>200</c:v>
                </c:pt>
                <c:pt idx="4">
                  <c:v>300</c:v>
                </c:pt>
                <c:pt idx="5">
                  <c:v>400</c:v>
                </c:pt>
                <c:pt idx="6">
                  <c:v>500</c:v>
                </c:pt>
                <c:pt idx="7">
                  <c:v>600</c:v>
                </c:pt>
                <c:pt idx="8">
                  <c:v>700</c:v>
                </c:pt>
                <c:pt idx="9">
                  <c:v>800</c:v>
                </c:pt>
                <c:pt idx="10">
                  <c:v>900</c:v>
                </c:pt>
                <c:pt idx="11">
                  <c:v>1000</c:v>
                </c:pt>
                <c:pt idx="12">
                  <c:v>10000</c:v>
                </c:pt>
              </c:numCache>
            </c:numRef>
          </c:xVal>
          <c:yVal>
            <c:numRef>
              <c:f>Sheet1!$C$5:$C$17</c:f>
              <c:numCache>
                <c:formatCode>General</c:formatCode>
                <c:ptCount val="13"/>
                <c:pt idx="0">
                  <c:v>5.0540014423962427E-3</c:v>
                </c:pt>
                <c:pt idx="1">
                  <c:v>5.0540014423962415E-2</c:v>
                </c:pt>
                <c:pt idx="2">
                  <c:v>0.50540014423962065</c:v>
                </c:pt>
                <c:pt idx="3">
                  <c:v>1.010800288479242</c:v>
                </c:pt>
                <c:pt idx="4">
                  <c:v>1.5162004327188727</c:v>
                </c:pt>
                <c:pt idx="5">
                  <c:v>2.0216005769584982</c:v>
                </c:pt>
                <c:pt idx="6">
                  <c:v>2.5270007211981214</c:v>
                </c:pt>
                <c:pt idx="7">
                  <c:v>3.0324008654377437</c:v>
                </c:pt>
                <c:pt idx="8">
                  <c:v>3.5378010096773802</c:v>
                </c:pt>
                <c:pt idx="9">
                  <c:v>4.0432011539169936</c:v>
                </c:pt>
                <c:pt idx="10">
                  <c:v>4.5486012981566182</c:v>
                </c:pt>
                <c:pt idx="11">
                  <c:v>5.0540014423962365</c:v>
                </c:pt>
                <c:pt idx="12">
                  <c:v>50.540014423962162</c:v>
                </c:pt>
              </c:numCache>
            </c:numRef>
          </c:yVal>
          <c:smooth val="0"/>
        </c:ser>
        <c:dLbls>
          <c:showLegendKey val="0"/>
          <c:showVal val="0"/>
          <c:showCatName val="0"/>
          <c:showSerName val="0"/>
          <c:showPercent val="0"/>
          <c:showBubbleSize val="0"/>
        </c:dLbls>
        <c:axId val="515258240"/>
        <c:axId val="264622464"/>
      </c:scatterChart>
      <c:valAx>
        <c:axId val="515258240"/>
        <c:scaling>
          <c:logBase val="10"/>
          <c:orientation val="minMax"/>
          <c:min val="10"/>
        </c:scaling>
        <c:delete val="0"/>
        <c:axPos val="b"/>
        <c:majorGridlines/>
        <c:minorGridlines/>
        <c:title>
          <c:tx>
            <c:rich>
              <a:bodyPr/>
              <a:lstStyle/>
              <a:p>
                <a:pPr>
                  <a:defRPr/>
                </a:pPr>
                <a:r>
                  <a:rPr lang="en-US"/>
                  <a:t>km</a:t>
                </a:r>
              </a:p>
            </c:rich>
          </c:tx>
          <c:overlay val="0"/>
        </c:title>
        <c:numFmt formatCode="General" sourceLinked="1"/>
        <c:majorTickMark val="out"/>
        <c:minorTickMark val="none"/>
        <c:tickLblPos val="nextTo"/>
        <c:crossAx val="264622464"/>
        <c:crossesAt val="1.0000000000000041E-3"/>
        <c:crossBetween val="midCat"/>
      </c:valAx>
      <c:valAx>
        <c:axId val="264622464"/>
        <c:scaling>
          <c:logBase val="10"/>
          <c:orientation val="minMax"/>
        </c:scaling>
        <c:delete val="0"/>
        <c:axPos val="l"/>
        <c:majorGridlines/>
        <c:minorGridlines/>
        <c:title>
          <c:tx>
            <c:rich>
              <a:bodyPr/>
              <a:lstStyle/>
              <a:p>
                <a:pPr>
                  <a:defRPr/>
                </a:pPr>
                <a:r>
                  <a:rPr lang="en-US"/>
                  <a:t>latency [ms]</a:t>
                </a:r>
              </a:p>
            </c:rich>
          </c:tx>
          <c:overlay val="0"/>
        </c:title>
        <c:numFmt formatCode="General" sourceLinked="1"/>
        <c:majorTickMark val="out"/>
        <c:minorTickMark val="none"/>
        <c:tickLblPos val="nextTo"/>
        <c:crossAx val="515258240"/>
        <c:crosses val="autoZero"/>
        <c:crossBetween val="midCat"/>
      </c:valAx>
    </c:plotArea>
    <c:legend>
      <c:legendPos val="r"/>
      <c:legendEntry>
        <c:idx val="2"/>
        <c:delete val="1"/>
      </c:legendEntry>
      <c:legendEntry>
        <c:idx val="3"/>
        <c:delete val="1"/>
      </c:legendEntry>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A771C4-8010-4D8B-9157-A64B8B86BD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39931</Words>
  <Characters>227612</Characters>
  <Application>Microsoft Office Word</Application>
  <DocSecurity>0</DocSecurity>
  <Lines>1896</Lines>
  <Paragraphs>534</Paragraphs>
  <ScaleCrop>false</ScaleCrop>
  <HeadingPairs>
    <vt:vector size="2" baseType="variant">
      <vt:variant>
        <vt:lpstr>Title</vt:lpstr>
      </vt:variant>
      <vt:variant>
        <vt:i4>1</vt:i4>
      </vt:variant>
    </vt:vector>
  </HeadingPairs>
  <TitlesOfParts>
    <vt:vector size="1" baseType="lpstr">
      <vt:lpstr>3GPP TR ab.cde</vt:lpstr>
    </vt:vector>
  </TitlesOfParts>
  <Company>Vodafone</Company>
  <LinksUpToDate>false</LinksUpToDate>
  <CharactersWithSpaces>267009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Neal, Adrian, Vodafone Group</cp:lastModifiedBy>
  <cp:revision>2</cp:revision>
  <dcterms:created xsi:type="dcterms:W3CDTF">2016-02-04T10:41:00Z</dcterms:created>
  <dcterms:modified xsi:type="dcterms:W3CDTF">2016-02-04T10:41:00Z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-1400325505</vt:i4>
  </property>
  <property fmtid="{D5CDD505-2E9C-101B-9397-08002B2CF9AE}" pid="3" name="_NewReviewCycle">
    <vt:lpwstr/>
  </property>
  <property fmtid="{D5CDD505-2E9C-101B-9397-08002B2CF9AE}" pid="4" name="_EmailSubject">
    <vt:lpwstr>{SMARTER] Draft TR22.891v1.1.0 for review</vt:lpwstr>
  </property>
  <property fmtid="{D5CDD505-2E9C-101B-9397-08002B2CF9AE}" pid="5" name="_AuthorEmail">
    <vt:lpwstr>alice.li@vodafone.com</vt:lpwstr>
  </property>
  <property fmtid="{D5CDD505-2E9C-101B-9397-08002B2CF9AE}" pid="6" name="_AuthorEmailDisplayName">
    <vt:lpwstr>Li, Alice, Vodafone Group</vt:lpwstr>
  </property>
  <property fmtid="{D5CDD505-2E9C-101B-9397-08002B2CF9AE}" pid="7" name="_PreviousAdHocReviewCycleID">
    <vt:i4>-1190915572</vt:i4>
  </property>
</Properties>
</file>